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3203D" w14:textId="235BB413" w:rsidR="00AA5919" w:rsidRPr="00E9151C" w:rsidRDefault="00AA5919" w:rsidP="00C751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  <w:bookmarkStart w:id="0" w:name="_Hlk187333144"/>
      <w:r w:rsidRPr="00AA59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CONSELHO MUNICIPAL DOS DIREITOS DA CRIANÇA E DO DOLESCENTE – CMDCA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AA59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MARCELÂNDIA/MT</w:t>
      </w:r>
    </w:p>
    <w:p w14:paraId="37214022" w14:textId="147D2C5B" w:rsidR="00AA5919" w:rsidRPr="009A0423" w:rsidRDefault="00AA5919" w:rsidP="009A0423">
      <w:pPr>
        <w:spacing w:before="100" w:beforeAutospacing="1" w:after="100" w:afterAutospacing="1" w:line="240" w:lineRule="auto"/>
        <w:ind w:firstLine="1560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A042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RESOLUÇÃO Nº </w:t>
      </w:r>
      <w:r w:rsidR="00240669" w:rsidRPr="009A042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001</w:t>
      </w:r>
      <w:r w:rsidRPr="009A042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E9151C" w:rsidRPr="009A042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</w:t>
      </w:r>
    </w:p>
    <w:p w14:paraId="018884C1" w14:textId="77777777" w:rsidR="00AA5919" w:rsidRPr="00AA5919" w:rsidRDefault="00AA5919" w:rsidP="00C75169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“Criação da Comissão Eleitoral para o Processo de Escolha dos Representantes da Sociedade Civil para a Composição do Conselho Municipal dos Direitos da Criança e do Adolescente – CMDCA, Biênio 2025/2027.”</w:t>
      </w:r>
    </w:p>
    <w:p w14:paraId="6D598341" w14:textId="13B62E33" w:rsidR="00AA5919" w:rsidRPr="00AA5919" w:rsidRDefault="00AA5919" w:rsidP="00C7516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Conselho Municipal dos Direitos da Criança e do Adolescente – CMDCA de Marcelândia – MT, no uso das </w:t>
      </w:r>
      <w:r w:rsidR="00124A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atribuições legais e com base na Lei Municipal n° 893/2015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para a eleição dos Conselheiros(as) da Sociedade Civil, resolve:</w:t>
      </w:r>
    </w:p>
    <w:p w14:paraId="1E0D35B9" w14:textId="53F14E17" w:rsidR="00AA5919" w:rsidRPr="00E9151C" w:rsidRDefault="00AA5919" w:rsidP="00C7516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Art. 1º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Fica criada a Comissão Eleitoral responsável pelo processo de escolha dos representantes da sociedade civil para compor o Conselho Municipal dos Direitos da Criança e do Adolescente – CMDCA, para o biênio 202</w:t>
      </w:r>
      <w:r w:rsidR="00124A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5/2027, conforme estabelecido na Lei Municipal n° 893/2015.</w:t>
      </w:r>
    </w:p>
    <w:p w14:paraId="7BD2C8CE" w14:textId="77777777" w:rsidR="00AA5919" w:rsidRPr="00AA5919" w:rsidRDefault="00AA5919" w:rsidP="009A042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Art. 2º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Comissão Eleitoral será composta pelos seguintes membros:</w:t>
      </w:r>
    </w:p>
    <w:p w14:paraId="606E756E" w14:textId="28499F04" w:rsidR="00AA5919" w:rsidRPr="00AA5919" w:rsidRDefault="002C3A2B" w:rsidP="00C75169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Glaucio Pereira Passarinho </w:t>
      </w:r>
      <w:r w:rsidR="00AA5919"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– </w:t>
      </w:r>
      <w:r w:rsidRPr="002C3A2B">
        <w:rPr>
          <w:rFonts w:ascii="Arial" w:hAnsi="Arial" w:cs="Arial"/>
          <w:sz w:val="24"/>
          <w:szCs w:val="24"/>
        </w:rPr>
        <w:t>Representantes da Secretaria Municipal de Educação</w:t>
      </w:r>
      <w:r w:rsidR="00AA5919"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Presidente da Comissão Eleitora.</w:t>
      </w:r>
    </w:p>
    <w:p w14:paraId="089BDAB3" w14:textId="7DD59D6C" w:rsidR="00AA5919" w:rsidRPr="00AA5919" w:rsidRDefault="00240669" w:rsidP="00C75169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40669">
        <w:rPr>
          <w:rFonts w:ascii="Arial" w:hAnsi="Arial" w:cs="Arial"/>
          <w:sz w:val="24"/>
          <w:szCs w:val="24"/>
        </w:rPr>
        <w:t xml:space="preserve">Rosangela </w:t>
      </w:r>
      <w:proofErr w:type="spellStart"/>
      <w:r w:rsidRPr="00240669">
        <w:rPr>
          <w:rFonts w:ascii="Arial" w:hAnsi="Arial" w:cs="Arial"/>
          <w:sz w:val="24"/>
          <w:szCs w:val="24"/>
        </w:rPr>
        <w:t>Quaglio</w:t>
      </w:r>
      <w:proofErr w:type="spellEnd"/>
      <w:r w:rsidR="00AA5919"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</w:t>
      </w:r>
      <w:r w:rsidRPr="00240669">
        <w:rPr>
          <w:rFonts w:ascii="Arial" w:hAnsi="Arial" w:cs="Arial"/>
          <w:sz w:val="24"/>
          <w:szCs w:val="24"/>
        </w:rPr>
        <w:t>Representantes da Secretaria Municipal de Saúde</w:t>
      </w:r>
      <w:r w:rsidR="00AA5919"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Membro da Comissão Eleitoral.</w:t>
      </w:r>
    </w:p>
    <w:p w14:paraId="55F1A17D" w14:textId="5B375CBB" w:rsidR="00AA5919" w:rsidRPr="00AA5919" w:rsidRDefault="00240669" w:rsidP="00C75169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40669">
        <w:rPr>
          <w:rFonts w:ascii="Arial" w:hAnsi="Arial" w:cs="Arial"/>
          <w:sz w:val="24"/>
          <w:szCs w:val="24"/>
        </w:rPr>
        <w:t>Eliane Lopes Fernandes</w:t>
      </w:r>
      <w:r w:rsidR="00AA5919"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</w:t>
      </w:r>
      <w:r w:rsidRPr="00240669">
        <w:rPr>
          <w:rFonts w:ascii="Arial" w:hAnsi="Arial" w:cs="Arial"/>
          <w:sz w:val="24"/>
          <w:szCs w:val="24"/>
        </w:rPr>
        <w:t>Representantes da Secretaria Municipal de Administração e Finanças</w:t>
      </w:r>
      <w:r w:rsidR="00AA5919"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Membro da Comissão Eleitoral.</w:t>
      </w:r>
    </w:p>
    <w:p w14:paraId="50060F25" w14:textId="1C83C1B8" w:rsidR="00AA5919" w:rsidRPr="00AA5919" w:rsidRDefault="00AA5919" w:rsidP="009A0423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Art. 3º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Compete à Comissão Eleitoral:</w:t>
      </w:r>
    </w:p>
    <w:p w14:paraId="137FE027" w14:textId="4F5C1122" w:rsidR="00AA5919" w:rsidRDefault="00AA5919" w:rsidP="00C751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I. Organizar e coordenar o processo eleitoral para a escolha dos representantes </w:t>
      </w:r>
      <w:r w:rsidR="00124A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sociedade civil para o CMDCA.</w:t>
      </w:r>
      <w:r w:rsidR="00124AD4" w:rsidRPr="00E9151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E9151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II. Receber as inscrições das entidades interessadas e conferir os documentos exigidos.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III. Elaborar o cronograma de todas as etapas do processo eleitoral.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IV. Garantir que a eleição ocorra dentro dos prazos estabelecidos, com transparência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conforme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legislação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vigente.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V. Prestar esclarecimentos e informações sobre o processo eleitoral aos representantes</w:t>
      </w:r>
      <w:r w:rsidR="0072368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das entidades.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VI. Zelar pelo cumprimento da legislação e dos critérios previstos para a eleição.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VII. Resolver as questões e impugnações durante o período eleitoral, conforme o Edital.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VIII. Garantir a apuração dos votos e a elaboração do resultado final da eleição.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IX. Lavrar as atas de todas as fases do processo eleitoral, incluindo a apuração e a homologação dos resultados.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X. Garantir a publicação do resultado oficial no Diário Oficial do Município, imprensa local ou local de costume.</w:t>
      </w:r>
    </w:p>
    <w:p w14:paraId="57CBA44B" w14:textId="738F9CED" w:rsidR="009A0423" w:rsidRPr="003902AA" w:rsidRDefault="009A0423" w:rsidP="009A0423">
      <w:pPr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3902AA">
        <w:rPr>
          <w:rFonts w:ascii="Arial" w:hAnsi="Arial" w:cs="Arial"/>
          <w:b/>
          <w:bCs/>
          <w:sz w:val="24"/>
          <w:szCs w:val="24"/>
          <w:lang w:eastAsia="pt-BR"/>
        </w:rPr>
        <w:t xml:space="preserve">Art.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4</w:t>
      </w:r>
      <w:r w:rsidRPr="003902AA">
        <w:rPr>
          <w:rFonts w:ascii="Arial" w:hAnsi="Arial" w:cs="Arial"/>
          <w:b/>
          <w:bCs/>
          <w:sz w:val="24"/>
          <w:szCs w:val="24"/>
          <w:lang w:eastAsia="pt-BR"/>
        </w:rPr>
        <w:t>º</w:t>
      </w:r>
      <w:r w:rsidRPr="003902AA">
        <w:rPr>
          <w:rFonts w:ascii="Arial" w:hAnsi="Arial" w:cs="Arial"/>
          <w:sz w:val="24"/>
          <w:szCs w:val="24"/>
          <w:lang w:eastAsia="pt-BR"/>
        </w:rPr>
        <w:t xml:space="preserve"> A Secretaria Executiva do CMDCA prestará o seguinte apoio à Comissão Eleitoral:</w:t>
      </w:r>
    </w:p>
    <w:p w14:paraId="3A6AA2EB" w14:textId="77777777" w:rsidR="009A0423" w:rsidRDefault="009A0423" w:rsidP="009A0423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A0423">
        <w:rPr>
          <w:rFonts w:ascii="Arial" w:hAnsi="Arial" w:cs="Arial"/>
          <w:sz w:val="24"/>
          <w:szCs w:val="24"/>
          <w:lang w:eastAsia="pt-BR"/>
        </w:rPr>
        <w:t>Organização e disponibilização de documentos e materiais necessários para a realização do processo eleitoral.</w:t>
      </w:r>
    </w:p>
    <w:p w14:paraId="587D3B31" w14:textId="77777777" w:rsidR="009A0423" w:rsidRDefault="009A0423" w:rsidP="009A0423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A0423">
        <w:rPr>
          <w:rFonts w:ascii="Arial" w:hAnsi="Arial" w:cs="Arial"/>
          <w:sz w:val="24"/>
          <w:szCs w:val="24"/>
          <w:lang w:eastAsia="pt-BR"/>
        </w:rPr>
        <w:t>Apoio na divulgação das etapas do processo eleitoral para as entidades e para o público em geral.</w:t>
      </w:r>
    </w:p>
    <w:p w14:paraId="2310451A" w14:textId="77777777" w:rsidR="009A0423" w:rsidRDefault="009A0423" w:rsidP="009A0423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A0423">
        <w:rPr>
          <w:rFonts w:ascii="Arial" w:hAnsi="Arial" w:cs="Arial"/>
          <w:sz w:val="24"/>
          <w:szCs w:val="24"/>
          <w:lang w:eastAsia="pt-BR"/>
        </w:rPr>
        <w:t>Registro das inscrições e coleta da documentação das entidades participantes.</w:t>
      </w:r>
    </w:p>
    <w:p w14:paraId="2F4610AD" w14:textId="77777777" w:rsidR="009A0423" w:rsidRDefault="009A0423" w:rsidP="009A0423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A0423">
        <w:rPr>
          <w:rFonts w:ascii="Arial" w:hAnsi="Arial" w:cs="Arial"/>
          <w:sz w:val="24"/>
          <w:szCs w:val="24"/>
          <w:lang w:eastAsia="pt-BR"/>
        </w:rPr>
        <w:t>Apoio na organização das urnas, cédulas e outros materiais para a eleição.</w:t>
      </w:r>
    </w:p>
    <w:p w14:paraId="27F8EAC3" w14:textId="22E6A111" w:rsidR="009A0423" w:rsidRPr="009A0423" w:rsidRDefault="009A0423" w:rsidP="009A0423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A0423">
        <w:rPr>
          <w:rFonts w:ascii="Arial" w:hAnsi="Arial" w:cs="Arial"/>
          <w:sz w:val="24"/>
          <w:szCs w:val="24"/>
          <w:lang w:eastAsia="pt-BR"/>
        </w:rPr>
        <w:t>Auxílio na logística durante a apuração e na elaboração das atas.</w:t>
      </w:r>
    </w:p>
    <w:p w14:paraId="2BC6E640" w14:textId="532A03B8" w:rsidR="00AA5919" w:rsidRPr="00AA5919" w:rsidRDefault="00AA5919" w:rsidP="009A042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Art. </w:t>
      </w:r>
      <w:r w:rsidR="009A042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º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Comissão Eleitoral atuará até a nomeação e posse dos representantes eleitos para o CMDCA, e sua função cessará com a publicação do ato de posse.</w:t>
      </w:r>
    </w:p>
    <w:p w14:paraId="087BF3EE" w14:textId="075C3361" w:rsidR="00AA5919" w:rsidRPr="00AA5919" w:rsidRDefault="00AA5919" w:rsidP="00C7516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Art. </w:t>
      </w:r>
      <w:r w:rsidR="009A042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º</w:t>
      </w:r>
      <w:r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presente Resolução entra em vigor na data de sua publicação, revogadas as disposições em contrário.</w:t>
      </w:r>
    </w:p>
    <w:p w14:paraId="16499A4D" w14:textId="2000CD83" w:rsidR="00AA5919" w:rsidRDefault="00AA5919" w:rsidP="00C7516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Marcelândia, </w:t>
      </w:r>
      <w:r w:rsidR="009A042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08 de janeiro de 2025</w:t>
      </w: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4487EEEE" w14:textId="77777777" w:rsidR="009A0423" w:rsidRDefault="009A0423" w:rsidP="00C7516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DE60BE9" w14:textId="77777777" w:rsidR="009A0423" w:rsidRDefault="009A0423" w:rsidP="00C7516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D63AF40" w14:textId="77777777" w:rsidR="009A0423" w:rsidRPr="00AA5919" w:rsidRDefault="009A0423" w:rsidP="00C7516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4A44D739" w14:textId="77777777" w:rsidR="00AA5919" w:rsidRPr="00AA5919" w:rsidRDefault="00AA5919" w:rsidP="00C7516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AA591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_______________________________________________</w:t>
      </w:r>
    </w:p>
    <w:p w14:paraId="486D80D6" w14:textId="61C69FCD" w:rsidR="00AA5919" w:rsidRPr="00AA5919" w:rsidRDefault="001652D3" w:rsidP="00C7516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Glaucio Pereira Passarinho</w:t>
      </w:r>
      <w:r w:rsidR="00AA5919"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Vice </w:t>
      </w:r>
      <w:r w:rsidR="00AA5919" w:rsidRPr="00AA5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Presidente do CMDCA</w:t>
      </w:r>
    </w:p>
    <w:bookmarkEnd w:id="0"/>
    <w:p w14:paraId="06E2088B" w14:textId="64B1C76C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EBF5F97" w14:textId="77777777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EB4822" w14:textId="77777777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38C4A7E" w14:textId="77777777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0D7A8A" w14:textId="77777777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4D7D0BC" w14:textId="77777777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35AFD51" w14:textId="77777777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9DE9CCA" w14:textId="77777777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F08C777" w14:textId="77777777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1" w:name="_GoBack"/>
      <w:bookmarkEnd w:id="1"/>
    </w:p>
    <w:p w14:paraId="71CDFAF0" w14:textId="77777777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F53471" w14:textId="77777777" w:rsidR="00687463" w:rsidRDefault="00687463" w:rsidP="0068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sectPr w:rsidR="0068746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7CEE3" w14:textId="77777777" w:rsidR="00FB2FBE" w:rsidRDefault="00FB2FBE" w:rsidP="004471EE">
      <w:pPr>
        <w:spacing w:after="0" w:line="240" w:lineRule="auto"/>
      </w:pPr>
      <w:r>
        <w:separator/>
      </w:r>
    </w:p>
  </w:endnote>
  <w:endnote w:type="continuationSeparator" w:id="0">
    <w:p w14:paraId="4C24687B" w14:textId="77777777" w:rsidR="00FB2FBE" w:rsidRDefault="00FB2FBE" w:rsidP="0044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41784" w14:textId="77777777" w:rsidR="00FB2FBE" w:rsidRDefault="00FB2FBE" w:rsidP="004471EE">
      <w:pPr>
        <w:spacing w:after="0" w:line="240" w:lineRule="auto"/>
      </w:pPr>
      <w:r>
        <w:separator/>
      </w:r>
    </w:p>
  </w:footnote>
  <w:footnote w:type="continuationSeparator" w:id="0">
    <w:p w14:paraId="4D67969C" w14:textId="77777777" w:rsidR="00FB2FBE" w:rsidRDefault="00FB2FBE" w:rsidP="0044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58C4B" w14:textId="3B25C720" w:rsidR="004471EE" w:rsidRDefault="004471EE" w:rsidP="004471EE">
    <w:pPr>
      <w:pStyle w:val="Cabealho"/>
      <w:jc w:val="center"/>
      <w:rPr>
        <w:rFonts w:ascii="Arial" w:hAnsi="Arial" w:cs="Arial"/>
        <w:b/>
        <w:sz w:val="28"/>
        <w:szCs w:val="28"/>
      </w:rPr>
    </w:pPr>
    <w:bookmarkStart w:id="2" w:name="_Hlk106710524"/>
    <w:bookmarkStart w:id="3" w:name="_Hlk111042660"/>
    <w:bookmarkStart w:id="4" w:name="_Hlk111042661"/>
    <w:bookmarkStart w:id="5" w:name="_Hlk132360238"/>
    <w:bookmarkStart w:id="6" w:name="_Hlk132360239"/>
    <w:bookmarkStart w:id="7" w:name="_Hlk139620237"/>
    <w:bookmarkStart w:id="8" w:name="_Hlk139620238"/>
    <w:bookmarkStart w:id="9" w:name="_Hlk155338769"/>
    <w:bookmarkStart w:id="10" w:name="_Hlk155338770"/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456B76" wp14:editId="5990E59B">
          <wp:simplePos x="0" y="0"/>
          <wp:positionH relativeFrom="column">
            <wp:posOffset>9773</wp:posOffset>
          </wp:positionH>
          <wp:positionV relativeFrom="paragraph">
            <wp:posOffset>-328488</wp:posOffset>
          </wp:positionV>
          <wp:extent cx="1047750" cy="118110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0A83">
      <w:rPr>
        <w:rFonts w:ascii="Arial" w:hAnsi="Arial" w:cs="Arial"/>
        <w:b/>
        <w:sz w:val="28"/>
        <w:szCs w:val="28"/>
      </w:rPr>
      <w:t>CONSELHO MUNICIPAL DOS DIREITOS</w:t>
    </w:r>
  </w:p>
  <w:p w14:paraId="7B63B99D" w14:textId="5AFEC965" w:rsidR="004471EE" w:rsidRPr="001E3654" w:rsidRDefault="004471EE" w:rsidP="004471E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960A83">
      <w:rPr>
        <w:rFonts w:ascii="Arial" w:hAnsi="Arial" w:cs="Arial"/>
        <w:b/>
        <w:sz w:val="28"/>
        <w:szCs w:val="28"/>
      </w:rPr>
      <w:t>DA</w:t>
    </w:r>
    <w:r>
      <w:rPr>
        <w:rFonts w:ascii="Arial" w:hAnsi="Arial" w:cs="Arial"/>
        <w:b/>
        <w:sz w:val="28"/>
        <w:szCs w:val="28"/>
      </w:rPr>
      <w:t xml:space="preserve"> </w:t>
    </w:r>
    <w:r w:rsidRPr="00960A83">
      <w:rPr>
        <w:rFonts w:ascii="Arial" w:hAnsi="Arial" w:cs="Arial"/>
        <w:b/>
        <w:sz w:val="28"/>
        <w:szCs w:val="28"/>
      </w:rPr>
      <w:t>CRIANÇA E DO</w:t>
    </w:r>
    <w:r>
      <w:rPr>
        <w:rFonts w:ascii="Arial" w:hAnsi="Arial" w:cs="Arial"/>
        <w:b/>
        <w:sz w:val="28"/>
        <w:szCs w:val="28"/>
      </w:rPr>
      <w:t xml:space="preserve"> </w:t>
    </w:r>
    <w:r w:rsidRPr="00960A83">
      <w:rPr>
        <w:rFonts w:ascii="Arial" w:hAnsi="Arial" w:cs="Arial"/>
        <w:b/>
        <w:sz w:val="28"/>
        <w:szCs w:val="28"/>
      </w:rPr>
      <w:t>ADOLESCENTE</w:t>
    </w:r>
  </w:p>
  <w:p w14:paraId="3BD4A7DC" w14:textId="7B810EF0" w:rsidR="004471EE" w:rsidRPr="00E033E0" w:rsidRDefault="004471EE" w:rsidP="004471EE">
    <w:pPr>
      <w:pStyle w:val="Cabealho"/>
      <w:jc w:val="center"/>
      <w:rPr>
        <w:b/>
        <w:sz w:val="28"/>
        <w:szCs w:val="28"/>
      </w:rPr>
    </w:pPr>
    <w:r w:rsidRPr="00E033E0">
      <w:rPr>
        <w:b/>
        <w:sz w:val="28"/>
        <w:szCs w:val="28"/>
      </w:rPr>
      <w:t>Lei Nº 893/2015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p w14:paraId="6838709F" w14:textId="77777777" w:rsidR="004471EE" w:rsidRDefault="004471EE" w:rsidP="004471EE">
    <w:pPr>
      <w:pStyle w:val="Cabealho"/>
    </w:pPr>
  </w:p>
  <w:p w14:paraId="51B183AB" w14:textId="77777777" w:rsidR="004471EE" w:rsidRDefault="004471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5DF9"/>
    <w:multiLevelType w:val="multilevel"/>
    <w:tmpl w:val="954A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306F3"/>
    <w:multiLevelType w:val="hybridMultilevel"/>
    <w:tmpl w:val="FF0AD366"/>
    <w:lvl w:ilvl="0" w:tplc="7A522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D447D"/>
    <w:multiLevelType w:val="hybridMultilevel"/>
    <w:tmpl w:val="12B4E1C4"/>
    <w:lvl w:ilvl="0" w:tplc="8E363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637B5"/>
    <w:multiLevelType w:val="hybridMultilevel"/>
    <w:tmpl w:val="3CA4BA8E"/>
    <w:lvl w:ilvl="0" w:tplc="E4AE9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86D27"/>
    <w:multiLevelType w:val="multilevel"/>
    <w:tmpl w:val="8058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C1755"/>
    <w:multiLevelType w:val="multilevel"/>
    <w:tmpl w:val="B4E6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CC189C"/>
    <w:multiLevelType w:val="multilevel"/>
    <w:tmpl w:val="C006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678EB"/>
    <w:multiLevelType w:val="multilevel"/>
    <w:tmpl w:val="3944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2A62E5"/>
    <w:multiLevelType w:val="hybridMultilevel"/>
    <w:tmpl w:val="E1FAF4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EE"/>
    <w:rsid w:val="0004137E"/>
    <w:rsid w:val="000A27F9"/>
    <w:rsid w:val="000C5A09"/>
    <w:rsid w:val="000D3F21"/>
    <w:rsid w:val="000D6081"/>
    <w:rsid w:val="00124AD4"/>
    <w:rsid w:val="001652D3"/>
    <w:rsid w:val="00240669"/>
    <w:rsid w:val="002C3A2B"/>
    <w:rsid w:val="002E64AC"/>
    <w:rsid w:val="00322A8F"/>
    <w:rsid w:val="0034467B"/>
    <w:rsid w:val="00373A7A"/>
    <w:rsid w:val="003902AA"/>
    <w:rsid w:val="00394A7E"/>
    <w:rsid w:val="004471EE"/>
    <w:rsid w:val="006539F0"/>
    <w:rsid w:val="00687463"/>
    <w:rsid w:val="00696F05"/>
    <w:rsid w:val="006D0374"/>
    <w:rsid w:val="00723688"/>
    <w:rsid w:val="00736130"/>
    <w:rsid w:val="007C5968"/>
    <w:rsid w:val="009A0423"/>
    <w:rsid w:val="00A02654"/>
    <w:rsid w:val="00AA5919"/>
    <w:rsid w:val="00AC0167"/>
    <w:rsid w:val="00B2278C"/>
    <w:rsid w:val="00C6697F"/>
    <w:rsid w:val="00C75169"/>
    <w:rsid w:val="00D31BC6"/>
    <w:rsid w:val="00D836E9"/>
    <w:rsid w:val="00DF64CA"/>
    <w:rsid w:val="00E14775"/>
    <w:rsid w:val="00E9151C"/>
    <w:rsid w:val="00EF144B"/>
    <w:rsid w:val="00F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5CDA9"/>
  <w15:chartTrackingRefBased/>
  <w15:docId w15:val="{576109A7-61B2-40D5-AA15-E5B72554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026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471EE"/>
    <w:rPr>
      <w:b/>
      <w:bCs/>
    </w:rPr>
  </w:style>
  <w:style w:type="paragraph" w:styleId="Cabealho">
    <w:name w:val="header"/>
    <w:aliases w:val="Char,Cabeçalho superior, Char"/>
    <w:basedOn w:val="Normal"/>
    <w:link w:val="CabealhoChar"/>
    <w:uiPriority w:val="99"/>
    <w:unhideWhenUsed/>
    <w:rsid w:val="00447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uiPriority w:val="99"/>
    <w:rsid w:val="004471EE"/>
  </w:style>
  <w:style w:type="paragraph" w:styleId="Rodap">
    <w:name w:val="footer"/>
    <w:basedOn w:val="Normal"/>
    <w:link w:val="RodapChar"/>
    <w:uiPriority w:val="99"/>
    <w:unhideWhenUsed/>
    <w:rsid w:val="00447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1EE"/>
  </w:style>
  <w:style w:type="paragraph" w:customStyle="1" w:styleId="Default">
    <w:name w:val="Default"/>
    <w:rsid w:val="004471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73A7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0265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customStyle="1" w:styleId="task-list-item">
    <w:name w:val="task-list-item"/>
    <w:basedOn w:val="Normal"/>
    <w:rsid w:val="00A0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0D3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01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82052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39073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72994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24338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4705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1145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592305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2390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70983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06594610">
                          <w:marLeft w:val="540"/>
                          <w:marRight w:val="540"/>
                          <w:marTop w:val="0"/>
                          <w:marBottom w:val="0"/>
                          <w:divBdr>
                            <w:top w:val="single" w:sz="2" w:space="31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4343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2280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960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046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762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1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1CF64-D221-401B-B46F-824E32D9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2024-12-20T13:27:00Z</cp:lastPrinted>
  <dcterms:created xsi:type="dcterms:W3CDTF">2025-01-09T21:07:00Z</dcterms:created>
  <dcterms:modified xsi:type="dcterms:W3CDTF">2025-01-09T21:08:00Z</dcterms:modified>
</cp:coreProperties>
</file>