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B0" w:rsidRPr="00BE7653" w:rsidRDefault="007509D7" w:rsidP="00EC65B0">
      <w:pPr>
        <w:tabs>
          <w:tab w:val="left" w:pos="3945"/>
        </w:tabs>
        <w:ind w:left="360" w:right="-522"/>
        <w:rPr>
          <w:rFonts w:ascii="Arial" w:hAnsi="Arial" w:cs="Arial"/>
          <w:b/>
          <w:bCs/>
        </w:rPr>
      </w:pPr>
      <w:r>
        <w:t xml:space="preserve">                                  </w:t>
      </w:r>
      <w:r w:rsidR="00EC65B0" w:rsidRPr="00BE7653">
        <w:rPr>
          <w:rFonts w:ascii="Arial" w:hAnsi="Arial" w:cs="Arial"/>
        </w:rPr>
        <w:t xml:space="preserve">         </w:t>
      </w:r>
      <w:r w:rsidR="00EC65B0">
        <w:rPr>
          <w:rFonts w:ascii="Arial" w:hAnsi="Arial" w:cs="Arial"/>
        </w:rPr>
        <w:t xml:space="preserve">  </w:t>
      </w:r>
      <w:r w:rsidR="00EC65B0" w:rsidRPr="00BE7653">
        <w:rPr>
          <w:rFonts w:ascii="Arial" w:hAnsi="Arial" w:cs="Arial"/>
          <w:b/>
          <w:bCs/>
        </w:rPr>
        <w:t>DECRETO Nº. 0</w:t>
      </w:r>
      <w:r w:rsidR="00442271">
        <w:rPr>
          <w:rFonts w:ascii="Arial" w:hAnsi="Arial" w:cs="Arial"/>
          <w:b/>
          <w:bCs/>
        </w:rPr>
        <w:t>9</w:t>
      </w:r>
      <w:r w:rsidR="00495EA2">
        <w:rPr>
          <w:rFonts w:ascii="Arial" w:hAnsi="Arial" w:cs="Arial"/>
          <w:b/>
          <w:bCs/>
        </w:rPr>
        <w:t>8</w:t>
      </w:r>
      <w:bookmarkStart w:id="0" w:name="_GoBack"/>
      <w:bookmarkEnd w:id="0"/>
      <w:r w:rsidR="00EC65B0" w:rsidRPr="00BE7653">
        <w:rPr>
          <w:rFonts w:ascii="Arial" w:hAnsi="Arial" w:cs="Arial"/>
          <w:b/>
          <w:bCs/>
        </w:rPr>
        <w:t>/20</w:t>
      </w:r>
      <w:r w:rsidR="00EC65B0">
        <w:rPr>
          <w:rFonts w:ascii="Arial" w:hAnsi="Arial" w:cs="Arial"/>
          <w:b/>
          <w:bCs/>
        </w:rPr>
        <w:t>13</w:t>
      </w:r>
    </w:p>
    <w:p w:rsidR="00EC65B0" w:rsidRDefault="00EC65B0" w:rsidP="00EC65B0">
      <w:pPr>
        <w:tabs>
          <w:tab w:val="left" w:pos="3945"/>
        </w:tabs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                                             </w:t>
      </w:r>
      <w:r w:rsidRPr="00BE7653">
        <w:rPr>
          <w:rFonts w:ascii="Arial" w:hAnsi="Arial" w:cs="Arial"/>
          <w:b/>
          <w:bCs/>
        </w:rPr>
        <w:t xml:space="preserve">DATA: </w:t>
      </w:r>
      <w:r w:rsidR="00E81801"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>/1</w:t>
      </w:r>
      <w:r w:rsidR="00E81801">
        <w:rPr>
          <w:rFonts w:ascii="Arial" w:hAnsi="Arial" w:cs="Arial"/>
          <w:b/>
          <w:bCs/>
        </w:rPr>
        <w:t>2</w:t>
      </w:r>
      <w:r w:rsidRPr="00BE7653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13</w:t>
      </w:r>
      <w:r w:rsidRPr="00BE7653">
        <w:rPr>
          <w:rFonts w:ascii="Arial" w:hAnsi="Arial" w:cs="Arial"/>
        </w:rPr>
        <w:tab/>
      </w:r>
    </w:p>
    <w:p w:rsidR="00EC65B0" w:rsidRPr="00F47934" w:rsidRDefault="00EC65B0" w:rsidP="00653F9C">
      <w:pPr>
        <w:tabs>
          <w:tab w:val="left" w:pos="3945"/>
        </w:tabs>
        <w:rPr>
          <w:rFonts w:ascii="Arial" w:hAnsi="Arial"/>
        </w:rPr>
      </w:pPr>
      <w:r w:rsidRPr="00BE7653">
        <w:rPr>
          <w:rFonts w:ascii="Arial" w:hAnsi="Arial" w:cs="Arial"/>
        </w:rPr>
        <w:tab/>
      </w:r>
      <w:r>
        <w:tab/>
      </w:r>
      <w:r>
        <w:tab/>
      </w:r>
      <w:r>
        <w:tab/>
      </w:r>
    </w:p>
    <w:p w:rsidR="00EC65B0" w:rsidRPr="00BE7653" w:rsidRDefault="00EC65B0" w:rsidP="00EC65B0">
      <w:pPr>
        <w:pStyle w:val="Subttulo"/>
        <w:ind w:left="3119" w:hanging="23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BE7653">
        <w:rPr>
          <w:rFonts w:ascii="Arial" w:hAnsi="Arial" w:cs="Arial"/>
          <w:b/>
          <w:sz w:val="24"/>
          <w:szCs w:val="24"/>
        </w:rPr>
        <w:t xml:space="preserve">SÚMULA: </w:t>
      </w:r>
      <w:r w:rsidR="00442271">
        <w:rPr>
          <w:rFonts w:ascii="Arial" w:hAnsi="Arial" w:cs="Arial"/>
          <w:b/>
          <w:sz w:val="24"/>
          <w:szCs w:val="24"/>
        </w:rPr>
        <w:t>ALTERA COMPOSIÇÃO DA COMISSÃO DE PROCESSO ADMINISTRATIVO</w:t>
      </w:r>
      <w:r w:rsidR="00E313BC">
        <w:rPr>
          <w:rFonts w:ascii="Arial" w:hAnsi="Arial" w:cs="Arial"/>
          <w:b/>
          <w:sz w:val="24"/>
          <w:szCs w:val="24"/>
        </w:rPr>
        <w:t xml:space="preserve"> INSTAURADO</w:t>
      </w:r>
      <w:r w:rsidR="00442271">
        <w:rPr>
          <w:rFonts w:ascii="Arial" w:hAnsi="Arial" w:cs="Arial"/>
          <w:b/>
          <w:sz w:val="24"/>
          <w:szCs w:val="24"/>
        </w:rPr>
        <w:t xml:space="preserve"> </w:t>
      </w:r>
      <w:r w:rsidR="00A23AE6">
        <w:rPr>
          <w:rFonts w:ascii="Arial" w:hAnsi="Arial" w:cs="Arial"/>
          <w:b/>
          <w:sz w:val="24"/>
          <w:szCs w:val="24"/>
        </w:rPr>
        <w:t>PARA APURAÇÃO DE IRREGULARIDADES NA CONTRATAÇÃO DE EMPRESA PARA REALIZAÇÃO DE CONCURSO PÚBLICO E DÁ OUTRAS PROVIDÊNCIAS.</w:t>
      </w:r>
    </w:p>
    <w:p w:rsidR="00EC65B0" w:rsidRDefault="00EC65B0" w:rsidP="00EC65B0">
      <w:pPr>
        <w:ind w:left="2552" w:hanging="212"/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</w:t>
      </w:r>
    </w:p>
    <w:p w:rsidR="00EC65B0" w:rsidRPr="00782C57" w:rsidRDefault="00EC65B0" w:rsidP="00EC65B0">
      <w:pPr>
        <w:jc w:val="both"/>
        <w:rPr>
          <w:rFonts w:ascii="Arial" w:hAnsi="Arial" w:cs="Arial"/>
        </w:rPr>
      </w:pPr>
      <w:r w:rsidRPr="00782C57">
        <w:rPr>
          <w:rFonts w:ascii="Arial" w:hAnsi="Arial" w:cs="Arial"/>
        </w:rPr>
        <w:t xml:space="preserve">                                               O </w:t>
      </w:r>
      <w:r>
        <w:rPr>
          <w:rFonts w:ascii="Arial" w:hAnsi="Arial" w:cs="Arial"/>
        </w:rPr>
        <w:t xml:space="preserve">Senhor </w:t>
      </w:r>
      <w:r w:rsidRPr="00782C57">
        <w:rPr>
          <w:rFonts w:ascii="Arial" w:hAnsi="Arial" w:cs="Arial"/>
        </w:rPr>
        <w:t>A</w:t>
      </w:r>
      <w:r>
        <w:rPr>
          <w:rFonts w:ascii="Arial" w:hAnsi="Arial" w:cs="Arial"/>
        </w:rPr>
        <w:t>RNÓBIO VIEIRA DE ANDRADE,</w:t>
      </w:r>
      <w:r w:rsidRPr="00782C5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refeito Municipal de Marcelândia, Estado de Mato Grosso, no uso de suas atribuições legais que lhe são conferidas por Lei</w:t>
      </w:r>
      <w:r w:rsidRPr="00782C57">
        <w:rPr>
          <w:rFonts w:ascii="Arial" w:hAnsi="Arial" w:cs="Arial"/>
        </w:rPr>
        <w:t>,</w:t>
      </w:r>
    </w:p>
    <w:p w:rsidR="00EC65B0" w:rsidRDefault="00EC65B0" w:rsidP="00EC65B0">
      <w:pPr>
        <w:jc w:val="both"/>
        <w:rPr>
          <w:rFonts w:ascii="Arial" w:hAnsi="Arial" w:cs="Arial"/>
          <w:b/>
        </w:rPr>
      </w:pPr>
    </w:p>
    <w:p w:rsidR="001A7EEC" w:rsidRPr="001A7EEC" w:rsidRDefault="001A7EEC" w:rsidP="00EC65B0">
      <w:pPr>
        <w:jc w:val="both"/>
        <w:rPr>
          <w:rFonts w:ascii="Arial" w:hAnsi="Arial" w:cs="Arial"/>
        </w:rPr>
      </w:pPr>
      <w:r w:rsidRPr="001A7EEC">
        <w:rPr>
          <w:rFonts w:ascii="Arial" w:hAnsi="Arial" w:cs="Arial"/>
        </w:rPr>
        <w:t xml:space="preserve">Considerando as informações prestadas pelos servidores Célio Félix de Sousa e Reinaldo Castilho </w:t>
      </w:r>
      <w:proofErr w:type="spellStart"/>
      <w:r w:rsidRPr="001A7EEC">
        <w:rPr>
          <w:rFonts w:ascii="Arial" w:hAnsi="Arial" w:cs="Arial"/>
        </w:rPr>
        <w:t>Pawlak</w:t>
      </w:r>
      <w:proofErr w:type="spellEnd"/>
      <w:r w:rsidRPr="001A7EEC">
        <w:rPr>
          <w:rFonts w:ascii="Arial" w:hAnsi="Arial" w:cs="Arial"/>
        </w:rPr>
        <w:t>, no sentido de que ainda não atingiram a estabilidade no serviço público, passa a Comissão de Processo Administrativo, instaurada pelo Decreto 087/2013 ter a composição descrita no Artigo 1° deste Decreto.</w:t>
      </w:r>
    </w:p>
    <w:p w:rsidR="00A53412" w:rsidRDefault="00EC65B0" w:rsidP="00EC65B0">
      <w:pPr>
        <w:tabs>
          <w:tab w:val="left" w:pos="28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A53412">
        <w:rPr>
          <w:rFonts w:ascii="Arial" w:hAnsi="Arial" w:cs="Arial"/>
          <w:b/>
        </w:rPr>
        <w:t xml:space="preserve">                           </w:t>
      </w:r>
    </w:p>
    <w:p w:rsidR="00EC65B0" w:rsidRPr="00F47934" w:rsidRDefault="00EC65B0" w:rsidP="00653F9C">
      <w:pPr>
        <w:tabs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E7653">
        <w:rPr>
          <w:rFonts w:ascii="Arial" w:hAnsi="Arial" w:cs="Arial"/>
          <w:b/>
          <w:bCs/>
        </w:rPr>
        <w:t>DECRETA:</w:t>
      </w:r>
      <w:r w:rsidRPr="00BE7653">
        <w:t xml:space="preserve">                     </w:t>
      </w:r>
    </w:p>
    <w:p w:rsidR="00EC65B0" w:rsidRPr="00BE7653" w:rsidRDefault="00EC65B0" w:rsidP="00EC65B0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ab/>
        <w:t xml:space="preserve">                           </w:t>
      </w:r>
      <w:r w:rsidRPr="00BE7653">
        <w:rPr>
          <w:rFonts w:ascii="Arial" w:hAnsi="Arial" w:cs="Arial"/>
          <w:b/>
        </w:rPr>
        <w:t>Artigo 1º -</w:t>
      </w:r>
      <w:r w:rsidRPr="00BE7653">
        <w:rPr>
          <w:rFonts w:ascii="Arial" w:hAnsi="Arial" w:cs="Arial"/>
        </w:rPr>
        <w:t xml:space="preserve"> </w:t>
      </w:r>
      <w:r w:rsidR="00442271">
        <w:rPr>
          <w:rFonts w:ascii="Arial" w:hAnsi="Arial" w:cs="Arial"/>
        </w:rPr>
        <w:t xml:space="preserve">Substitui </w:t>
      </w:r>
      <w:r w:rsidR="001A7EEC">
        <w:rPr>
          <w:rFonts w:ascii="Arial" w:hAnsi="Arial" w:cs="Arial"/>
        </w:rPr>
        <w:t>respectivamente o</w:t>
      </w:r>
      <w:r w:rsidR="00442271">
        <w:rPr>
          <w:rFonts w:ascii="Arial" w:hAnsi="Arial" w:cs="Arial"/>
        </w:rPr>
        <w:t xml:space="preserve"> presidente </w:t>
      </w:r>
      <w:r w:rsidR="001A7EEC">
        <w:rPr>
          <w:rFonts w:ascii="Arial" w:hAnsi="Arial" w:cs="Arial"/>
        </w:rPr>
        <w:t xml:space="preserve">e segundo secretário </w:t>
      </w:r>
      <w:r w:rsidR="00442271">
        <w:rPr>
          <w:rFonts w:ascii="Arial" w:hAnsi="Arial" w:cs="Arial"/>
        </w:rPr>
        <w:t xml:space="preserve">da comissão de processo administrativo, instaurada pelo Decreto n° 087/2013, </w:t>
      </w:r>
      <w:r w:rsidR="001A7EEC">
        <w:rPr>
          <w:rFonts w:ascii="Arial" w:hAnsi="Arial" w:cs="Arial"/>
        </w:rPr>
        <w:t xml:space="preserve">Célio Félix de Sousa </w:t>
      </w:r>
      <w:r w:rsidR="00442271">
        <w:rPr>
          <w:rFonts w:ascii="Arial" w:hAnsi="Arial" w:cs="Arial"/>
        </w:rPr>
        <w:t>pel</w:t>
      </w:r>
      <w:r w:rsidR="001A7EEC">
        <w:rPr>
          <w:rFonts w:ascii="Arial" w:hAnsi="Arial" w:cs="Arial"/>
        </w:rPr>
        <w:t>a</w:t>
      </w:r>
      <w:r w:rsidR="00442271">
        <w:rPr>
          <w:rFonts w:ascii="Arial" w:hAnsi="Arial" w:cs="Arial"/>
        </w:rPr>
        <w:t xml:space="preserve"> servidor</w:t>
      </w:r>
      <w:r w:rsidR="001A7EEC">
        <w:rPr>
          <w:rFonts w:ascii="Arial" w:hAnsi="Arial" w:cs="Arial"/>
        </w:rPr>
        <w:t>a</w:t>
      </w:r>
      <w:r w:rsidR="00442271">
        <w:rPr>
          <w:rFonts w:ascii="Arial" w:hAnsi="Arial" w:cs="Arial"/>
        </w:rPr>
        <w:t xml:space="preserve"> </w:t>
      </w:r>
      <w:r w:rsidR="001A7EEC">
        <w:rPr>
          <w:rFonts w:ascii="Arial" w:hAnsi="Arial" w:cs="Arial"/>
        </w:rPr>
        <w:t xml:space="preserve">Sonia Sueli Marcos de Lima e Reinaldo Castilho </w:t>
      </w:r>
      <w:proofErr w:type="spellStart"/>
      <w:r w:rsidR="001A7EEC">
        <w:rPr>
          <w:rFonts w:ascii="Arial" w:hAnsi="Arial" w:cs="Arial"/>
        </w:rPr>
        <w:t>Pawlak</w:t>
      </w:r>
      <w:proofErr w:type="spellEnd"/>
      <w:r w:rsidR="001A7EEC">
        <w:rPr>
          <w:rFonts w:ascii="Arial" w:hAnsi="Arial" w:cs="Arial"/>
        </w:rPr>
        <w:t xml:space="preserve"> pela servidora Marli Teresinha Teixeira</w:t>
      </w:r>
      <w:r w:rsidR="00442271">
        <w:rPr>
          <w:rFonts w:ascii="Arial" w:hAnsi="Arial" w:cs="Arial"/>
        </w:rPr>
        <w:t>, passando a composição da comissão ser a seguinte:</w:t>
      </w:r>
    </w:p>
    <w:p w:rsidR="00AE6066" w:rsidRDefault="00AE6066" w:rsidP="00EC65B0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A7EEC">
        <w:rPr>
          <w:rFonts w:ascii="Arial" w:hAnsi="Arial" w:cs="Arial"/>
          <w:sz w:val="24"/>
          <w:szCs w:val="24"/>
        </w:rPr>
        <w:t>Sonia Sueli Marcos de Lima</w:t>
      </w:r>
      <w:r w:rsidR="004422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Presidente;</w:t>
      </w:r>
    </w:p>
    <w:p w:rsidR="00AE6066" w:rsidRDefault="00AE6066" w:rsidP="00EC65B0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Suzana Barbosa - 1° Secretário e</w:t>
      </w:r>
    </w:p>
    <w:p w:rsidR="00AE6066" w:rsidRDefault="00AE6066" w:rsidP="00EC65B0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A7EEC">
        <w:rPr>
          <w:rFonts w:ascii="Arial" w:hAnsi="Arial" w:cs="Arial"/>
          <w:sz w:val="24"/>
          <w:szCs w:val="24"/>
        </w:rPr>
        <w:t>Marli Teresinha Teixeira</w:t>
      </w:r>
      <w:r>
        <w:rPr>
          <w:rFonts w:ascii="Arial" w:hAnsi="Arial" w:cs="Arial"/>
          <w:sz w:val="24"/>
          <w:szCs w:val="24"/>
        </w:rPr>
        <w:t xml:space="preserve"> - 2° Secretário.</w:t>
      </w:r>
    </w:p>
    <w:p w:rsidR="00EC65B0" w:rsidRPr="00AA6AD0" w:rsidRDefault="00EC65B0" w:rsidP="00EC65B0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65B0" w:rsidRPr="00BE7653" w:rsidRDefault="00EC65B0" w:rsidP="00EC65B0">
      <w:pPr>
        <w:pStyle w:val="Recuodecorpodetexto3"/>
        <w:jc w:val="both"/>
        <w:rPr>
          <w:rFonts w:ascii="Arial" w:hAnsi="Arial" w:cs="Arial"/>
          <w:sz w:val="24"/>
          <w:szCs w:val="24"/>
        </w:rPr>
      </w:pPr>
      <w:r w:rsidRPr="00BE7653">
        <w:rPr>
          <w:rFonts w:ascii="Arial" w:hAnsi="Arial" w:cs="Arial"/>
          <w:sz w:val="24"/>
          <w:szCs w:val="24"/>
        </w:rPr>
        <w:tab/>
        <w:t xml:space="preserve">                            </w:t>
      </w:r>
      <w:r w:rsidRPr="00BE7653">
        <w:rPr>
          <w:rFonts w:ascii="Arial" w:hAnsi="Arial" w:cs="Arial"/>
          <w:b/>
          <w:sz w:val="24"/>
          <w:szCs w:val="24"/>
        </w:rPr>
        <w:t xml:space="preserve">Artigo </w:t>
      </w:r>
      <w:r w:rsidR="00E81801">
        <w:rPr>
          <w:rFonts w:ascii="Arial" w:hAnsi="Arial" w:cs="Arial"/>
          <w:b/>
          <w:sz w:val="24"/>
          <w:szCs w:val="24"/>
        </w:rPr>
        <w:t>2</w:t>
      </w:r>
      <w:r w:rsidRPr="00BE7653">
        <w:rPr>
          <w:rFonts w:ascii="Arial" w:hAnsi="Arial" w:cs="Arial"/>
          <w:b/>
          <w:sz w:val="24"/>
          <w:szCs w:val="24"/>
        </w:rPr>
        <w:t>º -</w:t>
      </w:r>
      <w:r w:rsidRPr="00BE7653">
        <w:rPr>
          <w:rFonts w:ascii="Arial" w:hAnsi="Arial" w:cs="Arial"/>
          <w:sz w:val="24"/>
          <w:szCs w:val="24"/>
        </w:rPr>
        <w:t xml:space="preserve"> Este Decreto entrará em vigor na data de sua Publicação, </w:t>
      </w:r>
      <w:r w:rsidR="001A7EEC">
        <w:rPr>
          <w:rFonts w:ascii="Arial" w:hAnsi="Arial" w:cs="Arial"/>
          <w:sz w:val="24"/>
          <w:szCs w:val="24"/>
        </w:rPr>
        <w:t>r</w:t>
      </w:r>
      <w:r w:rsidRPr="00BE7653">
        <w:rPr>
          <w:rFonts w:ascii="Arial" w:hAnsi="Arial" w:cs="Arial"/>
          <w:sz w:val="24"/>
          <w:szCs w:val="24"/>
        </w:rPr>
        <w:t>evogadas as disposições em contrário.</w:t>
      </w:r>
    </w:p>
    <w:p w:rsidR="00EC65B0" w:rsidRPr="00BE7653" w:rsidRDefault="00EC65B0" w:rsidP="00EC65B0">
      <w:pPr>
        <w:jc w:val="both"/>
        <w:rPr>
          <w:rFonts w:ascii="Arial" w:hAnsi="Arial" w:cs="Arial"/>
        </w:rPr>
      </w:pPr>
    </w:p>
    <w:p w:rsidR="00EC65B0" w:rsidRPr="00BE7653" w:rsidRDefault="00EC65B0" w:rsidP="00EC65B0">
      <w:pPr>
        <w:tabs>
          <w:tab w:val="left" w:pos="4050"/>
        </w:tabs>
        <w:jc w:val="right"/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                                 Gabinete do Prefeito, em </w:t>
      </w:r>
      <w:r w:rsidR="001A7EEC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</w:t>
      </w:r>
      <w:r w:rsidRPr="00BE7653">
        <w:rPr>
          <w:rFonts w:ascii="Arial" w:hAnsi="Arial" w:cs="Arial"/>
        </w:rPr>
        <w:t xml:space="preserve">de </w:t>
      </w:r>
      <w:r w:rsidR="001A7EEC">
        <w:rPr>
          <w:rFonts w:ascii="Arial" w:hAnsi="Arial" w:cs="Arial"/>
        </w:rPr>
        <w:t>dezembro</w:t>
      </w:r>
      <w:r w:rsidRPr="00BE76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2013</w:t>
      </w:r>
      <w:r w:rsidRPr="00BE7653">
        <w:rPr>
          <w:rFonts w:ascii="Arial" w:hAnsi="Arial" w:cs="Arial"/>
        </w:rPr>
        <w:t>.</w:t>
      </w:r>
    </w:p>
    <w:p w:rsidR="00EC65B0" w:rsidRPr="00BE7653" w:rsidRDefault="00EC65B0" w:rsidP="00A53412">
      <w:pPr>
        <w:tabs>
          <w:tab w:val="left" w:pos="6940"/>
        </w:tabs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</w:p>
    <w:p w:rsidR="00A70D20" w:rsidRPr="00B46519" w:rsidRDefault="00A70D20" w:rsidP="007509D7">
      <w:pPr>
        <w:pStyle w:val="Corpodetexto"/>
        <w:rPr>
          <w:bCs/>
          <w:color w:val="FF0000"/>
        </w:rPr>
      </w:pPr>
    </w:p>
    <w:p w:rsidR="007509D7" w:rsidRDefault="007509D7" w:rsidP="007509D7">
      <w:pPr>
        <w:pStyle w:val="Corpodetexto"/>
        <w:rPr>
          <w:bCs/>
        </w:rPr>
      </w:pPr>
    </w:p>
    <w:p w:rsidR="007509D7" w:rsidRDefault="007509D7" w:rsidP="007509D7">
      <w:pPr>
        <w:pStyle w:val="Corpodetexto"/>
        <w:rPr>
          <w:b/>
          <w:bCs/>
        </w:rPr>
      </w:pPr>
    </w:p>
    <w:p w:rsidR="007509D7" w:rsidRPr="003213AF" w:rsidRDefault="007509D7" w:rsidP="007509D7">
      <w:pPr>
        <w:pStyle w:val="Corpodetexto"/>
        <w:jc w:val="center"/>
        <w:rPr>
          <w:b/>
          <w:bCs/>
        </w:rPr>
      </w:pPr>
      <w:r w:rsidRPr="003213AF">
        <w:rPr>
          <w:b/>
          <w:bCs/>
        </w:rPr>
        <w:t>ARNÓBIO VIEIRA DE ANDRADE</w:t>
      </w:r>
    </w:p>
    <w:p w:rsidR="00D75D01" w:rsidRPr="007509D7" w:rsidRDefault="007509D7" w:rsidP="00653F9C">
      <w:pPr>
        <w:pStyle w:val="Corpodetexto"/>
        <w:jc w:val="center"/>
      </w:pPr>
      <w:r w:rsidRPr="003213AF">
        <w:rPr>
          <w:b/>
          <w:bCs/>
        </w:rPr>
        <w:t>P</w:t>
      </w:r>
      <w:r w:rsidR="00706D2A">
        <w:rPr>
          <w:b/>
          <w:bCs/>
        </w:rPr>
        <w:t>refeito</w:t>
      </w:r>
      <w:r w:rsidRPr="003213AF">
        <w:rPr>
          <w:b/>
          <w:bCs/>
        </w:rPr>
        <w:t xml:space="preserve"> M</w:t>
      </w:r>
      <w:r w:rsidR="00706D2A">
        <w:rPr>
          <w:b/>
          <w:bCs/>
        </w:rPr>
        <w:t>unicipal</w:t>
      </w:r>
    </w:p>
    <w:sectPr w:rsidR="00D75D01" w:rsidRPr="007509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A8" w:rsidRDefault="001D0AA8">
      <w:r>
        <w:separator/>
      </w:r>
    </w:p>
  </w:endnote>
  <w:endnote w:type="continuationSeparator" w:id="0">
    <w:p w:rsidR="001D0AA8" w:rsidRDefault="001D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>Rua Guaira, nº 777, Centro, fone/fax 066 3536 3100 Cep: 78.535-000 Marcelândia-MT</w:t>
    </w:r>
  </w:p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 xml:space="preserve">Site: </w:t>
    </w:r>
    <w:hyperlink r:id="rId1" w:history="1">
      <w:r w:rsidRPr="00AC2EAB">
        <w:rPr>
          <w:rStyle w:val="Hyperlink"/>
          <w:sz w:val="18"/>
          <w:szCs w:val="18"/>
        </w:rPr>
        <w:t>www.marcelandia.mt.gov.br</w:t>
      </w:r>
    </w:hyperlink>
  </w:p>
  <w:p w:rsidR="008F679F" w:rsidRDefault="008F67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A8" w:rsidRDefault="001D0AA8">
      <w:r>
        <w:separator/>
      </w:r>
    </w:p>
  </w:footnote>
  <w:footnote w:type="continuationSeparator" w:id="0">
    <w:p w:rsidR="001D0AA8" w:rsidRDefault="001D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Default="001D0AA8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8.45pt;width:67.85pt;height:85.15pt;z-index:251657728">
          <v:imagedata r:id="rId1" o:title=""/>
        </v:shape>
        <o:OLEObject Type="Embed" ProgID="PBrush" ShapeID="_x0000_s2049" DrawAspect="Content" ObjectID="_1447568355" r:id="rId2"/>
      </w:object>
    </w:r>
  </w:p>
  <w:p w:rsidR="008F679F" w:rsidRDefault="00C712E9" w:rsidP="008F679F">
    <w:pPr>
      <w:pStyle w:val="Ttulo"/>
      <w:tabs>
        <w:tab w:val="left" w:pos="555"/>
        <w:tab w:val="center" w:pos="4252"/>
      </w:tabs>
      <w:rPr>
        <w:rFonts w:ascii="Arial Black" w:hAnsi="Arial Black"/>
        <w:sz w:val="40"/>
      </w:rPr>
    </w:pPr>
    <w:r>
      <w:rPr>
        <w:rFonts w:ascii="Arial Black" w:hAnsi="Arial Black"/>
        <w:sz w:val="40"/>
      </w:rPr>
      <w:t>P</w:t>
    </w:r>
    <w:r w:rsidR="008F679F">
      <w:rPr>
        <w:rFonts w:ascii="Arial Black" w:hAnsi="Arial Black"/>
        <w:sz w:val="40"/>
      </w:rPr>
      <w:t>REFEITURA MUNICIPAL</w:t>
    </w:r>
  </w:p>
  <w:p w:rsidR="008F679F" w:rsidRDefault="008F679F" w:rsidP="008F679F">
    <w:pPr>
      <w:pStyle w:val="Subttulo"/>
      <w:rPr>
        <w:rFonts w:ascii="Arial Black" w:hAnsi="Arial Black"/>
      </w:rPr>
    </w:pPr>
    <w:r>
      <w:rPr>
        <w:rFonts w:ascii="Arial Black" w:hAnsi="Arial Black"/>
        <w:sz w:val="40"/>
      </w:rPr>
      <w:t>DE MARCELANDIA/MT</w:t>
    </w:r>
  </w:p>
  <w:p w:rsidR="008F679F" w:rsidRDefault="000862A3" w:rsidP="008F679F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Gabinete do Prefeito</w:t>
    </w:r>
  </w:p>
  <w:p w:rsidR="008F679F" w:rsidRDefault="008F67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C07"/>
    <w:multiLevelType w:val="hybridMultilevel"/>
    <w:tmpl w:val="C58AFC30"/>
    <w:lvl w:ilvl="0" w:tplc="9744725C">
      <w:start w:val="1"/>
      <w:numFmt w:val="lowerLetter"/>
      <w:lvlText w:val="%1)"/>
      <w:lvlJc w:val="left"/>
      <w:pPr>
        <w:tabs>
          <w:tab w:val="num" w:pos="2360"/>
        </w:tabs>
        <w:ind w:left="2360" w:hanging="37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65"/>
    <w:rsid w:val="00017C9A"/>
    <w:rsid w:val="0003467B"/>
    <w:rsid w:val="000424A2"/>
    <w:rsid w:val="00084712"/>
    <w:rsid w:val="000862A3"/>
    <w:rsid w:val="0009621A"/>
    <w:rsid w:val="000A216C"/>
    <w:rsid w:val="000D0237"/>
    <w:rsid w:val="000F57EE"/>
    <w:rsid w:val="00135AE6"/>
    <w:rsid w:val="00141AED"/>
    <w:rsid w:val="001429D1"/>
    <w:rsid w:val="00170A47"/>
    <w:rsid w:val="001870DA"/>
    <w:rsid w:val="001A7EEC"/>
    <w:rsid w:val="001B60E2"/>
    <w:rsid w:val="001D0AA8"/>
    <w:rsid w:val="001F3DEE"/>
    <w:rsid w:val="00231756"/>
    <w:rsid w:val="002372FC"/>
    <w:rsid w:val="002410AD"/>
    <w:rsid w:val="0025739F"/>
    <w:rsid w:val="002648BC"/>
    <w:rsid w:val="00325A0C"/>
    <w:rsid w:val="00347E7A"/>
    <w:rsid w:val="00364A93"/>
    <w:rsid w:val="00371E38"/>
    <w:rsid w:val="003A113F"/>
    <w:rsid w:val="00442271"/>
    <w:rsid w:val="00464992"/>
    <w:rsid w:val="00495935"/>
    <w:rsid w:val="00495EA2"/>
    <w:rsid w:val="004B60A3"/>
    <w:rsid w:val="004F6730"/>
    <w:rsid w:val="00502CDD"/>
    <w:rsid w:val="00517E8C"/>
    <w:rsid w:val="00535076"/>
    <w:rsid w:val="005679E5"/>
    <w:rsid w:val="005939DE"/>
    <w:rsid w:val="005E0481"/>
    <w:rsid w:val="00607108"/>
    <w:rsid w:val="00631ED7"/>
    <w:rsid w:val="0064536F"/>
    <w:rsid w:val="00653F9C"/>
    <w:rsid w:val="00670306"/>
    <w:rsid w:val="0068082D"/>
    <w:rsid w:val="00680DE7"/>
    <w:rsid w:val="00706D2A"/>
    <w:rsid w:val="007122C3"/>
    <w:rsid w:val="0074362F"/>
    <w:rsid w:val="007509D7"/>
    <w:rsid w:val="00787C69"/>
    <w:rsid w:val="007E17E3"/>
    <w:rsid w:val="008066E2"/>
    <w:rsid w:val="0083312F"/>
    <w:rsid w:val="0085480C"/>
    <w:rsid w:val="008611EA"/>
    <w:rsid w:val="008A1AA8"/>
    <w:rsid w:val="008A65EC"/>
    <w:rsid w:val="008D7577"/>
    <w:rsid w:val="008E5592"/>
    <w:rsid w:val="008F679F"/>
    <w:rsid w:val="00901CD3"/>
    <w:rsid w:val="00914EBC"/>
    <w:rsid w:val="00970E65"/>
    <w:rsid w:val="00975EC5"/>
    <w:rsid w:val="00A23AE6"/>
    <w:rsid w:val="00A24321"/>
    <w:rsid w:val="00A53412"/>
    <w:rsid w:val="00A70D20"/>
    <w:rsid w:val="00A812F7"/>
    <w:rsid w:val="00A93DBC"/>
    <w:rsid w:val="00AE6066"/>
    <w:rsid w:val="00AE67F6"/>
    <w:rsid w:val="00BE100F"/>
    <w:rsid w:val="00C52E88"/>
    <w:rsid w:val="00C712E9"/>
    <w:rsid w:val="00C82985"/>
    <w:rsid w:val="00CF268B"/>
    <w:rsid w:val="00D75D01"/>
    <w:rsid w:val="00D946CC"/>
    <w:rsid w:val="00DD2D44"/>
    <w:rsid w:val="00E313BC"/>
    <w:rsid w:val="00E35840"/>
    <w:rsid w:val="00E81801"/>
    <w:rsid w:val="00E95061"/>
    <w:rsid w:val="00EA0885"/>
    <w:rsid w:val="00EC65B0"/>
    <w:rsid w:val="00EE557A"/>
    <w:rsid w:val="00F01509"/>
    <w:rsid w:val="00F177D3"/>
    <w:rsid w:val="00F669EA"/>
    <w:rsid w:val="00F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89CE3-5407-44F3-8F50-F06818C1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09D7"/>
    <w:pPr>
      <w:keepNext/>
      <w:ind w:left="224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5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C52E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F67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679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F679F"/>
    <w:pPr>
      <w:jc w:val="center"/>
    </w:pPr>
    <w:rPr>
      <w:sz w:val="52"/>
      <w:szCs w:val="20"/>
    </w:rPr>
  </w:style>
  <w:style w:type="paragraph" w:styleId="Subttulo">
    <w:name w:val="Subtitle"/>
    <w:basedOn w:val="Normal"/>
    <w:link w:val="SubttuloChar"/>
    <w:qFormat/>
    <w:rsid w:val="008F679F"/>
    <w:pPr>
      <w:jc w:val="center"/>
    </w:pPr>
    <w:rPr>
      <w:sz w:val="48"/>
      <w:szCs w:val="20"/>
    </w:rPr>
  </w:style>
  <w:style w:type="character" w:styleId="Hyperlink">
    <w:name w:val="Hyperlink"/>
    <w:rsid w:val="008F679F"/>
    <w:rPr>
      <w:color w:val="0000FF"/>
      <w:u w:val="single"/>
    </w:rPr>
  </w:style>
  <w:style w:type="paragraph" w:styleId="SemEspaamento">
    <w:name w:val="No Spacing"/>
    <w:uiPriority w:val="1"/>
    <w:qFormat/>
    <w:rsid w:val="008E55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7509D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509D7"/>
    <w:pPr>
      <w:ind w:left="205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09D7"/>
    <w:rPr>
      <w:sz w:val="24"/>
      <w:szCs w:val="24"/>
    </w:rPr>
  </w:style>
  <w:style w:type="paragraph" w:styleId="Corpodetexto">
    <w:name w:val="Body Text"/>
    <w:basedOn w:val="Normal"/>
    <w:link w:val="CorpodetextoChar"/>
    <w:rsid w:val="007509D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509D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509D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EC65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Char">
    <w:name w:val="Subtítulo Char"/>
    <w:basedOn w:val="Fontepargpadro"/>
    <w:link w:val="Subttulo"/>
    <w:rsid w:val="00EC65B0"/>
    <w:rPr>
      <w:sz w:val="48"/>
    </w:rPr>
  </w:style>
  <w:style w:type="paragraph" w:styleId="Recuodecorpodetexto2">
    <w:name w:val="Body Text Indent 2"/>
    <w:basedOn w:val="Normal"/>
    <w:link w:val="Recuodecorpodetexto2Char"/>
    <w:rsid w:val="00EC65B0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C65B0"/>
  </w:style>
  <w:style w:type="paragraph" w:styleId="Recuodecorpodetexto3">
    <w:name w:val="Body Text Indent 3"/>
    <w:basedOn w:val="Normal"/>
    <w:link w:val="Recuodecorpodetexto3Char"/>
    <w:rsid w:val="00EC65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C65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CD817-2D30-41AC-93CD-9871672A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001/2010</vt:lpstr>
    </vt:vector>
  </TitlesOfParts>
  <Company>Usuario</Company>
  <LinksUpToDate>false</LinksUpToDate>
  <CharactersWithSpaces>1682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001/2010</dc:title>
  <dc:subject/>
  <dc:creator>Usuario</dc:creator>
  <cp:keywords/>
  <cp:lastModifiedBy>Pajomano Maciel Nogueira</cp:lastModifiedBy>
  <cp:revision>6</cp:revision>
  <cp:lastPrinted>2013-12-03T12:33:00Z</cp:lastPrinted>
  <dcterms:created xsi:type="dcterms:W3CDTF">2013-12-03T12:22:00Z</dcterms:created>
  <dcterms:modified xsi:type="dcterms:W3CDTF">2013-12-03T12:33:00Z</dcterms:modified>
</cp:coreProperties>
</file>