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CD" w:rsidRDefault="003024CD" w:rsidP="003024CD">
      <w:pPr>
        <w:pStyle w:val="Cabealh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ESTADO DE MATO GROSSO</w:t>
      </w:r>
    </w:p>
    <w:p w:rsidR="003024CD" w:rsidRDefault="003024CD" w:rsidP="003024CD">
      <w:pPr>
        <w:pStyle w:val="Ttul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Prefeitura Municipal de Marcelândia</w:t>
      </w:r>
    </w:p>
    <w:p w:rsidR="003024CD" w:rsidRDefault="003024CD" w:rsidP="003024CD">
      <w:pPr>
        <w:pStyle w:val="Ttul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SECRETARIA MUNICIPAL DE EDUCAÇÃO</w:t>
      </w:r>
    </w:p>
    <w:p w:rsidR="003024CD" w:rsidRDefault="003024CD" w:rsidP="003024CD">
      <w:pPr>
        <w:pStyle w:val="Cabealh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e-mail</w:t>
      </w:r>
      <w:proofErr w:type="gramEnd"/>
      <w:r>
        <w:rPr>
          <w:rFonts w:ascii="Times New Roman" w:hAnsi="Times New Roman"/>
          <w:sz w:val="20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sz w:val="20"/>
          </w:rPr>
          <w:t>educação@marcelandia.mt.gov.br</w:t>
        </w:r>
      </w:hyperlink>
      <w:r>
        <w:rPr>
          <w:rFonts w:ascii="Times New Roman" w:hAnsi="Times New Roman"/>
          <w:sz w:val="20"/>
        </w:rPr>
        <w:t xml:space="preserve"> </w:t>
      </w:r>
    </w:p>
    <w:p w:rsidR="003024CD" w:rsidRDefault="003024CD" w:rsidP="003024CD">
      <w:pPr>
        <w:pStyle w:val="Cabealh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site</w:t>
      </w:r>
      <w:proofErr w:type="gramEnd"/>
      <w:r>
        <w:rPr>
          <w:rFonts w:ascii="Times New Roman" w:hAnsi="Times New Roman"/>
          <w:sz w:val="20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20"/>
          </w:rPr>
          <w:t>www.marcelandia.mt.gov.br</w:t>
        </w:r>
      </w:hyperlink>
      <w:r>
        <w:rPr>
          <w:rFonts w:ascii="Times New Roman" w:hAnsi="Times New Roman"/>
          <w:sz w:val="20"/>
        </w:rPr>
        <w:t xml:space="preserve">   </w:t>
      </w:r>
    </w:p>
    <w:p w:rsidR="003024CD" w:rsidRDefault="003024CD" w:rsidP="003024CD">
      <w:pPr>
        <w:pStyle w:val="Cabealh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Rua </w:t>
      </w:r>
      <w:proofErr w:type="spellStart"/>
      <w:r>
        <w:rPr>
          <w:rFonts w:ascii="Times New Roman" w:hAnsi="Times New Roman"/>
          <w:sz w:val="18"/>
          <w:szCs w:val="18"/>
        </w:rPr>
        <w:t>Aruanã</w:t>
      </w:r>
      <w:proofErr w:type="spellEnd"/>
      <w:r>
        <w:rPr>
          <w:rFonts w:ascii="Times New Roman" w:hAnsi="Times New Roman"/>
          <w:sz w:val="18"/>
          <w:szCs w:val="18"/>
        </w:rPr>
        <w:t>, n° 581 – Centro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- Fone (66) 35361780</w:t>
      </w:r>
    </w:p>
    <w:p w:rsidR="003024CD" w:rsidRDefault="003024CD" w:rsidP="003024C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:rsidR="003024CD" w:rsidRDefault="003024CD" w:rsidP="003024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t-BR"/>
        </w:rPr>
        <w:t>PORTARIA SME/12/2016 -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 xml:space="preserve">INSTRUÇÃO NORMATIVA – Complementar </w:t>
      </w:r>
    </w:p>
    <w:p w:rsidR="003024CD" w:rsidRDefault="003024CD" w:rsidP="003024C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DATA: 21 /11/2016</w:t>
      </w:r>
    </w:p>
    <w:p w:rsidR="003024CD" w:rsidRDefault="003024CD" w:rsidP="003024CD">
      <w:pPr>
        <w:spacing w:after="0" w:line="240" w:lineRule="auto"/>
        <w:ind w:left="28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3024CD" w:rsidRDefault="003024CD" w:rsidP="003024C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>Dispõe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 sobre o processo de atribuição de classes e/ou aulas do Professor e do regime/jornada de trabalho do Técnico Administrativo Educacional e Apoio Administrativo Educacional, pertencentes ao quadro efetivo nas Unidades Escolares da Rede Municipal de Ensino para o ano letivo de 2017 e demais providências.</w:t>
      </w:r>
    </w:p>
    <w:p w:rsidR="003024CD" w:rsidRDefault="003024CD" w:rsidP="003024CD">
      <w:pPr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 SECRETÁRIA MUNICIPAL DE EDUCAÇÃO DO MUNICÍPIO DE MARCELANDIA, ESTADO DE MATO GROSSO,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no uso de suas atribuições legais e, considerando a Lei nº. 9.394/96 - Diretrizes e Bases da Educação Nacional; Lei Estadual 7.040/98; Lei Municipal 761/2011 – Estatuto Profissionais de Educação;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Lei Municipal 894/2015 – Plano Municipal de Educação.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as Políticas da Secretaria Municipal 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a importância de garantir o quadro permanente dos profissionais efetivos nas unidades escolares municipais assegurando o compromisso para com os interesses e objetivos fundamentais da Educação Básica; 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a necessidade de fixar critérios para atribuição de classes e/ou aulas e regime/jornada de trabalho nas unidades escolares da Educação Básica da Rede Municipal de Ensino; </w:t>
      </w:r>
    </w:p>
    <w:p w:rsidR="003024CD" w:rsidRDefault="003024CD" w:rsidP="00302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RESOLVE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</w:p>
    <w:p w:rsidR="003024CD" w:rsidRDefault="003024CD" w:rsidP="0030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SEÇÃO I</w:t>
      </w:r>
    </w:p>
    <w:p w:rsidR="003024CD" w:rsidRDefault="003024CD" w:rsidP="00302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DAS DISPOSIÇÕES PRELIMINARES</w:t>
      </w:r>
    </w:p>
    <w:p w:rsidR="003024CD" w:rsidRDefault="003024CD" w:rsidP="003024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1º - Regulamentar o processo de atribuição de classes e/ou aulas dos professores e regime/ jornada de trabalho do Técnico Administrativo Educacional e Apoio Administrativo Educacional, efetivos, da Educação Básica da Rede Municipal de Ensino para o ano letivo de 2017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.</w:t>
      </w:r>
    </w:p>
    <w:p w:rsidR="00524EA5" w:rsidRDefault="00524EA5" w:rsidP="003024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524EA5" w:rsidRDefault="00524EA5" w:rsidP="003024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Art. 2° ao 5° - Mantém na íntegra. </w:t>
      </w:r>
    </w:p>
    <w:p w:rsidR="00524EA5" w:rsidRDefault="00524EA5" w:rsidP="003024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024CD" w:rsidRDefault="003024CD" w:rsidP="003024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6º 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Para a realização da atribuição de classes e/ou aulas e regime/jornada de trabalho a Comissão deverá seguir os procedimentos abaixo: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 – elaborar e divulgar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até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02.12.2016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Convocação, pela escola, para inscrição do Professor, Técnico Administrativo Educacional e Apoio Administrativo Educacional, conforme normas estabelecidas nesta Instrução Normativa, que contêm todas as informações necessárias ao processo de atribuição de classes e/ou aulas e regime/jornada de trabalho, a saber: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a) período de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05 a 12.12.2016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contagem de pontos dos profissionais da educação efetivos, conforme ficha disponibilizada no mural das unidades escolares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, conforme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critérios estabelecidos nesta Instrução Normativa, na Secretaria de Educação.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o profissional da educação básica poderá inscrever-se para contagem de pontos na rede municipal de ensino, num só cargo/função conforme habilitação para o respectivo cargo, não podendo alterar a opção do cargo e/ou função, após confirmação da inscrição;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c) afixar para divulgação, no dia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14.12.2016,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 partir das 08h00min horas, em local de fácil visualização, a relação nominal de Professor, Técnico Administrativo Educacional e Apoio Administrativo Educacional por ordem decrescente de contagem de pontos obtidos, por habilitação, que constará do quadro demonstrativo e do processo de atribuição de classes e/ou aulas e regime jornada de trabalho para o ano letivo de 2016.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 - convocação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19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.01.2017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o Apoio Administrativo Educacional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II – convocação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r w:rsidRPr="007F4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23</w:t>
      </w:r>
      <w:r w:rsidRPr="007F4B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01.2017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o/a  Professor/a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a) realizar sessão pública (reunião formal para divulgação e apresentação da atribuição) na unidade escolar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Castro Alves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a participação de todos os profissionais da educação efetivos das escolas: Castro Alves, Santa Terezinha e Creches: Sagrada Família e Menino Jesus, com data de </w:t>
      </w:r>
      <w:r w:rsidRPr="004A16A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t-BR"/>
        </w:rPr>
        <w:t>24.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t-BR"/>
        </w:rPr>
        <w:t>01.2017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às 08h00min horas.</w:t>
      </w: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b) sessão pública (reunião formal para divulgação e apresentação da atribuição) na unidade escolar Curumim com a participação de todos os profissionais da educação efetivos na escola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Curumim, dia 26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/01/2017,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às 08h30min.</w:t>
      </w:r>
    </w:p>
    <w:p w:rsidR="000B4F84" w:rsidRDefault="000B4F84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524EA5" w:rsidRDefault="00524EA5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Onde se Lê:</w:t>
      </w:r>
    </w:p>
    <w:p w:rsidR="00524EA5" w:rsidRDefault="00524EA5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024CD" w:rsidRDefault="003024CD" w:rsidP="003024C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c) sessão pública (reunião formal para divulgação e apresentação da atribuição) na unidade escolar Prof. José Olavo da Silva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Ghiraldi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a participação de todos os profissionais da educação efetivos na </w:t>
      </w:r>
      <w:r w:rsidR="000B4F8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scola Prof. </w:t>
      </w:r>
      <w:r w:rsidR="00524E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José Olavo da Silva </w:t>
      </w:r>
      <w:proofErr w:type="spellStart"/>
      <w:r w:rsidR="00524E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Ghiraldi</w:t>
      </w:r>
      <w:proofErr w:type="spellEnd"/>
      <w:r w:rsidR="00524E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dia 27/01/2017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às 08h30min.</w:t>
      </w:r>
    </w:p>
    <w:p w:rsidR="00524EA5" w:rsidRDefault="00A66DBB">
      <w:r>
        <w:t xml:space="preserve">       </w:t>
      </w:r>
    </w:p>
    <w:p w:rsidR="00524EA5" w:rsidRPr="00524EA5" w:rsidRDefault="00524EA5" w:rsidP="00524EA5">
      <w:pPr>
        <w:jc w:val="both"/>
        <w:rPr>
          <w:rFonts w:ascii="Times New Roman" w:hAnsi="Times New Roman" w:cs="Times New Roman"/>
        </w:rPr>
      </w:pPr>
      <w:r>
        <w:t xml:space="preserve">      </w:t>
      </w:r>
      <w:r w:rsidRPr="00524EA5">
        <w:rPr>
          <w:rFonts w:ascii="Times New Roman" w:hAnsi="Times New Roman" w:cs="Times New Roman"/>
        </w:rPr>
        <w:t xml:space="preserve">Leia-se: </w:t>
      </w:r>
    </w:p>
    <w:p w:rsidR="00524EA5" w:rsidRDefault="00524EA5" w:rsidP="00524EA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t xml:space="preserve">     c)</w:t>
      </w:r>
      <w:r w:rsidRPr="00524EA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sessão pública (reunião formal para divulgação e apresentação da atribuição) na unidade escolar Prof. José Olavo da Silva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Ghiraldi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a participação de todos os profissionais da educação efetivos na </w:t>
      </w:r>
      <w:r w:rsidR="000B4F8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scola Prof.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José Olavo da Silva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Ghiraldi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e Creche Aline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Philomena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, no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dia 27/01/2017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às 08h30min.</w:t>
      </w:r>
    </w:p>
    <w:p w:rsidR="00524EA5" w:rsidRDefault="00524EA5" w:rsidP="00524EA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   </w:t>
      </w:r>
      <w:r w:rsidR="000B4F8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Art. 7° ao</w:t>
      </w:r>
      <w:r w:rsidR="000B4F8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22° Mantém na íntegra.</w:t>
      </w:r>
    </w:p>
    <w:p w:rsidR="00524EA5" w:rsidRDefault="00524EA5" w:rsidP="00524EA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</w:t>
      </w:r>
      <w:r w:rsidR="000B4F8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22°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- Esta Instrução Normativa entra em vigor a partir da data da sua publicação, revogadas as disposições em contrário.</w:t>
      </w:r>
    </w:p>
    <w:p w:rsidR="00524EA5" w:rsidRDefault="00524EA5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524EA5" w:rsidRDefault="00524EA5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B4F84" w:rsidRDefault="000B4F84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B4F84" w:rsidRDefault="000B4F84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B4F84" w:rsidRDefault="000B4F84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524EA5" w:rsidRDefault="00524EA5" w:rsidP="0052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524EA5" w:rsidRDefault="00524EA5" w:rsidP="00524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Selma Rosana Mendes da Silva                                                                                  Sonia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Martinis</w:t>
      </w:r>
      <w:proofErr w:type="spellEnd"/>
    </w:p>
    <w:p w:rsidR="00524EA5" w:rsidRDefault="00524EA5" w:rsidP="00524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Conselho Municipal de Educação                                                                      Secretária de Educação</w:t>
      </w:r>
    </w:p>
    <w:p w:rsidR="00524EA5" w:rsidRDefault="00524EA5" w:rsidP="00524EA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Presidente                                                                                                           Port.007/2014</w:t>
      </w:r>
    </w:p>
    <w:p w:rsidR="00524EA5" w:rsidRDefault="00524EA5" w:rsidP="00524EA5">
      <w:pPr>
        <w:jc w:val="both"/>
      </w:pPr>
    </w:p>
    <w:sectPr w:rsidR="00524EA5" w:rsidSect="00524EA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024CD"/>
    <w:rsid w:val="00082A1B"/>
    <w:rsid w:val="000B4F84"/>
    <w:rsid w:val="003024CD"/>
    <w:rsid w:val="00524EA5"/>
    <w:rsid w:val="00A66DBB"/>
    <w:rsid w:val="00FD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MT" w:eastAsiaTheme="minorHAnsi" w:hAnsi="ArialMT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CD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024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3024CD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024CD"/>
    <w:rPr>
      <w:rFonts w:ascii="Courier New" w:eastAsia="Times New Roman" w:hAnsi="Courier New" w:cs="Times New Roman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024CD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3024CD"/>
    <w:rPr>
      <w:rFonts w:ascii="Arial" w:eastAsia="Times New Roman" w:hAnsi="Arial"/>
      <w:b/>
      <w:bCs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educa&#231;&#227;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2016-11-21T17:18:00Z</dcterms:created>
  <dcterms:modified xsi:type="dcterms:W3CDTF">2016-11-21T18:10:00Z</dcterms:modified>
</cp:coreProperties>
</file>