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9E2739">
            <w:rPr>
              <w:rFonts w:ascii="Bookman Old Style" w:hAnsi="Bookman Old Style" w:cs="Arial"/>
              <w:b/>
            </w:rPr>
            <w:t>004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2020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626718">
            <w:rPr>
              <w:rFonts w:ascii="Bookman Old Style" w:hAnsi="Bookman Old Style" w:cs="Arial"/>
            </w:rPr>
            <w:t>Se</w:t>
          </w:r>
          <w:r w:rsidR="00AF15C1">
            <w:rPr>
              <w:rFonts w:ascii="Bookman Old Style" w:hAnsi="Bookman Old Style" w:cs="Arial"/>
            </w:rPr>
            <w:t>gund</w:t>
          </w:r>
          <w:r w:rsidR="00626718">
            <w:rPr>
              <w:rFonts w:ascii="Bookman Old Style" w:hAnsi="Bookman Old Style" w:cs="Arial"/>
            </w:rPr>
            <w:t>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626718">
            <w:rPr>
              <w:rFonts w:ascii="Bookman Old Style" w:hAnsi="Bookman Old Style" w:cs="Arial"/>
            </w:rPr>
            <w:t>0</w:t>
          </w:r>
          <w:r w:rsidR="00AF15C1">
            <w:rPr>
              <w:rFonts w:ascii="Bookman Old Style" w:hAnsi="Bookman Old Style" w:cs="Arial"/>
            </w:rPr>
            <w:t>2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AF15C1">
            <w:rPr>
              <w:rFonts w:ascii="Bookman Old Style" w:hAnsi="Bookman Old Style" w:cs="Arial"/>
            </w:rPr>
            <w:t>março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20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 xml:space="preserve">iscalização </w:t>
          </w:r>
          <w:r w:rsidR="00F36D93">
            <w:rPr>
              <w:rFonts w:ascii="Bookman Old Style" w:hAnsi="Bookman Old Style" w:cs="Arial"/>
              <w:b/>
            </w:rPr>
            <w:t xml:space="preserve">dos </w:t>
          </w:r>
          <w:r w:rsidR="006E5D9A">
            <w:rPr>
              <w:rFonts w:ascii="Bookman Old Style" w:hAnsi="Bookman Old Style" w:cs="Arial"/>
              <w:b/>
            </w:rPr>
            <w:t>S</w:t>
          </w:r>
          <w:r w:rsidR="00F36D93">
            <w:rPr>
              <w:rFonts w:ascii="Bookman Old Style" w:hAnsi="Bookman Old Style" w:cs="Arial"/>
              <w:b/>
            </w:rPr>
            <w:t xml:space="preserve">erviços de </w:t>
          </w:r>
          <w:r w:rsidR="006E5D9A">
            <w:rPr>
              <w:rFonts w:ascii="Bookman Old Style" w:hAnsi="Bookman Old Style" w:cs="Arial"/>
              <w:b/>
            </w:rPr>
            <w:t>M</w:t>
          </w:r>
          <w:r w:rsidR="00F36D93">
            <w:rPr>
              <w:rFonts w:ascii="Bookman Old Style" w:hAnsi="Bookman Old Style" w:cs="Arial"/>
              <w:b/>
            </w:rPr>
            <w:t xml:space="preserve">ão de </w:t>
          </w:r>
          <w:bookmarkStart w:id="0" w:name="_GoBack"/>
          <w:r w:rsidR="006E5D9A">
            <w:rPr>
              <w:rFonts w:ascii="Bookman Old Style" w:hAnsi="Bookman Old Style" w:cs="Arial"/>
              <w:b/>
            </w:rPr>
            <w:t>O</w:t>
          </w:r>
          <w:bookmarkEnd w:id="0"/>
          <w:r w:rsidR="00F36D93">
            <w:rPr>
              <w:rFonts w:ascii="Bookman Old Style" w:hAnsi="Bookman Old Style" w:cs="Arial"/>
              <w:b/>
            </w:rPr>
            <w:t xml:space="preserve">bra na </w:t>
          </w:r>
          <w:r w:rsidR="00F164C8">
            <w:rPr>
              <w:rFonts w:ascii="Bookman Old Style" w:hAnsi="Bookman Old Style" w:cs="Arial"/>
              <w:b/>
            </w:rPr>
            <w:t xml:space="preserve">Instalação de Alambrados na Academia de Saúde </w:t>
          </w:r>
          <w:r w:rsidR="006E5D9A">
            <w:rPr>
              <w:rFonts w:ascii="Bookman Old Style" w:hAnsi="Bookman Old Style" w:cs="Arial"/>
              <w:b/>
            </w:rPr>
            <w:t>I</w:t>
          </w:r>
          <w:r w:rsidR="00F164C8">
            <w:rPr>
              <w:rFonts w:ascii="Bookman Old Style" w:hAnsi="Bookman Old Style" w:cs="Arial"/>
              <w:b/>
            </w:rPr>
            <w:t>ntermediária da Vila Isabel</w:t>
          </w:r>
          <w:r w:rsidR="00917CA3">
            <w:rPr>
              <w:rFonts w:ascii="Bookman Old Style" w:hAnsi="Bookman Old Style" w:cs="Arial"/>
              <w:b/>
            </w:rPr>
            <w:t xml:space="preserve"> </w:t>
          </w:r>
          <w:r w:rsidR="00F36D93">
            <w:rPr>
              <w:rFonts w:ascii="Bookman Old Style" w:hAnsi="Bookman Old Style" w:cs="Arial"/>
              <w:b/>
            </w:rPr>
            <w:t>d</w:t>
          </w:r>
          <w:r w:rsidR="00FC3A82">
            <w:rPr>
              <w:rFonts w:ascii="Bookman Old Style" w:hAnsi="Bookman Old Style" w:cs="Arial"/>
              <w:b/>
            </w:rPr>
            <w:t xml:space="preserve">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862051" w:rsidRDefault="00A45B11" w:rsidP="00862051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C40AFB" w:rsidRPr="005C5216">
        <w:rPr>
          <w:rFonts w:ascii="Bookman Old Style" w:hAnsi="Bookman Old Style" w:cs="Arial"/>
          <w:b/>
        </w:rPr>
        <w:t>F</w:t>
      </w:r>
      <w:r w:rsidR="0054602E" w:rsidRPr="005C5216">
        <w:rPr>
          <w:rFonts w:ascii="Bookman Old Style" w:hAnsi="Bookman Old Style" w:cs="Arial"/>
          <w:b/>
        </w:rPr>
        <w:t>iscalização</w:t>
      </w:r>
      <w:r w:rsidR="0054602E" w:rsidRPr="005C5216">
        <w:rPr>
          <w:rFonts w:ascii="Bookman Old Style" w:hAnsi="Bookman Old Style" w:cs="Arial"/>
        </w:rPr>
        <w:t xml:space="preserve"> </w:t>
      </w:r>
      <w:r w:rsidR="00F36D93" w:rsidRPr="005C5216">
        <w:rPr>
          <w:rFonts w:ascii="Bookman Old Style" w:hAnsi="Bookman Old Style" w:cs="Arial"/>
        </w:rPr>
        <w:t>dos</w:t>
      </w:r>
      <w:r w:rsidR="00F36D93">
        <w:rPr>
          <w:rFonts w:ascii="Bookman Old Style" w:hAnsi="Bookman Old Style" w:cs="Arial"/>
          <w:b/>
        </w:rPr>
        <w:t xml:space="preserve"> </w:t>
      </w:r>
      <w:r w:rsidR="005C5216">
        <w:rPr>
          <w:rFonts w:ascii="Bookman Old Style" w:hAnsi="Bookman Old Style" w:cs="Arial"/>
          <w:b/>
        </w:rPr>
        <w:t>“</w:t>
      </w:r>
      <w:r w:rsidR="00F36D93" w:rsidRPr="005C5216">
        <w:rPr>
          <w:rFonts w:ascii="Bookman Old Style" w:hAnsi="Bookman Old Style" w:cs="Arial"/>
          <w:i/>
        </w:rPr>
        <w:t xml:space="preserve">Serviços de mão de obra na </w:t>
      </w:r>
      <w:r w:rsidR="005C5216">
        <w:rPr>
          <w:rFonts w:ascii="Bookman Old Style" w:hAnsi="Bookman Old Style" w:cs="Arial"/>
          <w:i/>
        </w:rPr>
        <w:t>Instalação de Alambrados em mourões de concreto sobre mureta de alvenaria com fechamento em tela metálica na Academia de Saúde Intermediaria da Vila Isabel</w:t>
      </w:r>
      <w:r w:rsidR="00917CA3" w:rsidRPr="005C5216">
        <w:rPr>
          <w:rFonts w:ascii="Bookman Old Style" w:hAnsi="Bookman Old Style" w:cs="Arial"/>
          <w:i/>
        </w:rPr>
        <w:t xml:space="preserve"> </w:t>
      </w:r>
      <w:r w:rsidR="00F36D93" w:rsidRPr="005C5216">
        <w:rPr>
          <w:rFonts w:ascii="Bookman Old Style" w:hAnsi="Bookman Old Style" w:cs="Arial"/>
          <w:i/>
        </w:rPr>
        <w:t>d</w:t>
      </w:r>
      <w:r w:rsidR="00847D30" w:rsidRPr="005C5216">
        <w:rPr>
          <w:rFonts w:ascii="Bookman Old Style" w:hAnsi="Bookman Old Style" w:cs="Arial"/>
          <w:i/>
        </w:rPr>
        <w:t>o Município de Marcelândia/MT</w:t>
      </w:r>
      <w:r w:rsidR="00862051">
        <w:rPr>
          <w:rFonts w:ascii="Bookman Old Style" w:hAnsi="Bookman Old Style" w:cs="Arial"/>
        </w:rPr>
        <w:t xml:space="preserve">. </w:t>
      </w:r>
      <w:r w:rsidR="00862051" w:rsidRPr="00206BE1">
        <w:rPr>
          <w:rFonts w:ascii="Bookman Old Style" w:hAnsi="Bookman Old Style" w:cs="Arial"/>
        </w:rPr>
        <w:t xml:space="preserve">Conforme </w:t>
      </w:r>
      <w:r w:rsidR="00862051">
        <w:rPr>
          <w:rFonts w:ascii="Bookman Old Style" w:hAnsi="Bookman Old Style" w:cs="Arial"/>
        </w:rPr>
        <w:t xml:space="preserve">contrato </w:t>
      </w:r>
      <w:r w:rsidR="00862051">
        <w:rPr>
          <w:rFonts w:ascii="Bookman Old Style" w:hAnsi="Bookman Old Style" w:cs="Arial"/>
          <w:b/>
        </w:rPr>
        <w:t>03</w:t>
      </w:r>
      <w:r w:rsidR="005C5216">
        <w:rPr>
          <w:rFonts w:ascii="Bookman Old Style" w:hAnsi="Bookman Old Style" w:cs="Arial"/>
          <w:b/>
        </w:rPr>
        <w:t>6</w:t>
      </w:r>
      <w:r w:rsidR="00862051">
        <w:rPr>
          <w:rFonts w:ascii="Bookman Old Style" w:hAnsi="Bookman Old Style" w:cs="Arial"/>
          <w:b/>
        </w:rPr>
        <w:t>/2019</w:t>
      </w:r>
      <w:r w:rsidR="00862051">
        <w:rPr>
          <w:rFonts w:ascii="Bookman Old Style" w:hAnsi="Bookman Old Style" w:cs="Arial"/>
        </w:rPr>
        <w:t xml:space="preserve"> este vinculado </w:t>
      </w:r>
      <w:r w:rsidR="00847D30">
        <w:rPr>
          <w:rFonts w:ascii="Bookman Old Style" w:hAnsi="Bookman Old Style" w:cs="Arial"/>
        </w:rPr>
        <w:t xml:space="preserve">a </w:t>
      </w:r>
      <w:r w:rsidR="00F36D93">
        <w:rPr>
          <w:rFonts w:ascii="Bookman Old Style" w:hAnsi="Bookman Old Style" w:cs="Arial"/>
        </w:rPr>
        <w:t>Tomada de Preços</w:t>
      </w:r>
      <w:r w:rsidR="00862051">
        <w:rPr>
          <w:rFonts w:ascii="Bookman Old Style" w:hAnsi="Bookman Old Style" w:cs="Arial"/>
        </w:rPr>
        <w:t xml:space="preserve"> Nº </w:t>
      </w:r>
      <w:r w:rsidR="00862051" w:rsidRPr="00205FCB">
        <w:rPr>
          <w:rFonts w:ascii="Bookman Old Style" w:hAnsi="Bookman Old Style" w:cs="Arial"/>
          <w:b/>
        </w:rPr>
        <w:t>0</w:t>
      </w:r>
      <w:r w:rsidR="005C5216">
        <w:rPr>
          <w:rFonts w:ascii="Bookman Old Style" w:hAnsi="Bookman Old Style" w:cs="Arial"/>
          <w:b/>
        </w:rPr>
        <w:t>09</w:t>
      </w:r>
      <w:r w:rsidR="00862051" w:rsidRPr="00205FCB">
        <w:rPr>
          <w:rFonts w:ascii="Bookman Old Style" w:hAnsi="Bookman Old Style" w:cs="Arial"/>
          <w:b/>
        </w:rPr>
        <w:t>/201</w:t>
      </w:r>
      <w:r w:rsidR="00862051">
        <w:rPr>
          <w:rFonts w:ascii="Bookman Old Style" w:hAnsi="Bookman Old Style" w:cs="Arial"/>
          <w:b/>
        </w:rPr>
        <w:t>9</w:t>
      </w:r>
      <w:r w:rsidR="00862051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5216">
            <w:rPr>
              <w:rFonts w:ascii="Bookman Old Style" w:hAnsi="Bookman Old Style" w:cs="Arial"/>
            </w:rPr>
            <w:t>02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5C5216">
            <w:rPr>
              <w:rFonts w:ascii="Bookman Old Style" w:hAnsi="Bookman Old Style" w:cs="Arial"/>
            </w:rPr>
            <w:t>març</w:t>
          </w:r>
          <w:r w:rsidR="00682CB5">
            <w:rPr>
              <w:rFonts w:ascii="Bookman Old Style" w:hAnsi="Bookman Old Style" w:cs="Arial"/>
            </w:rPr>
            <w:t>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</w:t>
          </w:r>
          <w:r w:rsidR="00682CB5">
            <w:rPr>
              <w:rFonts w:ascii="Bookman Old Style" w:hAnsi="Bookman Old Style" w:cs="Arial"/>
            </w:rPr>
            <w:t>20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D3" w:rsidRDefault="00106AD3">
      <w:r>
        <w:separator/>
      </w:r>
    </w:p>
  </w:endnote>
  <w:endnote w:type="continuationSeparator" w:id="0">
    <w:p w:rsidR="00106AD3" w:rsidRDefault="0010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D3" w:rsidRDefault="00106AD3">
      <w:r>
        <w:separator/>
      </w:r>
    </w:p>
  </w:footnote>
  <w:footnote w:type="continuationSeparator" w:id="0">
    <w:p w:rsidR="00106AD3" w:rsidRDefault="00106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106AD3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44661042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44393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06AD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2ECD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216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6E5D9A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75BC5"/>
    <w:rsid w:val="00981559"/>
    <w:rsid w:val="009836B1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273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12F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15C1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BF381C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47618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64C8"/>
    <w:rsid w:val="00F17289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3D757D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47BE1"/>
    <w:rsid w:val="00B85D67"/>
    <w:rsid w:val="00B93BEC"/>
    <w:rsid w:val="00BB6635"/>
    <w:rsid w:val="00D254F8"/>
    <w:rsid w:val="00D51E7C"/>
    <w:rsid w:val="00D8440F"/>
    <w:rsid w:val="00D87D25"/>
    <w:rsid w:val="00E24EA9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16</cp:revision>
  <cp:lastPrinted>2020-03-02T17:31:00Z</cp:lastPrinted>
  <dcterms:created xsi:type="dcterms:W3CDTF">2019-12-04T10:41:00Z</dcterms:created>
  <dcterms:modified xsi:type="dcterms:W3CDTF">2020-03-02T17:31:00Z</dcterms:modified>
</cp:coreProperties>
</file>