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E23566">
        <w:rPr>
          <w:rFonts w:ascii="Arial" w:hAnsi="Arial" w:cs="Arial"/>
          <w:b/>
        </w:rPr>
        <w:t>39</w:t>
      </w:r>
      <w:r w:rsidRPr="004978B1">
        <w:rPr>
          <w:rFonts w:ascii="Arial" w:hAnsi="Arial" w:cs="Arial"/>
          <w:b/>
        </w:rPr>
        <w:t>/201</w:t>
      </w:r>
      <w:r w:rsidR="00E23566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350A0D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E23566">
        <w:rPr>
          <w:rFonts w:ascii="Arial" w:hAnsi="Arial" w:cs="Arial"/>
          <w:bCs/>
        </w:rPr>
        <w:t>39</w:t>
      </w:r>
      <w:r w:rsidRPr="00350A0D">
        <w:rPr>
          <w:rFonts w:ascii="Arial" w:hAnsi="Arial" w:cs="Arial"/>
          <w:bCs/>
        </w:rPr>
        <w:t>/201</w:t>
      </w:r>
      <w:r w:rsidR="00E23566">
        <w:rPr>
          <w:rFonts w:ascii="Arial" w:hAnsi="Arial" w:cs="Arial"/>
          <w:bCs/>
        </w:rPr>
        <w:t>8</w:t>
      </w:r>
      <w:r w:rsidRPr="00350A0D">
        <w:rPr>
          <w:rFonts w:ascii="Arial" w:hAnsi="Arial" w:cs="Arial"/>
          <w:bCs/>
        </w:rPr>
        <w:t xml:space="preserve">, cujo objeto é </w:t>
      </w:r>
      <w:r w:rsidRPr="00753879">
        <w:rPr>
          <w:rFonts w:ascii="Arial" w:hAnsi="Arial" w:cs="Arial"/>
          <w:bCs/>
        </w:rPr>
        <w:t xml:space="preserve">o </w:t>
      </w:r>
      <w:r w:rsidR="00753879" w:rsidRPr="00753879">
        <w:rPr>
          <w:rFonts w:ascii="Arial" w:hAnsi="Arial" w:cs="Arial"/>
        </w:rPr>
        <w:t xml:space="preserve">Registro de Preços para </w:t>
      </w:r>
      <w:r w:rsidR="00E23566">
        <w:rPr>
          <w:rFonts w:ascii="Arial" w:hAnsi="Arial" w:cs="Arial"/>
        </w:rPr>
        <w:t>futura e ev</w:t>
      </w:r>
      <w:r w:rsidR="00753879" w:rsidRPr="00753879">
        <w:rPr>
          <w:rFonts w:ascii="Arial" w:hAnsi="Arial" w:cs="Arial"/>
        </w:rPr>
        <w:t xml:space="preserve">entual </w:t>
      </w:r>
      <w:r w:rsidR="00E23566">
        <w:rPr>
          <w:rFonts w:ascii="Arial" w:hAnsi="Arial" w:cs="Arial"/>
        </w:rPr>
        <w:t>aquisição de pães, salgados,</w:t>
      </w:r>
      <w:r w:rsidR="00753879" w:rsidRPr="00753879">
        <w:rPr>
          <w:rFonts w:ascii="Arial" w:hAnsi="Arial" w:cs="Arial"/>
        </w:rPr>
        <w:t xml:space="preserve"> tortas</w:t>
      </w:r>
      <w:r w:rsidR="00E23566">
        <w:rPr>
          <w:rFonts w:ascii="Arial" w:hAnsi="Arial" w:cs="Arial"/>
        </w:rPr>
        <w:t xml:space="preserve"> e</w:t>
      </w:r>
      <w:r w:rsidR="00753879" w:rsidRPr="00753879">
        <w:rPr>
          <w:rFonts w:ascii="Arial" w:hAnsi="Arial" w:cs="Arial"/>
        </w:rPr>
        <w:t xml:space="preserve"> </w:t>
      </w:r>
      <w:r w:rsidR="00E23566">
        <w:rPr>
          <w:rFonts w:ascii="Arial" w:hAnsi="Arial" w:cs="Arial"/>
        </w:rPr>
        <w:t xml:space="preserve">bolos </w:t>
      </w:r>
      <w:r w:rsidR="00753879" w:rsidRPr="00753879">
        <w:rPr>
          <w:rFonts w:ascii="Arial" w:hAnsi="Arial" w:cs="Arial"/>
        </w:rPr>
        <w:t xml:space="preserve">para atender as necessidades de </w:t>
      </w:r>
      <w:r w:rsidR="00E23566">
        <w:rPr>
          <w:rFonts w:ascii="Arial" w:hAnsi="Arial" w:cs="Arial"/>
        </w:rPr>
        <w:t>d</w:t>
      </w:r>
      <w:r w:rsidR="00753879" w:rsidRPr="00753879">
        <w:rPr>
          <w:rFonts w:ascii="Arial" w:hAnsi="Arial" w:cs="Arial"/>
        </w:rPr>
        <w:t>iversas Secretarias do Município de 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0312CD">
        <w:rPr>
          <w:rFonts w:ascii="Arial" w:hAnsi="Arial" w:cs="Arial"/>
          <w:bCs/>
        </w:rPr>
        <w:t>ou</w:t>
      </w:r>
      <w:r w:rsidR="00955F7D" w:rsidRPr="00350A0D">
        <w:rPr>
          <w:rFonts w:ascii="Arial" w:hAnsi="Arial" w:cs="Arial"/>
          <w:bCs/>
        </w:rPr>
        <w:t xml:space="preserve">-se </w:t>
      </w:r>
      <w:r w:rsidRPr="00350A0D">
        <w:rPr>
          <w:rFonts w:ascii="Arial" w:hAnsi="Arial" w:cs="Arial"/>
          <w:bCs/>
        </w:rPr>
        <w:t>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49129B" w:rsidRDefault="003B3657" w:rsidP="0049129B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PADARIA E CONFEITARIA TUCHÊ LTDA EPP</w:t>
            </w:r>
          </w:p>
        </w:tc>
        <w:tc>
          <w:tcPr>
            <w:tcW w:w="1548" w:type="dxa"/>
            <w:vAlign w:val="center"/>
          </w:tcPr>
          <w:p w:rsidR="00655631" w:rsidRPr="004978B1" w:rsidRDefault="003B3657" w:rsidP="00E2356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ao 0</w:t>
            </w:r>
            <w:r w:rsidR="00E235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18" w:type="dxa"/>
            <w:vAlign w:val="center"/>
          </w:tcPr>
          <w:p w:rsidR="00655631" w:rsidRPr="004978B1" w:rsidRDefault="00E23566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130.202,50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</w:t>
      </w:r>
      <w:r w:rsidR="0049129B">
        <w:rPr>
          <w:rFonts w:ascii="Arial" w:hAnsi="Arial" w:cs="Arial"/>
          <w:bCs/>
        </w:rPr>
        <w:t xml:space="preserve"> </w:t>
      </w:r>
      <w:r w:rsidR="00E23566">
        <w:rPr>
          <w:rFonts w:ascii="Arial" w:hAnsi="Arial" w:cs="Arial"/>
          <w:bCs/>
        </w:rPr>
        <w:t>17</w:t>
      </w:r>
      <w:r w:rsidRPr="004978B1">
        <w:rPr>
          <w:rFonts w:ascii="Arial" w:hAnsi="Arial" w:cs="Arial"/>
          <w:bCs/>
        </w:rPr>
        <w:t xml:space="preserve"> de </w:t>
      </w:r>
      <w:r w:rsidR="00E23566">
        <w:rPr>
          <w:rFonts w:ascii="Arial" w:hAnsi="Arial" w:cs="Arial"/>
          <w:bCs/>
        </w:rPr>
        <w:t>outubro</w:t>
      </w:r>
      <w:r w:rsidR="0049129B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E23566">
        <w:rPr>
          <w:rFonts w:ascii="Arial" w:hAnsi="Arial" w:cs="Arial"/>
          <w:bCs/>
        </w:rPr>
        <w:t>8</w:t>
      </w:r>
    </w:p>
    <w:p w:rsidR="00655631" w:rsidRDefault="00655631" w:rsidP="00655631">
      <w:pPr>
        <w:rPr>
          <w:rFonts w:ascii="Arial" w:hAnsi="Arial" w:cs="Arial"/>
          <w:b/>
        </w:rPr>
      </w:pPr>
    </w:p>
    <w:p w:rsidR="0049129B" w:rsidRPr="004978B1" w:rsidRDefault="0049129B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E23566">
        <w:rPr>
          <w:rFonts w:ascii="Arial" w:hAnsi="Arial" w:cs="Arial"/>
          <w:b/>
        </w:rPr>
        <w:t>EISI GLAUCIA DA SILVEIRA TIRAPELLE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  <w:bookmarkStart w:id="0" w:name="_GoBack"/>
      <w:bookmarkEnd w:id="0"/>
    </w:p>
    <w:sectPr w:rsidR="00655631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23566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</w:t>
    </w:r>
    <w:r w:rsidR="00E23566">
      <w:rPr>
        <w:rFonts w:ascii="Calibri" w:hAnsi="Calibri"/>
        <w:sz w:val="22"/>
        <w:szCs w:val="22"/>
      </w:rPr>
      <w:t>–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E23566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E2356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127491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657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3566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11</cp:revision>
  <cp:lastPrinted>2018-10-17T13:49:00Z</cp:lastPrinted>
  <dcterms:created xsi:type="dcterms:W3CDTF">2016-01-08T22:35:00Z</dcterms:created>
  <dcterms:modified xsi:type="dcterms:W3CDTF">2018-10-17T13:49:00Z</dcterms:modified>
</cp:coreProperties>
</file>