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A58" w:rsidRPr="007D31E0" w:rsidRDefault="001D5B33" w:rsidP="00777A58">
      <w:pPr>
        <w:pStyle w:val="Ttulo5"/>
        <w:jc w:val="center"/>
        <w:rPr>
          <w:rFonts w:ascii="Arial" w:hAnsi="Arial" w:cs="Arial"/>
          <w:iCs/>
          <w:sz w:val="40"/>
          <w:szCs w:val="40"/>
        </w:rPr>
      </w:pPr>
      <w:bookmarkStart w:id="0" w:name="_GoBack"/>
      <w:bookmarkEnd w:id="0"/>
      <w:r>
        <w:rPr>
          <w:rFonts w:ascii="Arial" w:hAnsi="Arial" w:cs="Arial"/>
          <w:iCs/>
          <w:sz w:val="40"/>
          <w:szCs w:val="40"/>
          <w:lang w:val="pt-BR"/>
        </w:rPr>
        <w:t>RETIFICAÇÃO DO</w:t>
      </w:r>
      <w:proofErr w:type="gramStart"/>
      <w:r w:rsidR="00970D33">
        <w:rPr>
          <w:rFonts w:ascii="Arial" w:hAnsi="Arial" w:cs="Arial"/>
          <w:iCs/>
          <w:sz w:val="40"/>
          <w:szCs w:val="40"/>
          <w:lang w:val="pt-BR"/>
        </w:rPr>
        <w:t xml:space="preserve">  </w:t>
      </w:r>
      <w:proofErr w:type="gramEnd"/>
      <w:r w:rsidR="00777A58" w:rsidRPr="007D31E0">
        <w:rPr>
          <w:rFonts w:ascii="Arial" w:hAnsi="Arial" w:cs="Arial"/>
          <w:iCs/>
          <w:sz w:val="40"/>
          <w:szCs w:val="40"/>
        </w:rPr>
        <w:t>EDITAL DE LICITAÇÃO</w:t>
      </w:r>
    </w:p>
    <w:p w:rsidR="00777A58" w:rsidRPr="00622594" w:rsidRDefault="00777A58" w:rsidP="00777A58">
      <w:pPr>
        <w:rPr>
          <w:rFonts w:ascii="Arial" w:hAnsi="Arial" w:cs="Arial"/>
          <w:b/>
          <w:bCs/>
          <w:sz w:val="24"/>
          <w:szCs w:val="24"/>
        </w:rPr>
      </w:pPr>
    </w:p>
    <w:p w:rsidR="00777A58" w:rsidRPr="00622594" w:rsidRDefault="00777A58" w:rsidP="00777A58">
      <w:pPr>
        <w:rPr>
          <w:rFonts w:ascii="Arial" w:hAnsi="Arial" w:cs="Arial"/>
          <w:b/>
          <w:bCs/>
          <w:sz w:val="24"/>
          <w:szCs w:val="24"/>
        </w:rPr>
      </w:pPr>
      <w:r w:rsidRPr="00622594">
        <w:rPr>
          <w:rFonts w:ascii="Arial" w:hAnsi="Arial" w:cs="Arial"/>
          <w:b/>
          <w:bCs/>
          <w:sz w:val="24"/>
          <w:szCs w:val="24"/>
        </w:rPr>
        <w:t>MODALIDADE</w:t>
      </w:r>
      <w:r w:rsidRPr="0084550D">
        <w:rPr>
          <w:rFonts w:ascii="Arial" w:hAnsi="Arial" w:cs="Arial"/>
          <w:b/>
          <w:bCs/>
          <w:sz w:val="24"/>
          <w:szCs w:val="24"/>
        </w:rPr>
        <w:t xml:space="preserve">: </w:t>
      </w:r>
      <w:r w:rsidRPr="0084550D">
        <w:rPr>
          <w:rFonts w:ascii="Arial" w:hAnsi="Arial" w:cs="Arial"/>
          <w:sz w:val="24"/>
          <w:szCs w:val="24"/>
        </w:rPr>
        <w:t xml:space="preserve">TOMADA DE PREÇOS Nº </w:t>
      </w:r>
      <w:r w:rsidR="0084550D" w:rsidRPr="0084550D">
        <w:rPr>
          <w:rFonts w:ascii="Arial" w:hAnsi="Arial" w:cs="Arial"/>
          <w:sz w:val="24"/>
          <w:szCs w:val="24"/>
        </w:rPr>
        <w:t>001/2019</w:t>
      </w:r>
    </w:p>
    <w:p w:rsidR="00777A58" w:rsidRPr="00622594" w:rsidRDefault="00777A58" w:rsidP="00777A58">
      <w:pPr>
        <w:rPr>
          <w:rFonts w:ascii="Arial" w:hAnsi="Arial" w:cs="Arial"/>
          <w:b/>
          <w:bCs/>
          <w:sz w:val="24"/>
          <w:szCs w:val="24"/>
        </w:rPr>
      </w:pPr>
      <w:r w:rsidRPr="00622594">
        <w:rPr>
          <w:rFonts w:ascii="Arial" w:hAnsi="Arial" w:cs="Arial"/>
          <w:b/>
          <w:bCs/>
          <w:sz w:val="24"/>
          <w:szCs w:val="24"/>
        </w:rPr>
        <w:t>PROCESSO DE LICITAÇÃO:</w:t>
      </w:r>
      <w:r w:rsidRPr="00622594">
        <w:rPr>
          <w:rFonts w:ascii="Arial" w:hAnsi="Arial" w:cs="Arial"/>
          <w:sz w:val="24"/>
          <w:szCs w:val="24"/>
        </w:rPr>
        <w:t xml:space="preserve"> </w:t>
      </w:r>
      <w:r w:rsidRPr="0084550D">
        <w:rPr>
          <w:rFonts w:ascii="Arial" w:hAnsi="Arial" w:cs="Arial"/>
          <w:sz w:val="24"/>
          <w:szCs w:val="24"/>
        </w:rPr>
        <w:t xml:space="preserve">Nº </w:t>
      </w:r>
      <w:r w:rsidR="008871CE" w:rsidRPr="0084550D">
        <w:rPr>
          <w:rFonts w:ascii="Arial" w:hAnsi="Arial" w:cs="Arial"/>
          <w:sz w:val="24"/>
          <w:szCs w:val="24"/>
        </w:rPr>
        <w:t>0</w:t>
      </w:r>
      <w:r w:rsidR="0084550D" w:rsidRPr="0084550D">
        <w:rPr>
          <w:rFonts w:ascii="Arial" w:hAnsi="Arial" w:cs="Arial"/>
          <w:sz w:val="24"/>
          <w:szCs w:val="24"/>
        </w:rPr>
        <w:t>03</w:t>
      </w:r>
      <w:r w:rsidR="008871CE" w:rsidRPr="0084550D">
        <w:rPr>
          <w:rFonts w:ascii="Arial" w:hAnsi="Arial" w:cs="Arial"/>
          <w:sz w:val="24"/>
          <w:szCs w:val="24"/>
        </w:rPr>
        <w:t>/201</w:t>
      </w:r>
      <w:r w:rsidR="0084550D" w:rsidRPr="0084550D">
        <w:rPr>
          <w:rFonts w:ascii="Arial" w:hAnsi="Arial" w:cs="Arial"/>
          <w:sz w:val="24"/>
          <w:szCs w:val="24"/>
        </w:rPr>
        <w:t>9</w:t>
      </w:r>
    </w:p>
    <w:p w:rsidR="00777A58" w:rsidRPr="00622594" w:rsidRDefault="00777A58" w:rsidP="00777A58">
      <w:pPr>
        <w:rPr>
          <w:rFonts w:ascii="Arial" w:hAnsi="Arial" w:cs="Arial"/>
          <w:b/>
          <w:bCs/>
          <w:sz w:val="24"/>
          <w:szCs w:val="24"/>
        </w:rPr>
      </w:pPr>
      <w:r w:rsidRPr="00622594">
        <w:rPr>
          <w:rFonts w:ascii="Arial" w:hAnsi="Arial" w:cs="Arial"/>
          <w:b/>
          <w:bCs/>
          <w:sz w:val="24"/>
          <w:szCs w:val="24"/>
        </w:rPr>
        <w:t xml:space="preserve">TIPO DE LICITAÇÃO: </w:t>
      </w:r>
      <w:r w:rsidRPr="00622594">
        <w:rPr>
          <w:rFonts w:ascii="Arial" w:hAnsi="Arial" w:cs="Arial"/>
          <w:sz w:val="24"/>
          <w:szCs w:val="24"/>
        </w:rPr>
        <w:t xml:space="preserve">MENOR PREÇO </w:t>
      </w:r>
      <w:r w:rsidR="007D31E0">
        <w:rPr>
          <w:rFonts w:ascii="Arial" w:hAnsi="Arial" w:cs="Arial"/>
          <w:sz w:val="24"/>
          <w:szCs w:val="24"/>
        </w:rPr>
        <w:t xml:space="preserve">POR LOTE </w:t>
      </w:r>
      <w:r w:rsidRPr="00622594">
        <w:rPr>
          <w:rFonts w:ascii="Arial" w:hAnsi="Arial" w:cs="Arial"/>
          <w:sz w:val="24"/>
          <w:szCs w:val="24"/>
        </w:rPr>
        <w:t>GLOBAL</w:t>
      </w:r>
    </w:p>
    <w:p w:rsidR="00777A58" w:rsidRPr="00622594" w:rsidRDefault="00777A58" w:rsidP="00777A58">
      <w:pPr>
        <w:autoSpaceDE w:val="0"/>
        <w:autoSpaceDN w:val="0"/>
        <w:adjustRightInd w:val="0"/>
        <w:jc w:val="both"/>
        <w:rPr>
          <w:rFonts w:ascii="Arial" w:hAnsi="Arial" w:cs="Arial"/>
          <w:b/>
          <w:bCs/>
          <w:sz w:val="24"/>
          <w:szCs w:val="24"/>
        </w:rPr>
      </w:pPr>
    </w:p>
    <w:p w:rsidR="00777A58" w:rsidRDefault="00777A58" w:rsidP="00777A58">
      <w:pPr>
        <w:jc w:val="both"/>
        <w:rPr>
          <w:rFonts w:ascii="Arial" w:hAnsi="Arial" w:cs="Arial"/>
          <w:b/>
          <w:bCs/>
          <w:sz w:val="24"/>
          <w:szCs w:val="24"/>
        </w:rPr>
      </w:pPr>
      <w:r w:rsidRPr="00622594">
        <w:rPr>
          <w:rFonts w:ascii="Arial" w:hAnsi="Arial" w:cs="Arial"/>
          <w:b/>
          <w:bCs/>
          <w:sz w:val="24"/>
          <w:szCs w:val="24"/>
        </w:rPr>
        <w:t>1. PREÂMBULO</w:t>
      </w:r>
    </w:p>
    <w:p w:rsidR="008B1C40" w:rsidRDefault="008B1C40" w:rsidP="008B1C40">
      <w:pPr>
        <w:jc w:val="both"/>
        <w:rPr>
          <w:rFonts w:ascii="Arial" w:hAnsi="Arial" w:cs="Arial"/>
          <w:sz w:val="23"/>
          <w:szCs w:val="23"/>
        </w:rPr>
      </w:pPr>
    </w:p>
    <w:p w:rsidR="008B1C40" w:rsidRPr="000300B4" w:rsidRDefault="008B1C40" w:rsidP="008B1C40">
      <w:pPr>
        <w:jc w:val="both"/>
        <w:rPr>
          <w:rFonts w:ascii="Arial" w:hAnsi="Arial" w:cs="Arial"/>
          <w:sz w:val="24"/>
          <w:szCs w:val="24"/>
        </w:rPr>
      </w:pPr>
      <w:r w:rsidRPr="008B1C40">
        <w:rPr>
          <w:rFonts w:ascii="Arial" w:hAnsi="Arial" w:cs="Arial"/>
          <w:b/>
          <w:bCs/>
          <w:sz w:val="24"/>
          <w:szCs w:val="24"/>
        </w:rPr>
        <w:t>1.1</w:t>
      </w:r>
      <w:r w:rsidRPr="008B1C40">
        <w:rPr>
          <w:rFonts w:ascii="Arial" w:hAnsi="Arial" w:cs="Arial"/>
          <w:sz w:val="24"/>
          <w:szCs w:val="24"/>
        </w:rPr>
        <w:t xml:space="preserve">. </w:t>
      </w:r>
      <w:r w:rsidRPr="008B1C40">
        <w:rPr>
          <w:rFonts w:ascii="Arial" w:hAnsi="Arial" w:cs="Arial"/>
          <w:b/>
          <w:bCs/>
          <w:sz w:val="24"/>
          <w:szCs w:val="24"/>
        </w:rPr>
        <w:t>A PREFEITURA MUNICIPAL DE MARCELÂNDIA/MT</w:t>
      </w:r>
      <w:r w:rsidRPr="008B1C40">
        <w:rPr>
          <w:rFonts w:ascii="Arial" w:hAnsi="Arial" w:cs="Arial"/>
          <w:sz w:val="24"/>
          <w:szCs w:val="24"/>
        </w:rPr>
        <w:t xml:space="preserve">, mediante a Comissão Permanente de Licitação, designada pelo </w:t>
      </w:r>
      <w:r w:rsidRPr="0084550D">
        <w:rPr>
          <w:rFonts w:ascii="Arial" w:hAnsi="Arial" w:cs="Arial"/>
          <w:sz w:val="24"/>
          <w:szCs w:val="24"/>
        </w:rPr>
        <w:t>Decreto nº 0</w:t>
      </w:r>
      <w:r w:rsidR="0084550D">
        <w:rPr>
          <w:rFonts w:ascii="Arial" w:hAnsi="Arial" w:cs="Arial"/>
          <w:sz w:val="24"/>
          <w:szCs w:val="24"/>
        </w:rPr>
        <w:t>02</w:t>
      </w:r>
      <w:r w:rsidRPr="0084550D">
        <w:rPr>
          <w:rFonts w:ascii="Arial" w:hAnsi="Arial" w:cs="Arial"/>
          <w:sz w:val="24"/>
          <w:szCs w:val="24"/>
        </w:rPr>
        <w:t>/201</w:t>
      </w:r>
      <w:r w:rsidR="0084550D">
        <w:rPr>
          <w:rFonts w:ascii="Arial" w:hAnsi="Arial" w:cs="Arial"/>
          <w:sz w:val="24"/>
          <w:szCs w:val="24"/>
        </w:rPr>
        <w:t>9 de 07/01/2019</w:t>
      </w:r>
      <w:r w:rsidRPr="008B1C40">
        <w:rPr>
          <w:rFonts w:ascii="Arial" w:hAnsi="Arial" w:cs="Arial"/>
          <w:sz w:val="24"/>
          <w:szCs w:val="24"/>
        </w:rPr>
        <w:t xml:space="preserve">, com fundamento na Lei Federal nº 8.666/93, </w:t>
      </w:r>
      <w:r w:rsidRPr="00906B5B">
        <w:rPr>
          <w:rFonts w:ascii="Arial" w:hAnsi="Arial" w:cs="Arial"/>
          <w:sz w:val="24"/>
          <w:szCs w:val="24"/>
        </w:rPr>
        <w:t>L</w:t>
      </w:r>
      <w:r w:rsidR="00393AD6">
        <w:rPr>
          <w:rFonts w:ascii="Arial" w:hAnsi="Arial" w:cs="Arial"/>
          <w:sz w:val="24"/>
          <w:szCs w:val="24"/>
        </w:rPr>
        <w:t xml:space="preserve">ei </w:t>
      </w:r>
      <w:r w:rsidRPr="00906B5B">
        <w:rPr>
          <w:rFonts w:ascii="Arial" w:hAnsi="Arial" w:cs="Arial"/>
          <w:sz w:val="24"/>
          <w:szCs w:val="24"/>
        </w:rPr>
        <w:t>C</w:t>
      </w:r>
      <w:r w:rsidR="00393AD6">
        <w:rPr>
          <w:rFonts w:ascii="Arial" w:hAnsi="Arial" w:cs="Arial"/>
          <w:sz w:val="24"/>
          <w:szCs w:val="24"/>
        </w:rPr>
        <w:t>omplementar</w:t>
      </w:r>
      <w:r w:rsidRPr="00906B5B">
        <w:rPr>
          <w:rFonts w:ascii="Arial" w:hAnsi="Arial" w:cs="Arial"/>
          <w:sz w:val="24"/>
          <w:szCs w:val="24"/>
        </w:rPr>
        <w:t xml:space="preserve"> 123/2006 e 147/2014</w:t>
      </w:r>
      <w:r w:rsidR="008078B1">
        <w:rPr>
          <w:rFonts w:ascii="Arial" w:hAnsi="Arial" w:cs="Arial"/>
          <w:sz w:val="24"/>
          <w:szCs w:val="24"/>
        </w:rPr>
        <w:t xml:space="preserve"> e suas alterações</w:t>
      </w:r>
      <w:r w:rsidRPr="00906B5B">
        <w:rPr>
          <w:rFonts w:ascii="Arial" w:hAnsi="Arial" w:cs="Arial"/>
          <w:sz w:val="24"/>
          <w:szCs w:val="24"/>
        </w:rPr>
        <w:t>,</w:t>
      </w:r>
      <w:r w:rsidR="000B4957" w:rsidRPr="00906B5B">
        <w:rPr>
          <w:rFonts w:ascii="Arial" w:hAnsi="Arial" w:cs="Arial"/>
          <w:b/>
          <w:bCs/>
          <w:sz w:val="24"/>
          <w:szCs w:val="24"/>
        </w:rPr>
        <w:t xml:space="preserve"> </w:t>
      </w:r>
      <w:r w:rsidR="000B4957" w:rsidRPr="00906B5B">
        <w:rPr>
          <w:rFonts w:ascii="Arial" w:hAnsi="Arial" w:cs="Arial"/>
          <w:bCs/>
          <w:sz w:val="24"/>
          <w:szCs w:val="24"/>
        </w:rPr>
        <w:t>Decreto Municipal 055/2018 de 02/10/2018,</w:t>
      </w:r>
      <w:proofErr w:type="gramStart"/>
      <w:r w:rsidRPr="00906B5B">
        <w:rPr>
          <w:rFonts w:ascii="Arial" w:hAnsi="Arial" w:cs="Arial"/>
          <w:sz w:val="24"/>
          <w:szCs w:val="24"/>
        </w:rPr>
        <w:t xml:space="preserve">  </w:t>
      </w:r>
      <w:proofErr w:type="gramEnd"/>
      <w:r w:rsidRPr="00906B5B">
        <w:rPr>
          <w:rFonts w:ascii="Arial" w:hAnsi="Arial" w:cs="Arial"/>
          <w:sz w:val="24"/>
          <w:szCs w:val="24"/>
        </w:rPr>
        <w:t>legislação complementar vigente</w:t>
      </w:r>
      <w:r w:rsidRPr="008B1C40">
        <w:rPr>
          <w:rFonts w:ascii="Arial" w:hAnsi="Arial" w:cs="Arial"/>
          <w:sz w:val="24"/>
          <w:szCs w:val="24"/>
        </w:rPr>
        <w:t xml:space="preserve"> e condições estabelecidas neste edital, torna público aos interessados que realizará a licitação na modalidade </w:t>
      </w:r>
      <w:r w:rsidRPr="0084550D">
        <w:rPr>
          <w:rFonts w:ascii="Arial" w:hAnsi="Arial" w:cs="Arial"/>
          <w:b/>
          <w:bCs/>
          <w:sz w:val="24"/>
          <w:szCs w:val="24"/>
        </w:rPr>
        <w:t xml:space="preserve">TOMADA DE PREÇOS Nº </w:t>
      </w:r>
      <w:r w:rsidR="0084550D" w:rsidRPr="0084550D">
        <w:rPr>
          <w:rFonts w:ascii="Arial" w:hAnsi="Arial" w:cs="Arial"/>
          <w:b/>
          <w:bCs/>
          <w:sz w:val="24"/>
          <w:szCs w:val="24"/>
        </w:rPr>
        <w:t>001/2019</w:t>
      </w:r>
      <w:r w:rsidRPr="008B1C40">
        <w:rPr>
          <w:rFonts w:ascii="Arial" w:hAnsi="Arial" w:cs="Arial"/>
          <w:sz w:val="24"/>
          <w:szCs w:val="24"/>
        </w:rPr>
        <w:t xml:space="preserve">, </w:t>
      </w:r>
      <w:r w:rsidRPr="000300B4">
        <w:rPr>
          <w:rFonts w:ascii="Arial" w:hAnsi="Arial" w:cs="Arial"/>
          <w:sz w:val="24"/>
          <w:szCs w:val="24"/>
        </w:rPr>
        <w:t>mediante as condições estabelecidas no presente instrum</w:t>
      </w:r>
      <w:r w:rsidR="005C723F" w:rsidRPr="000300B4">
        <w:rPr>
          <w:rFonts w:ascii="Arial" w:hAnsi="Arial" w:cs="Arial"/>
          <w:sz w:val="24"/>
          <w:szCs w:val="24"/>
        </w:rPr>
        <w:t>ento convocatório e seus anexos, em atendimento ao</w:t>
      </w:r>
      <w:r w:rsidR="000A02B0" w:rsidRPr="000300B4">
        <w:rPr>
          <w:rFonts w:ascii="Arial" w:hAnsi="Arial" w:cs="Arial"/>
          <w:sz w:val="24"/>
          <w:szCs w:val="24"/>
        </w:rPr>
        <w:t xml:space="preserve"> Convênio firmado junto ao</w:t>
      </w:r>
      <w:r w:rsidR="000300B4" w:rsidRPr="000300B4">
        <w:rPr>
          <w:rFonts w:ascii="Arial" w:hAnsi="Arial" w:cs="Arial"/>
          <w:sz w:val="24"/>
          <w:szCs w:val="24"/>
        </w:rPr>
        <w:t xml:space="preserve"> Ministério da Integração Nacional – Superintendência do Desenvolvimento da Amazônia - Coordenação de Convênios e Monitoramento.</w:t>
      </w:r>
      <w:r w:rsidR="005C723F" w:rsidRPr="000300B4">
        <w:rPr>
          <w:rFonts w:ascii="Arial" w:hAnsi="Arial" w:cs="Arial"/>
          <w:sz w:val="24"/>
          <w:szCs w:val="24"/>
        </w:rPr>
        <w:t xml:space="preserve"> Contrato de Repasse de nº</w:t>
      </w:r>
      <w:r w:rsidR="000300B4" w:rsidRPr="000300B4">
        <w:rPr>
          <w:rFonts w:ascii="Arial" w:hAnsi="Arial" w:cs="Arial"/>
          <w:sz w:val="24"/>
          <w:szCs w:val="24"/>
        </w:rPr>
        <w:t xml:space="preserve"> 862022/2017.</w:t>
      </w:r>
    </w:p>
    <w:p w:rsidR="008B1C40" w:rsidRPr="008B1C40" w:rsidRDefault="008B1C40" w:rsidP="008B1C40">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b/>
          <w:bCs/>
          <w:sz w:val="24"/>
          <w:szCs w:val="24"/>
          <w:u w:val="single"/>
        </w:rPr>
      </w:pPr>
      <w:r w:rsidRPr="00622594">
        <w:rPr>
          <w:rFonts w:ascii="Arial" w:hAnsi="Arial" w:cs="Arial"/>
          <w:b/>
          <w:bCs/>
          <w:sz w:val="24"/>
          <w:szCs w:val="24"/>
          <w:u w:val="single"/>
        </w:rPr>
        <w:t>DO RECEBIMENTO DOS ENVELOPES DE DOCUMENTAÇÃO E PROPOSTA DE PREÇOS</w:t>
      </w:r>
    </w:p>
    <w:p w:rsidR="00777A58" w:rsidRPr="00622594" w:rsidRDefault="00777A58" w:rsidP="00777A58">
      <w:pPr>
        <w:autoSpaceDE w:val="0"/>
        <w:autoSpaceDN w:val="0"/>
        <w:adjustRightInd w:val="0"/>
        <w:jc w:val="both"/>
        <w:rPr>
          <w:rFonts w:ascii="Arial" w:hAnsi="Arial" w:cs="Arial"/>
          <w:b/>
          <w:bCs/>
          <w:sz w:val="24"/>
          <w:szCs w:val="24"/>
        </w:rPr>
      </w:pPr>
    </w:p>
    <w:p w:rsidR="00777A58" w:rsidRPr="005F0750" w:rsidRDefault="00777A58" w:rsidP="00777A58">
      <w:pPr>
        <w:autoSpaceDE w:val="0"/>
        <w:autoSpaceDN w:val="0"/>
        <w:adjustRightInd w:val="0"/>
        <w:jc w:val="both"/>
        <w:rPr>
          <w:rFonts w:ascii="Arial" w:hAnsi="Arial" w:cs="Arial"/>
          <w:b/>
          <w:sz w:val="24"/>
          <w:szCs w:val="24"/>
        </w:rPr>
      </w:pPr>
      <w:r w:rsidRPr="00622594">
        <w:rPr>
          <w:rFonts w:ascii="Arial" w:hAnsi="Arial" w:cs="Arial"/>
          <w:b/>
          <w:bCs/>
          <w:sz w:val="24"/>
          <w:szCs w:val="24"/>
        </w:rPr>
        <w:t>DATA DE ABERTURA</w:t>
      </w:r>
      <w:r w:rsidRPr="0084550D">
        <w:rPr>
          <w:rFonts w:ascii="Arial" w:hAnsi="Arial" w:cs="Arial"/>
          <w:b/>
          <w:bCs/>
          <w:sz w:val="24"/>
          <w:szCs w:val="24"/>
        </w:rPr>
        <w:t>:</w:t>
      </w:r>
      <w:proofErr w:type="gramStart"/>
      <w:r w:rsidRPr="0084550D">
        <w:rPr>
          <w:rFonts w:ascii="Arial" w:hAnsi="Arial" w:cs="Arial"/>
          <w:bCs/>
          <w:sz w:val="24"/>
          <w:szCs w:val="24"/>
        </w:rPr>
        <w:t xml:space="preserve">  </w:t>
      </w:r>
      <w:proofErr w:type="gramEnd"/>
      <w:r w:rsidR="00277D48">
        <w:rPr>
          <w:rFonts w:ascii="Arial" w:hAnsi="Arial" w:cs="Arial"/>
          <w:bCs/>
          <w:sz w:val="24"/>
          <w:szCs w:val="24"/>
        </w:rPr>
        <w:t>20</w:t>
      </w:r>
      <w:r w:rsidR="000D28DC" w:rsidRPr="00277D48">
        <w:rPr>
          <w:rFonts w:ascii="Arial" w:hAnsi="Arial" w:cs="Arial"/>
          <w:bCs/>
          <w:sz w:val="24"/>
          <w:szCs w:val="24"/>
        </w:rPr>
        <w:t xml:space="preserve"> de </w:t>
      </w:r>
      <w:r w:rsidR="0084550D" w:rsidRPr="00277D48">
        <w:rPr>
          <w:rFonts w:ascii="Arial" w:hAnsi="Arial" w:cs="Arial"/>
          <w:bCs/>
          <w:sz w:val="24"/>
          <w:szCs w:val="24"/>
        </w:rPr>
        <w:t>fevere</w:t>
      </w:r>
      <w:r w:rsidR="00733EFF" w:rsidRPr="00277D48">
        <w:rPr>
          <w:rFonts w:ascii="Arial" w:hAnsi="Arial" w:cs="Arial"/>
          <w:bCs/>
          <w:sz w:val="24"/>
          <w:szCs w:val="24"/>
        </w:rPr>
        <w:t>iro</w:t>
      </w:r>
      <w:r w:rsidR="000D28DC" w:rsidRPr="00277D48">
        <w:rPr>
          <w:rFonts w:ascii="Arial" w:hAnsi="Arial" w:cs="Arial"/>
          <w:bCs/>
          <w:sz w:val="24"/>
          <w:szCs w:val="24"/>
        </w:rPr>
        <w:t xml:space="preserve"> de 201</w:t>
      </w:r>
      <w:r w:rsidR="00733EFF" w:rsidRPr="00277D48">
        <w:rPr>
          <w:rFonts w:ascii="Arial" w:hAnsi="Arial" w:cs="Arial"/>
          <w:bCs/>
          <w:sz w:val="24"/>
          <w:szCs w:val="24"/>
        </w:rPr>
        <w:t>9</w:t>
      </w:r>
      <w:r w:rsidR="005F0750">
        <w:rPr>
          <w:rFonts w:ascii="Arial" w:hAnsi="Arial" w:cs="Arial"/>
          <w:bCs/>
          <w:sz w:val="24"/>
          <w:szCs w:val="24"/>
        </w:rPr>
        <w:t xml:space="preserve"> </w:t>
      </w:r>
      <w:r w:rsidR="005F0750" w:rsidRPr="005F0750">
        <w:rPr>
          <w:rFonts w:ascii="Arial" w:hAnsi="Arial" w:cs="Arial"/>
          <w:b/>
          <w:bCs/>
          <w:sz w:val="24"/>
          <w:szCs w:val="24"/>
        </w:rPr>
        <w:t>(REABERTURA 12/03/2019)</w:t>
      </w:r>
    </w:p>
    <w:p w:rsidR="00753214" w:rsidRPr="008E4F03" w:rsidRDefault="00753214" w:rsidP="00753214">
      <w:pPr>
        <w:autoSpaceDE w:val="0"/>
        <w:autoSpaceDN w:val="0"/>
        <w:adjustRightInd w:val="0"/>
        <w:jc w:val="both"/>
        <w:rPr>
          <w:rFonts w:ascii="Arial" w:hAnsi="Arial" w:cs="Arial"/>
          <w:b/>
          <w:bCs/>
          <w:sz w:val="24"/>
          <w:szCs w:val="24"/>
        </w:rPr>
      </w:pPr>
      <w:r w:rsidRPr="00622594">
        <w:rPr>
          <w:rFonts w:ascii="Arial" w:hAnsi="Arial" w:cs="Arial"/>
          <w:b/>
          <w:bCs/>
          <w:sz w:val="24"/>
          <w:szCs w:val="24"/>
        </w:rPr>
        <w:t>HORA:</w:t>
      </w:r>
      <w:proofErr w:type="gramStart"/>
      <w:r w:rsidRPr="00622594">
        <w:rPr>
          <w:rFonts w:ascii="Arial" w:hAnsi="Arial" w:cs="Arial"/>
          <w:b/>
          <w:bCs/>
          <w:sz w:val="24"/>
          <w:szCs w:val="24"/>
        </w:rPr>
        <w:t xml:space="preserve">  </w:t>
      </w:r>
      <w:proofErr w:type="gramEnd"/>
      <w:r w:rsidRPr="00622594">
        <w:rPr>
          <w:rFonts w:ascii="Arial" w:hAnsi="Arial" w:cs="Arial"/>
          <w:sz w:val="24"/>
          <w:szCs w:val="24"/>
        </w:rPr>
        <w:t>Às 08:00 horas - entrega dos envelopes / credenciamento. (Horário de MT)</w:t>
      </w:r>
      <w:r w:rsidR="008E4F03">
        <w:rPr>
          <w:rFonts w:ascii="Arial" w:hAnsi="Arial" w:cs="Arial"/>
          <w:b/>
          <w:bCs/>
          <w:sz w:val="24"/>
          <w:szCs w:val="24"/>
        </w:rPr>
        <w:t xml:space="preserve"> </w:t>
      </w:r>
      <w:r w:rsidRPr="00622594">
        <w:rPr>
          <w:rFonts w:ascii="Arial" w:hAnsi="Arial" w:cs="Arial"/>
          <w:sz w:val="24"/>
          <w:szCs w:val="24"/>
        </w:rPr>
        <w:t>Às 08:15 horas - Início da Sessão - Abertura dos envelopes.</w:t>
      </w:r>
    </w:p>
    <w:p w:rsidR="00753214" w:rsidRPr="00622594" w:rsidRDefault="00753214" w:rsidP="00753214">
      <w:pPr>
        <w:autoSpaceDE w:val="0"/>
        <w:autoSpaceDN w:val="0"/>
        <w:adjustRightInd w:val="0"/>
        <w:jc w:val="both"/>
        <w:rPr>
          <w:rFonts w:ascii="Arial" w:hAnsi="Arial" w:cs="Arial"/>
          <w:bCs/>
          <w:sz w:val="24"/>
          <w:szCs w:val="24"/>
        </w:rPr>
      </w:pPr>
      <w:r w:rsidRPr="00622594">
        <w:rPr>
          <w:rFonts w:ascii="Arial" w:hAnsi="Arial" w:cs="Arial"/>
          <w:b/>
          <w:bCs/>
          <w:sz w:val="24"/>
          <w:szCs w:val="24"/>
        </w:rPr>
        <w:t>LOCAL:</w:t>
      </w:r>
      <w:r w:rsidR="008E4F03">
        <w:rPr>
          <w:rFonts w:ascii="Arial" w:hAnsi="Arial" w:cs="Arial"/>
          <w:b/>
          <w:bCs/>
          <w:sz w:val="24"/>
          <w:szCs w:val="24"/>
        </w:rPr>
        <w:t xml:space="preserve"> </w:t>
      </w:r>
      <w:r w:rsidRPr="00622594">
        <w:rPr>
          <w:rFonts w:ascii="Arial" w:hAnsi="Arial" w:cs="Arial"/>
          <w:bCs/>
          <w:sz w:val="24"/>
          <w:szCs w:val="24"/>
        </w:rPr>
        <w:t>Sala de Licitações da Prefeitura Municipal de Marcelândia - MT.</w:t>
      </w:r>
    </w:p>
    <w:p w:rsidR="00753214" w:rsidRPr="00622594" w:rsidRDefault="00753214" w:rsidP="00753214">
      <w:pPr>
        <w:autoSpaceDE w:val="0"/>
        <w:autoSpaceDN w:val="0"/>
        <w:adjustRightInd w:val="0"/>
        <w:ind w:left="142"/>
        <w:jc w:val="both"/>
        <w:rPr>
          <w:rFonts w:ascii="Arial" w:hAnsi="Arial" w:cs="Arial"/>
          <w:bCs/>
          <w:sz w:val="24"/>
          <w:szCs w:val="24"/>
        </w:rPr>
      </w:pPr>
      <w:r w:rsidRPr="00622594">
        <w:rPr>
          <w:rFonts w:ascii="Arial" w:hAnsi="Arial" w:cs="Arial"/>
          <w:bCs/>
          <w:sz w:val="24"/>
          <w:szCs w:val="24"/>
        </w:rPr>
        <w:tab/>
        <w:t xml:space="preserve">  </w:t>
      </w:r>
      <w:r w:rsidRPr="00622594">
        <w:rPr>
          <w:rFonts w:ascii="Arial" w:hAnsi="Arial" w:cs="Arial"/>
          <w:bCs/>
          <w:sz w:val="24"/>
          <w:szCs w:val="24"/>
        </w:rPr>
        <w:tab/>
        <w:t xml:space="preserve">Rua </w:t>
      </w:r>
      <w:r w:rsidR="00733EFF">
        <w:rPr>
          <w:rFonts w:ascii="Arial" w:hAnsi="Arial" w:cs="Arial"/>
          <w:bCs/>
          <w:sz w:val="24"/>
          <w:szCs w:val="24"/>
        </w:rPr>
        <w:t>Dos Três Poderes</w:t>
      </w:r>
      <w:r w:rsidRPr="00622594">
        <w:rPr>
          <w:rFonts w:ascii="Arial" w:hAnsi="Arial" w:cs="Arial"/>
          <w:bCs/>
          <w:sz w:val="24"/>
          <w:szCs w:val="24"/>
        </w:rPr>
        <w:t>, nº 777 – Centro, CEP. 78.535-000 – Marcelândia/MT.</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EFF">
        <w:rPr>
          <w:rFonts w:ascii="Arial" w:hAnsi="Arial" w:cs="Arial"/>
          <w:b/>
          <w:sz w:val="24"/>
          <w:szCs w:val="24"/>
        </w:rPr>
        <w:t>1.2</w:t>
      </w:r>
      <w:r w:rsidRPr="00622594">
        <w:rPr>
          <w:rFonts w:ascii="Arial" w:hAnsi="Arial" w:cs="Arial"/>
          <w:sz w:val="24"/>
          <w:szCs w:val="24"/>
        </w:rPr>
        <w:t xml:space="preserve">. Os Envelopes referentes aos </w:t>
      </w:r>
      <w:r w:rsidRPr="00622594">
        <w:rPr>
          <w:rFonts w:ascii="Arial" w:hAnsi="Arial" w:cs="Arial"/>
          <w:b/>
          <w:bCs/>
          <w:sz w:val="24"/>
          <w:szCs w:val="24"/>
        </w:rPr>
        <w:t>DOCUMENTOS DE HABILITAÇÃO</w:t>
      </w:r>
      <w:r w:rsidRPr="00622594">
        <w:rPr>
          <w:rFonts w:ascii="Arial" w:hAnsi="Arial" w:cs="Arial"/>
          <w:sz w:val="24"/>
          <w:szCs w:val="24"/>
        </w:rPr>
        <w:t xml:space="preserve"> e às </w:t>
      </w:r>
      <w:r w:rsidRPr="00622594">
        <w:rPr>
          <w:rFonts w:ascii="Arial" w:hAnsi="Arial" w:cs="Arial"/>
          <w:b/>
          <w:bCs/>
          <w:sz w:val="24"/>
          <w:szCs w:val="24"/>
        </w:rPr>
        <w:t>PROPOSTAS DE PREÇOS</w:t>
      </w:r>
      <w:r w:rsidRPr="00622594">
        <w:rPr>
          <w:rFonts w:ascii="Arial" w:hAnsi="Arial" w:cs="Arial"/>
          <w:sz w:val="24"/>
          <w:szCs w:val="24"/>
        </w:rPr>
        <w:t xml:space="preserve"> serão recebidos pel</w:t>
      </w:r>
      <w:r w:rsidR="00D8029D" w:rsidRPr="00622594">
        <w:rPr>
          <w:rFonts w:ascii="Arial" w:hAnsi="Arial" w:cs="Arial"/>
          <w:sz w:val="24"/>
          <w:szCs w:val="24"/>
        </w:rPr>
        <w:t>a</w:t>
      </w:r>
      <w:r w:rsidRPr="00622594">
        <w:rPr>
          <w:rFonts w:ascii="Arial" w:hAnsi="Arial" w:cs="Arial"/>
          <w:sz w:val="24"/>
          <w:szCs w:val="24"/>
        </w:rPr>
        <w:t xml:space="preserve"> Presidente da Comissão Permanente de Licitação, em Sessão Pública marcada para o dia, hora e endereço supramencionado.</w:t>
      </w:r>
    </w:p>
    <w:p w:rsidR="00777A58" w:rsidRPr="00622594" w:rsidRDefault="00777A58" w:rsidP="00777A58">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B810AB">
        <w:rPr>
          <w:rFonts w:ascii="Arial" w:hAnsi="Arial" w:cs="Arial"/>
          <w:b/>
          <w:sz w:val="24"/>
          <w:szCs w:val="24"/>
        </w:rPr>
        <w:t>1.3</w:t>
      </w:r>
      <w:r w:rsidRPr="00622594">
        <w:rPr>
          <w:rFonts w:ascii="Arial" w:hAnsi="Arial" w:cs="Arial"/>
          <w:sz w:val="24"/>
          <w:szCs w:val="24"/>
        </w:rPr>
        <w:t xml:space="preserve">. A presente licitação obedecerá ao tipo de </w:t>
      </w:r>
      <w:r w:rsidRPr="00733EFF">
        <w:rPr>
          <w:rFonts w:ascii="Arial" w:hAnsi="Arial" w:cs="Arial"/>
          <w:b/>
          <w:sz w:val="24"/>
          <w:szCs w:val="24"/>
        </w:rPr>
        <w:t xml:space="preserve">menor preço </w:t>
      </w:r>
      <w:r w:rsidR="007D31E0" w:rsidRPr="00733EFF">
        <w:rPr>
          <w:rFonts w:ascii="Arial" w:hAnsi="Arial" w:cs="Arial"/>
          <w:b/>
          <w:sz w:val="24"/>
          <w:szCs w:val="24"/>
        </w:rPr>
        <w:t xml:space="preserve">por lote </w:t>
      </w:r>
      <w:r w:rsidRPr="00733EFF">
        <w:rPr>
          <w:rFonts w:ascii="Arial" w:hAnsi="Arial" w:cs="Arial"/>
          <w:b/>
          <w:sz w:val="24"/>
          <w:szCs w:val="24"/>
        </w:rPr>
        <w:t>global</w:t>
      </w:r>
      <w:r w:rsidRPr="00622594">
        <w:rPr>
          <w:rFonts w:ascii="Arial" w:hAnsi="Arial" w:cs="Arial"/>
          <w:sz w:val="24"/>
          <w:szCs w:val="24"/>
        </w:rPr>
        <w:t>, conforme o inciso I do parágrafo 1º do artigo 45 e alínea “a” Inciso II do artigo 10 da Lei nº 8.666, de 21 de junho de 1993.</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 xml:space="preserve">2. OBJETO </w:t>
      </w:r>
    </w:p>
    <w:p w:rsidR="00777A58" w:rsidRPr="002B5F6C" w:rsidRDefault="00777A58" w:rsidP="00777A58">
      <w:pPr>
        <w:jc w:val="both"/>
        <w:rPr>
          <w:rFonts w:ascii="Arial" w:hAnsi="Arial" w:cs="Arial"/>
          <w:sz w:val="24"/>
          <w:szCs w:val="24"/>
        </w:rPr>
      </w:pPr>
    </w:p>
    <w:p w:rsidR="008B1C40" w:rsidRDefault="00777A58" w:rsidP="00A662C2">
      <w:pPr>
        <w:jc w:val="both"/>
        <w:rPr>
          <w:rFonts w:ascii="Arial" w:hAnsi="Arial" w:cs="Arial"/>
          <w:sz w:val="24"/>
          <w:szCs w:val="24"/>
        </w:rPr>
      </w:pPr>
      <w:r w:rsidRPr="005F28BD">
        <w:rPr>
          <w:rFonts w:ascii="Arial" w:hAnsi="Arial" w:cs="Arial"/>
          <w:b/>
          <w:bCs/>
          <w:sz w:val="24"/>
          <w:szCs w:val="24"/>
        </w:rPr>
        <w:t>2.1</w:t>
      </w:r>
      <w:r w:rsidRPr="002B5F6C">
        <w:rPr>
          <w:rFonts w:ascii="Arial" w:hAnsi="Arial" w:cs="Arial"/>
          <w:sz w:val="24"/>
          <w:szCs w:val="24"/>
        </w:rPr>
        <w:t xml:space="preserve">. O Objeto da Presente Licitação é a </w:t>
      </w:r>
      <w:r w:rsidR="005F28BD">
        <w:rPr>
          <w:rFonts w:ascii="Arial" w:hAnsi="Arial" w:cs="Arial"/>
          <w:sz w:val="24"/>
          <w:szCs w:val="24"/>
        </w:rPr>
        <w:t>“</w:t>
      </w:r>
      <w:r w:rsidR="008E4F03">
        <w:rPr>
          <w:rFonts w:ascii="Arial" w:hAnsi="Arial" w:cs="Arial"/>
          <w:b/>
          <w:sz w:val="24"/>
          <w:szCs w:val="24"/>
        </w:rPr>
        <w:t xml:space="preserve">Contratação de </w:t>
      </w:r>
      <w:r w:rsidR="008B1C40">
        <w:rPr>
          <w:rFonts w:ascii="Arial" w:hAnsi="Arial" w:cs="Arial"/>
          <w:b/>
          <w:sz w:val="24"/>
          <w:szCs w:val="24"/>
        </w:rPr>
        <w:t>e</w:t>
      </w:r>
      <w:r w:rsidR="008E4F03">
        <w:rPr>
          <w:rFonts w:ascii="Arial" w:hAnsi="Arial" w:cs="Arial"/>
          <w:b/>
          <w:sz w:val="24"/>
          <w:szCs w:val="24"/>
        </w:rPr>
        <w:t xml:space="preserve">mpresa </w:t>
      </w:r>
      <w:r w:rsidR="008B1C40">
        <w:rPr>
          <w:rFonts w:ascii="Arial" w:hAnsi="Arial" w:cs="Arial"/>
          <w:b/>
          <w:sz w:val="24"/>
          <w:szCs w:val="24"/>
        </w:rPr>
        <w:t>e</w:t>
      </w:r>
      <w:r w:rsidR="008E4F03">
        <w:rPr>
          <w:rFonts w:ascii="Arial" w:hAnsi="Arial" w:cs="Arial"/>
          <w:b/>
          <w:sz w:val="24"/>
          <w:szCs w:val="24"/>
        </w:rPr>
        <w:t xml:space="preserve">specializada para </w:t>
      </w:r>
      <w:r w:rsidR="008B1C40">
        <w:rPr>
          <w:rFonts w:ascii="Arial" w:hAnsi="Arial" w:cs="Arial"/>
          <w:b/>
          <w:sz w:val="24"/>
          <w:szCs w:val="24"/>
        </w:rPr>
        <w:t>e</w:t>
      </w:r>
      <w:r w:rsidR="008E4F03">
        <w:rPr>
          <w:rFonts w:ascii="Arial" w:hAnsi="Arial" w:cs="Arial"/>
          <w:b/>
          <w:sz w:val="24"/>
          <w:szCs w:val="24"/>
        </w:rPr>
        <w:t xml:space="preserve">xecução das </w:t>
      </w:r>
      <w:r w:rsidR="008B1C40">
        <w:rPr>
          <w:rFonts w:ascii="Arial" w:hAnsi="Arial" w:cs="Arial"/>
          <w:b/>
          <w:sz w:val="24"/>
          <w:szCs w:val="24"/>
        </w:rPr>
        <w:t>o</w:t>
      </w:r>
      <w:r w:rsidR="008E4F03">
        <w:rPr>
          <w:rFonts w:ascii="Arial" w:hAnsi="Arial" w:cs="Arial"/>
          <w:b/>
          <w:sz w:val="24"/>
          <w:szCs w:val="24"/>
        </w:rPr>
        <w:t xml:space="preserve">bras de </w:t>
      </w:r>
      <w:r w:rsidR="008B1C40" w:rsidRPr="000300B4">
        <w:rPr>
          <w:rFonts w:ascii="Arial" w:hAnsi="Arial" w:cs="Arial"/>
          <w:b/>
          <w:sz w:val="24"/>
          <w:szCs w:val="24"/>
        </w:rPr>
        <w:t>i</w:t>
      </w:r>
      <w:r w:rsidR="000300B4">
        <w:rPr>
          <w:rFonts w:ascii="Arial" w:hAnsi="Arial" w:cs="Arial"/>
          <w:b/>
          <w:sz w:val="24"/>
          <w:szCs w:val="24"/>
        </w:rPr>
        <w:t>mplantação</w:t>
      </w:r>
      <w:r w:rsidR="008E4F03">
        <w:rPr>
          <w:rFonts w:ascii="Arial" w:hAnsi="Arial" w:cs="Arial"/>
          <w:b/>
          <w:sz w:val="24"/>
          <w:szCs w:val="24"/>
        </w:rPr>
        <w:t xml:space="preserve"> de </w:t>
      </w:r>
      <w:r w:rsidR="00A662C2">
        <w:rPr>
          <w:rFonts w:ascii="Arial" w:hAnsi="Arial" w:cs="Arial"/>
          <w:b/>
          <w:sz w:val="24"/>
          <w:szCs w:val="24"/>
        </w:rPr>
        <w:t>i</w:t>
      </w:r>
      <w:r w:rsidR="008E4F03">
        <w:rPr>
          <w:rFonts w:ascii="Arial" w:hAnsi="Arial" w:cs="Arial"/>
          <w:b/>
          <w:sz w:val="24"/>
          <w:szCs w:val="24"/>
        </w:rPr>
        <w:t xml:space="preserve">luminação </w:t>
      </w:r>
      <w:r w:rsidR="00A662C2">
        <w:rPr>
          <w:rFonts w:ascii="Arial" w:hAnsi="Arial" w:cs="Arial"/>
          <w:b/>
          <w:sz w:val="24"/>
          <w:szCs w:val="24"/>
        </w:rPr>
        <w:t>p</w:t>
      </w:r>
      <w:r w:rsidR="002B5F6C" w:rsidRPr="002B5F6C">
        <w:rPr>
          <w:rFonts w:ascii="Arial" w:hAnsi="Arial" w:cs="Arial"/>
          <w:b/>
          <w:sz w:val="24"/>
          <w:szCs w:val="24"/>
        </w:rPr>
        <w:t>ública</w:t>
      </w:r>
      <w:r w:rsidR="008B1C40">
        <w:rPr>
          <w:rFonts w:ascii="Arial" w:hAnsi="Arial" w:cs="Arial"/>
          <w:b/>
          <w:sz w:val="24"/>
          <w:szCs w:val="24"/>
        </w:rPr>
        <w:t xml:space="preserve"> em diversas ruas e avenidas</w:t>
      </w:r>
      <w:r w:rsidR="002B5F6C" w:rsidRPr="002B5F6C">
        <w:rPr>
          <w:rFonts w:ascii="Arial" w:hAnsi="Arial" w:cs="Arial"/>
          <w:b/>
          <w:sz w:val="24"/>
          <w:szCs w:val="24"/>
        </w:rPr>
        <w:t xml:space="preserve"> n</w:t>
      </w:r>
      <w:r w:rsidR="008E4F03">
        <w:rPr>
          <w:rFonts w:ascii="Arial" w:hAnsi="Arial" w:cs="Arial"/>
          <w:b/>
          <w:sz w:val="24"/>
          <w:szCs w:val="24"/>
        </w:rPr>
        <w:t>o M</w:t>
      </w:r>
      <w:r w:rsidR="002B5F6C" w:rsidRPr="002B5F6C">
        <w:rPr>
          <w:rFonts w:ascii="Arial" w:hAnsi="Arial" w:cs="Arial"/>
          <w:b/>
          <w:sz w:val="24"/>
          <w:szCs w:val="24"/>
        </w:rPr>
        <w:t xml:space="preserve">unicípio de </w:t>
      </w:r>
      <w:proofErr w:type="gramStart"/>
      <w:r w:rsidR="002B5F6C" w:rsidRPr="002B5F6C">
        <w:rPr>
          <w:rFonts w:ascii="Arial" w:hAnsi="Arial" w:cs="Arial"/>
          <w:b/>
          <w:sz w:val="24"/>
          <w:szCs w:val="24"/>
        </w:rPr>
        <w:t>Marcelândia</w:t>
      </w:r>
      <w:r w:rsidR="005F28BD">
        <w:rPr>
          <w:rFonts w:ascii="Arial" w:hAnsi="Arial" w:cs="Arial"/>
          <w:b/>
          <w:sz w:val="24"/>
          <w:szCs w:val="24"/>
        </w:rPr>
        <w:t>-</w:t>
      </w:r>
      <w:r w:rsidR="002B5F6C" w:rsidRPr="002B5F6C">
        <w:rPr>
          <w:rFonts w:ascii="Arial" w:hAnsi="Arial" w:cs="Arial"/>
          <w:b/>
          <w:sz w:val="24"/>
          <w:szCs w:val="24"/>
        </w:rPr>
        <w:t>MT</w:t>
      </w:r>
      <w:proofErr w:type="gramEnd"/>
      <w:r w:rsidR="008B1C40">
        <w:rPr>
          <w:rFonts w:ascii="Arial" w:hAnsi="Arial" w:cs="Arial"/>
          <w:b/>
          <w:sz w:val="24"/>
          <w:szCs w:val="24"/>
        </w:rPr>
        <w:t xml:space="preserve"> e no Distrito de Analândia do Norte</w:t>
      </w:r>
      <w:r w:rsidR="005F28BD">
        <w:rPr>
          <w:rFonts w:ascii="Arial" w:hAnsi="Arial" w:cs="Arial"/>
          <w:b/>
          <w:sz w:val="24"/>
          <w:szCs w:val="24"/>
        </w:rPr>
        <w:t>-MT”</w:t>
      </w:r>
      <w:r w:rsidR="002B5F6C" w:rsidRPr="002B5F6C">
        <w:rPr>
          <w:rFonts w:ascii="Arial" w:hAnsi="Arial" w:cs="Arial"/>
          <w:b/>
          <w:sz w:val="24"/>
          <w:szCs w:val="24"/>
        </w:rPr>
        <w:t xml:space="preserve">, </w:t>
      </w:r>
      <w:r w:rsidR="00A662C2" w:rsidRPr="00A662C2">
        <w:rPr>
          <w:rFonts w:ascii="Arial" w:hAnsi="Arial" w:cs="Arial"/>
          <w:b/>
          <w:sz w:val="24"/>
          <w:szCs w:val="24"/>
        </w:rPr>
        <w:t xml:space="preserve">conforme projeto básico, memorial descritivo, planilha orçamentária e cronograma físico financeiro em atendimento ao Convênio firmado junto ao </w:t>
      </w:r>
      <w:r w:rsidR="00A662C2" w:rsidRPr="00A662C2">
        <w:rPr>
          <w:rFonts w:ascii="Arial" w:hAnsi="Arial" w:cs="Arial"/>
          <w:b/>
          <w:sz w:val="24"/>
          <w:szCs w:val="24"/>
        </w:rPr>
        <w:lastRenderedPageBreak/>
        <w:t xml:space="preserve">Ministério da Integração Nacional – Superintendência do Desenvolvimento da Amazônia - Coordenação de Convênios e Monitoramento. Contrato de Repasse de nº 862022/2017. </w:t>
      </w:r>
    </w:p>
    <w:p w:rsidR="00A662C2" w:rsidRDefault="00A662C2" w:rsidP="00A662C2">
      <w:pPr>
        <w:jc w:val="both"/>
        <w:rPr>
          <w:rFonts w:ascii="Arial" w:hAnsi="Arial" w:cs="Arial"/>
          <w:sz w:val="24"/>
          <w:szCs w:val="24"/>
        </w:rPr>
      </w:pPr>
    </w:p>
    <w:p w:rsidR="008B1C40" w:rsidRPr="00861DAA" w:rsidRDefault="008B1C40" w:rsidP="008B1C40">
      <w:pPr>
        <w:autoSpaceDE w:val="0"/>
        <w:autoSpaceDN w:val="0"/>
        <w:adjustRightInd w:val="0"/>
        <w:jc w:val="both"/>
        <w:rPr>
          <w:rFonts w:ascii="Arial" w:hAnsi="Arial" w:cs="Arial"/>
          <w:sz w:val="24"/>
          <w:szCs w:val="24"/>
        </w:rPr>
      </w:pPr>
      <w:r w:rsidRPr="00861DAA">
        <w:rPr>
          <w:rFonts w:ascii="Arial" w:hAnsi="Arial" w:cs="Arial"/>
          <w:b/>
          <w:sz w:val="24"/>
          <w:szCs w:val="24"/>
        </w:rPr>
        <w:t>2.2</w:t>
      </w:r>
      <w:r w:rsidRPr="00861DAA">
        <w:rPr>
          <w:rFonts w:ascii="Arial" w:hAnsi="Arial" w:cs="Arial"/>
          <w:sz w:val="24"/>
          <w:szCs w:val="24"/>
        </w:rPr>
        <w:t xml:space="preserve">. As obras deverão ser executadas em diversas ruas e avenidas do município de </w:t>
      </w:r>
      <w:proofErr w:type="gramStart"/>
      <w:r w:rsidRPr="00861DAA">
        <w:rPr>
          <w:rFonts w:ascii="Arial" w:hAnsi="Arial" w:cs="Arial"/>
          <w:sz w:val="24"/>
          <w:szCs w:val="24"/>
        </w:rPr>
        <w:t>Marcelândia</w:t>
      </w:r>
      <w:r w:rsidR="00EE1811" w:rsidRPr="00861DAA">
        <w:rPr>
          <w:rFonts w:ascii="Arial" w:hAnsi="Arial" w:cs="Arial"/>
          <w:sz w:val="24"/>
          <w:szCs w:val="24"/>
        </w:rPr>
        <w:t>-</w:t>
      </w:r>
      <w:r w:rsidRPr="00861DAA">
        <w:rPr>
          <w:rFonts w:ascii="Arial" w:hAnsi="Arial" w:cs="Arial"/>
          <w:sz w:val="24"/>
          <w:szCs w:val="24"/>
        </w:rPr>
        <w:t>MT</w:t>
      </w:r>
      <w:proofErr w:type="gramEnd"/>
      <w:r w:rsidR="00EE1811" w:rsidRPr="00861DAA">
        <w:rPr>
          <w:rFonts w:ascii="Arial" w:hAnsi="Arial" w:cs="Arial"/>
          <w:sz w:val="24"/>
          <w:szCs w:val="24"/>
        </w:rPr>
        <w:t xml:space="preserve"> e no Distrito de Analândia do Norte-MT</w:t>
      </w:r>
      <w:r w:rsidRPr="00861DAA">
        <w:rPr>
          <w:rFonts w:ascii="Arial" w:hAnsi="Arial" w:cs="Arial"/>
          <w:sz w:val="24"/>
          <w:szCs w:val="24"/>
        </w:rPr>
        <w:t>, compreendendo os seguintes locais</w:t>
      </w:r>
      <w:r w:rsidR="00C9248F" w:rsidRPr="00861DAA">
        <w:rPr>
          <w:rFonts w:ascii="Arial" w:hAnsi="Arial" w:cs="Arial"/>
          <w:sz w:val="24"/>
          <w:szCs w:val="24"/>
        </w:rPr>
        <w:t xml:space="preserve"> </w:t>
      </w:r>
      <w:r w:rsidR="00C9248F" w:rsidRPr="00E675B8">
        <w:rPr>
          <w:rFonts w:ascii="Arial" w:hAnsi="Arial" w:cs="Arial"/>
          <w:b/>
          <w:sz w:val="24"/>
          <w:szCs w:val="24"/>
        </w:rPr>
        <w:t xml:space="preserve">conforme </w:t>
      </w:r>
      <w:r w:rsidR="00E675B8" w:rsidRPr="00E675B8">
        <w:rPr>
          <w:rFonts w:ascii="Arial" w:hAnsi="Arial" w:cs="Arial"/>
          <w:b/>
          <w:sz w:val="24"/>
          <w:szCs w:val="24"/>
        </w:rPr>
        <w:t>MEMORIAL DESCRITIVO</w:t>
      </w:r>
      <w:r w:rsidRPr="00861DAA">
        <w:rPr>
          <w:rFonts w:ascii="Arial" w:hAnsi="Arial" w:cs="Arial"/>
          <w:sz w:val="24"/>
          <w:szCs w:val="24"/>
        </w:rPr>
        <w:t xml:space="preserve">: </w:t>
      </w:r>
      <w:r w:rsidR="00EE1811" w:rsidRPr="00861DAA">
        <w:rPr>
          <w:rFonts w:ascii="Arial" w:hAnsi="Arial" w:cs="Arial"/>
          <w:sz w:val="24"/>
          <w:szCs w:val="24"/>
        </w:rPr>
        <w:t>rua Campinas</w:t>
      </w:r>
      <w:r w:rsidR="006D2DBA" w:rsidRPr="00861DAA">
        <w:rPr>
          <w:rFonts w:ascii="Arial" w:hAnsi="Arial" w:cs="Arial"/>
          <w:sz w:val="24"/>
          <w:szCs w:val="24"/>
        </w:rPr>
        <w:t xml:space="preserve"> com extensão de 390 metros</w:t>
      </w:r>
      <w:r w:rsidR="00EE1811" w:rsidRPr="00861DAA">
        <w:rPr>
          <w:rFonts w:ascii="Arial" w:hAnsi="Arial" w:cs="Arial"/>
          <w:sz w:val="24"/>
          <w:szCs w:val="24"/>
        </w:rPr>
        <w:t>, rua Marília</w:t>
      </w:r>
      <w:r w:rsidR="006D2DBA" w:rsidRPr="00861DAA">
        <w:rPr>
          <w:rFonts w:ascii="Arial" w:hAnsi="Arial" w:cs="Arial"/>
          <w:sz w:val="24"/>
          <w:szCs w:val="24"/>
        </w:rPr>
        <w:t xml:space="preserve"> com extensão de 70 metros</w:t>
      </w:r>
      <w:r w:rsidR="00EE1811" w:rsidRPr="00861DAA">
        <w:rPr>
          <w:rFonts w:ascii="Arial" w:hAnsi="Arial" w:cs="Arial"/>
          <w:sz w:val="24"/>
          <w:szCs w:val="24"/>
        </w:rPr>
        <w:t>, rua Diadema</w:t>
      </w:r>
      <w:r w:rsidR="006D2DBA" w:rsidRPr="00861DAA">
        <w:rPr>
          <w:rFonts w:ascii="Arial" w:hAnsi="Arial" w:cs="Arial"/>
          <w:sz w:val="24"/>
          <w:szCs w:val="24"/>
        </w:rPr>
        <w:t xml:space="preserve"> com extensão de 243 metros</w:t>
      </w:r>
      <w:r w:rsidR="00EE1811" w:rsidRPr="00861DAA">
        <w:rPr>
          <w:rFonts w:ascii="Arial" w:hAnsi="Arial" w:cs="Arial"/>
          <w:sz w:val="24"/>
          <w:szCs w:val="24"/>
        </w:rPr>
        <w:t>, rua Cambira</w:t>
      </w:r>
      <w:r w:rsidR="006D2DBA" w:rsidRPr="00861DAA">
        <w:rPr>
          <w:rFonts w:ascii="Arial" w:hAnsi="Arial" w:cs="Arial"/>
          <w:sz w:val="24"/>
          <w:szCs w:val="24"/>
        </w:rPr>
        <w:t xml:space="preserve"> com</w:t>
      </w:r>
      <w:r w:rsidR="008870D0" w:rsidRPr="00861DAA">
        <w:rPr>
          <w:rFonts w:ascii="Arial" w:hAnsi="Arial" w:cs="Arial"/>
          <w:sz w:val="24"/>
          <w:szCs w:val="24"/>
        </w:rPr>
        <w:t xml:space="preserve"> extensão de</w:t>
      </w:r>
      <w:r w:rsidR="006D2DBA" w:rsidRPr="00861DAA">
        <w:rPr>
          <w:rFonts w:ascii="Arial" w:hAnsi="Arial" w:cs="Arial"/>
          <w:sz w:val="24"/>
          <w:szCs w:val="24"/>
        </w:rPr>
        <w:t xml:space="preserve"> 181 metros</w:t>
      </w:r>
      <w:r w:rsidR="00EE1811" w:rsidRPr="00861DAA">
        <w:rPr>
          <w:rFonts w:ascii="Arial" w:hAnsi="Arial" w:cs="Arial"/>
          <w:sz w:val="24"/>
          <w:szCs w:val="24"/>
        </w:rPr>
        <w:t>, rua Dracena</w:t>
      </w:r>
      <w:r w:rsidR="00D926C4" w:rsidRPr="00861DAA">
        <w:rPr>
          <w:rFonts w:ascii="Arial" w:hAnsi="Arial" w:cs="Arial"/>
          <w:sz w:val="24"/>
          <w:szCs w:val="24"/>
        </w:rPr>
        <w:t xml:space="preserve"> com extensão de 114 metros</w:t>
      </w:r>
      <w:r w:rsidR="00EE1811" w:rsidRPr="00861DAA">
        <w:rPr>
          <w:rFonts w:ascii="Arial" w:hAnsi="Arial" w:cs="Arial"/>
          <w:sz w:val="24"/>
          <w:szCs w:val="24"/>
        </w:rPr>
        <w:t>, rua Osvaldir Prata Alves</w:t>
      </w:r>
      <w:r w:rsidR="00D926C4" w:rsidRPr="00861DAA">
        <w:rPr>
          <w:rFonts w:ascii="Arial" w:hAnsi="Arial" w:cs="Arial"/>
          <w:sz w:val="24"/>
          <w:szCs w:val="24"/>
        </w:rPr>
        <w:t xml:space="preserve"> com extensão de 112 metros</w:t>
      </w:r>
      <w:r w:rsidR="00EE1811" w:rsidRPr="00861DAA">
        <w:rPr>
          <w:rFonts w:ascii="Arial" w:hAnsi="Arial" w:cs="Arial"/>
          <w:sz w:val="24"/>
          <w:szCs w:val="24"/>
        </w:rPr>
        <w:t>, rua Cascavel</w:t>
      </w:r>
      <w:r w:rsidR="00D926C4" w:rsidRPr="00861DAA">
        <w:rPr>
          <w:rFonts w:ascii="Arial" w:hAnsi="Arial" w:cs="Arial"/>
          <w:sz w:val="24"/>
          <w:szCs w:val="24"/>
        </w:rPr>
        <w:t xml:space="preserve"> com extensão de 90 metros</w:t>
      </w:r>
      <w:r w:rsidR="00EE1811" w:rsidRPr="00861DAA">
        <w:rPr>
          <w:rFonts w:ascii="Arial" w:hAnsi="Arial" w:cs="Arial"/>
          <w:sz w:val="24"/>
          <w:szCs w:val="24"/>
        </w:rPr>
        <w:t>, rua Jurua</w:t>
      </w:r>
      <w:r w:rsidR="00D926C4" w:rsidRPr="00861DAA">
        <w:rPr>
          <w:rFonts w:ascii="Arial" w:hAnsi="Arial" w:cs="Arial"/>
          <w:sz w:val="24"/>
          <w:szCs w:val="24"/>
        </w:rPr>
        <w:t xml:space="preserve"> com extensão de 40 metros</w:t>
      </w:r>
      <w:r w:rsidR="00EE1811" w:rsidRPr="00861DAA">
        <w:rPr>
          <w:rFonts w:ascii="Arial" w:hAnsi="Arial" w:cs="Arial"/>
          <w:sz w:val="24"/>
          <w:szCs w:val="24"/>
        </w:rPr>
        <w:t>, rua João Biondaro (entre a rua Cambira e rua Jiló)</w:t>
      </w:r>
      <w:r w:rsidR="00D926C4" w:rsidRPr="00861DAA">
        <w:rPr>
          <w:rFonts w:ascii="Arial" w:hAnsi="Arial" w:cs="Arial"/>
          <w:sz w:val="24"/>
          <w:szCs w:val="24"/>
        </w:rPr>
        <w:t xml:space="preserve"> com extensão de 97 metros</w:t>
      </w:r>
      <w:r w:rsidR="00EE1811" w:rsidRPr="00861DAA">
        <w:rPr>
          <w:rFonts w:ascii="Arial" w:hAnsi="Arial" w:cs="Arial"/>
          <w:sz w:val="24"/>
          <w:szCs w:val="24"/>
        </w:rPr>
        <w:t>, rua João Biondaro (entre a rua Olímpia e rua Guilhermina Martins)</w:t>
      </w:r>
      <w:r w:rsidR="00D926C4" w:rsidRPr="00861DAA">
        <w:rPr>
          <w:rFonts w:ascii="Arial" w:hAnsi="Arial" w:cs="Arial"/>
          <w:sz w:val="24"/>
          <w:szCs w:val="24"/>
        </w:rPr>
        <w:t xml:space="preserve"> com extensão de 207 metros</w:t>
      </w:r>
      <w:r w:rsidR="00EE1811" w:rsidRPr="00861DAA">
        <w:rPr>
          <w:rFonts w:ascii="Arial" w:hAnsi="Arial" w:cs="Arial"/>
          <w:sz w:val="24"/>
          <w:szCs w:val="24"/>
        </w:rPr>
        <w:t>, rua Maria Garcia de Souza (entre a Av. Col. José Bianchini e rua Celso Prada)</w:t>
      </w:r>
      <w:r w:rsidR="00D926C4" w:rsidRPr="00861DAA">
        <w:rPr>
          <w:rFonts w:ascii="Arial" w:hAnsi="Arial" w:cs="Arial"/>
          <w:sz w:val="24"/>
          <w:szCs w:val="24"/>
        </w:rPr>
        <w:t xml:space="preserve"> com extensão de 124 metros</w:t>
      </w:r>
      <w:r w:rsidR="00EE1811" w:rsidRPr="00861DAA">
        <w:rPr>
          <w:rFonts w:ascii="Arial" w:hAnsi="Arial" w:cs="Arial"/>
          <w:sz w:val="24"/>
          <w:szCs w:val="24"/>
        </w:rPr>
        <w:t>, rua Maria Garcia de Souza (entre a rua Celso Prada e Olário Tavares)</w:t>
      </w:r>
      <w:r w:rsidR="00D926C4" w:rsidRPr="00861DAA">
        <w:rPr>
          <w:rFonts w:ascii="Arial" w:hAnsi="Arial" w:cs="Arial"/>
          <w:sz w:val="24"/>
          <w:szCs w:val="24"/>
        </w:rPr>
        <w:t xml:space="preserve"> com extensão de 124 metros</w:t>
      </w:r>
      <w:r w:rsidR="00EE1811" w:rsidRPr="00861DAA">
        <w:rPr>
          <w:rFonts w:ascii="Arial" w:hAnsi="Arial" w:cs="Arial"/>
          <w:sz w:val="24"/>
          <w:szCs w:val="24"/>
        </w:rPr>
        <w:t xml:space="preserve">, rua </w:t>
      </w:r>
      <w:r w:rsidR="00BB29D8" w:rsidRPr="00861DAA">
        <w:rPr>
          <w:rFonts w:ascii="Arial" w:hAnsi="Arial" w:cs="Arial"/>
          <w:sz w:val="24"/>
          <w:szCs w:val="24"/>
        </w:rPr>
        <w:t>Joaquim Hilário (esquina com rua Vereador Tio Otávio</w:t>
      </w:r>
      <w:r w:rsidR="00D926C4" w:rsidRPr="00861DAA">
        <w:rPr>
          <w:rFonts w:ascii="Arial" w:hAnsi="Arial" w:cs="Arial"/>
          <w:sz w:val="24"/>
          <w:szCs w:val="24"/>
        </w:rPr>
        <w:t>) com extensão de 74 metros</w:t>
      </w:r>
      <w:r w:rsidR="00BB29D8" w:rsidRPr="00861DAA">
        <w:rPr>
          <w:rFonts w:ascii="Arial" w:hAnsi="Arial" w:cs="Arial"/>
          <w:sz w:val="24"/>
          <w:szCs w:val="24"/>
        </w:rPr>
        <w:t>, rua Fulgência de Souza</w:t>
      </w:r>
      <w:r w:rsidR="00D926C4" w:rsidRPr="00861DAA">
        <w:rPr>
          <w:rFonts w:ascii="Arial" w:hAnsi="Arial" w:cs="Arial"/>
          <w:sz w:val="24"/>
          <w:szCs w:val="24"/>
        </w:rPr>
        <w:t xml:space="preserve"> com extensão de 195 metros</w:t>
      </w:r>
      <w:r w:rsidR="00BB29D8" w:rsidRPr="00861DAA">
        <w:rPr>
          <w:rFonts w:ascii="Arial" w:hAnsi="Arial" w:cs="Arial"/>
          <w:sz w:val="24"/>
          <w:szCs w:val="24"/>
        </w:rPr>
        <w:t>, rua Manoel de Carvalho</w:t>
      </w:r>
      <w:r w:rsidR="00D926C4" w:rsidRPr="00861DAA">
        <w:rPr>
          <w:rFonts w:ascii="Arial" w:hAnsi="Arial" w:cs="Arial"/>
          <w:sz w:val="24"/>
          <w:szCs w:val="24"/>
        </w:rPr>
        <w:t xml:space="preserve"> com 70 metros</w:t>
      </w:r>
      <w:r w:rsidR="00BB29D8" w:rsidRPr="00861DAA">
        <w:rPr>
          <w:rFonts w:ascii="Arial" w:hAnsi="Arial" w:cs="Arial"/>
          <w:sz w:val="24"/>
          <w:szCs w:val="24"/>
        </w:rPr>
        <w:t>, rua Manoel de Carvalho (esquina com rua Ipixuna)</w:t>
      </w:r>
      <w:r w:rsidR="00D926C4" w:rsidRPr="00861DAA">
        <w:rPr>
          <w:rFonts w:ascii="Arial" w:hAnsi="Arial" w:cs="Arial"/>
          <w:sz w:val="24"/>
          <w:szCs w:val="24"/>
        </w:rPr>
        <w:t xml:space="preserve"> com extensão de 70 metros</w:t>
      </w:r>
      <w:r w:rsidR="00BB29D8" w:rsidRPr="00861DAA">
        <w:rPr>
          <w:rFonts w:ascii="Arial" w:hAnsi="Arial" w:cs="Arial"/>
          <w:sz w:val="24"/>
          <w:szCs w:val="24"/>
        </w:rPr>
        <w:t>, rua Manoel de Carvalho (esquina com a rua Emílio Borin)</w:t>
      </w:r>
      <w:r w:rsidR="00D926C4" w:rsidRPr="00861DAA">
        <w:rPr>
          <w:rFonts w:ascii="Arial" w:hAnsi="Arial" w:cs="Arial"/>
          <w:sz w:val="24"/>
          <w:szCs w:val="24"/>
        </w:rPr>
        <w:t xml:space="preserve"> com extensão de 74 metros</w:t>
      </w:r>
      <w:r w:rsidR="00BB29D8" w:rsidRPr="00861DAA">
        <w:rPr>
          <w:rFonts w:ascii="Arial" w:hAnsi="Arial" w:cs="Arial"/>
          <w:sz w:val="24"/>
          <w:szCs w:val="24"/>
        </w:rPr>
        <w:t>, rua Emilio Borin</w:t>
      </w:r>
      <w:r w:rsidR="00D926C4" w:rsidRPr="00861DAA">
        <w:rPr>
          <w:rFonts w:ascii="Arial" w:hAnsi="Arial" w:cs="Arial"/>
          <w:sz w:val="24"/>
          <w:szCs w:val="24"/>
        </w:rPr>
        <w:t xml:space="preserve"> com extensão de 40 metros</w:t>
      </w:r>
      <w:r w:rsidR="00BB29D8" w:rsidRPr="00861DAA">
        <w:rPr>
          <w:rFonts w:ascii="Arial" w:hAnsi="Arial" w:cs="Arial"/>
          <w:sz w:val="24"/>
          <w:szCs w:val="24"/>
        </w:rPr>
        <w:t>, rua do Estádio</w:t>
      </w:r>
      <w:r w:rsidR="00D926C4" w:rsidRPr="00861DAA">
        <w:rPr>
          <w:rFonts w:ascii="Arial" w:hAnsi="Arial" w:cs="Arial"/>
          <w:sz w:val="24"/>
          <w:szCs w:val="24"/>
        </w:rPr>
        <w:t xml:space="preserve"> (esquina com rua Cayabi) com extensão de 195 metros</w:t>
      </w:r>
      <w:r w:rsidR="00BB29D8" w:rsidRPr="00861DAA">
        <w:rPr>
          <w:rFonts w:ascii="Arial" w:hAnsi="Arial" w:cs="Arial"/>
          <w:sz w:val="24"/>
          <w:szCs w:val="24"/>
        </w:rPr>
        <w:t>, rua Joaquim Hilário (iluminação com poste Ornamental), rua Olímpia (iluminação com poste ornamental)</w:t>
      </w:r>
      <w:r w:rsidR="00DD35EC" w:rsidRPr="00861DAA">
        <w:rPr>
          <w:rFonts w:ascii="Arial" w:hAnsi="Arial" w:cs="Arial"/>
          <w:sz w:val="24"/>
          <w:szCs w:val="24"/>
        </w:rPr>
        <w:t xml:space="preserve"> com extensão de 15 metros</w:t>
      </w:r>
      <w:r w:rsidR="00BB29D8" w:rsidRPr="00861DAA">
        <w:rPr>
          <w:rFonts w:ascii="Arial" w:hAnsi="Arial" w:cs="Arial"/>
          <w:sz w:val="24"/>
          <w:szCs w:val="24"/>
        </w:rPr>
        <w:t>, Avenida da Saudade (iluminação com poste ornamental)</w:t>
      </w:r>
      <w:r w:rsidR="00DD35EC" w:rsidRPr="00861DAA">
        <w:rPr>
          <w:rFonts w:ascii="Arial" w:hAnsi="Arial" w:cs="Arial"/>
          <w:sz w:val="24"/>
          <w:szCs w:val="24"/>
        </w:rPr>
        <w:t xml:space="preserve"> com extensão de 384 metros</w:t>
      </w:r>
      <w:r w:rsidR="007C2DA3" w:rsidRPr="00861DAA">
        <w:rPr>
          <w:rFonts w:ascii="Arial" w:hAnsi="Arial" w:cs="Arial"/>
          <w:sz w:val="24"/>
          <w:szCs w:val="24"/>
        </w:rPr>
        <w:t>, Avenida São Paulo (trecho 01) Analândia (iluminação com poste ornamental)</w:t>
      </w:r>
      <w:r w:rsidR="00EE1811" w:rsidRPr="00861DAA">
        <w:rPr>
          <w:rFonts w:ascii="Arial" w:hAnsi="Arial" w:cs="Arial"/>
          <w:sz w:val="24"/>
          <w:szCs w:val="24"/>
        </w:rPr>
        <w:t xml:space="preserve"> e</w:t>
      </w:r>
      <w:r w:rsidR="007C2DA3" w:rsidRPr="00861DAA">
        <w:rPr>
          <w:rFonts w:ascii="Arial" w:hAnsi="Arial" w:cs="Arial"/>
          <w:sz w:val="24"/>
          <w:szCs w:val="24"/>
        </w:rPr>
        <w:t xml:space="preserve"> Avenida São Paulo (trecho 02) Analândia (iluminação com poste ornamental), </w:t>
      </w:r>
      <w:r w:rsidRPr="00861DAA">
        <w:rPr>
          <w:rFonts w:ascii="Arial" w:hAnsi="Arial" w:cs="Arial"/>
          <w:sz w:val="24"/>
          <w:szCs w:val="24"/>
        </w:rPr>
        <w:t>nos quantitativos, conforme demonstrado no projeto básico contendo plantas, planilhas orçamentarias, memoriais descritivos e especificações dos serviços</w:t>
      </w:r>
      <w:r w:rsidR="00744D46">
        <w:rPr>
          <w:rFonts w:ascii="Arial" w:hAnsi="Arial" w:cs="Arial"/>
          <w:sz w:val="24"/>
          <w:szCs w:val="24"/>
        </w:rPr>
        <w:t>.</w:t>
      </w:r>
    </w:p>
    <w:p w:rsidR="002B5F6C" w:rsidRPr="002B5F6C" w:rsidRDefault="002B5F6C" w:rsidP="002B5F6C">
      <w:pPr>
        <w:pStyle w:val="Cabealho"/>
        <w:jc w:val="both"/>
        <w:rPr>
          <w:rFonts w:ascii="Arial" w:hAnsi="Arial" w:cs="Arial"/>
          <w:sz w:val="23"/>
          <w:szCs w:val="23"/>
        </w:rPr>
      </w:pPr>
    </w:p>
    <w:p w:rsidR="00777A58" w:rsidRDefault="00777A58" w:rsidP="00777A58">
      <w:pPr>
        <w:autoSpaceDE w:val="0"/>
        <w:autoSpaceDN w:val="0"/>
        <w:adjustRightInd w:val="0"/>
        <w:jc w:val="both"/>
        <w:rPr>
          <w:rFonts w:ascii="Arial" w:hAnsi="Arial" w:cs="Arial"/>
          <w:sz w:val="24"/>
          <w:szCs w:val="24"/>
        </w:rPr>
      </w:pPr>
      <w:r w:rsidRPr="00624BFE">
        <w:rPr>
          <w:rFonts w:ascii="Arial" w:hAnsi="Arial" w:cs="Arial"/>
          <w:b/>
          <w:sz w:val="24"/>
          <w:szCs w:val="24"/>
        </w:rPr>
        <w:t>2.</w:t>
      </w:r>
      <w:r w:rsidR="006D2DBA" w:rsidRPr="00624BFE">
        <w:rPr>
          <w:rFonts w:ascii="Arial" w:hAnsi="Arial" w:cs="Arial"/>
          <w:b/>
          <w:sz w:val="24"/>
          <w:szCs w:val="24"/>
        </w:rPr>
        <w:t>3</w:t>
      </w:r>
      <w:r w:rsidRPr="00622594">
        <w:rPr>
          <w:rFonts w:ascii="Arial" w:hAnsi="Arial" w:cs="Arial"/>
          <w:sz w:val="24"/>
          <w:szCs w:val="24"/>
        </w:rPr>
        <w:t>. O projeto básico contendo plantas, memoriais descritivos e especificações d</w:t>
      </w:r>
      <w:r w:rsidR="00A53A05" w:rsidRPr="00622594">
        <w:rPr>
          <w:rFonts w:ascii="Arial" w:hAnsi="Arial" w:cs="Arial"/>
          <w:sz w:val="24"/>
          <w:szCs w:val="24"/>
        </w:rPr>
        <w:t>os serviços</w:t>
      </w:r>
      <w:r w:rsidRPr="00622594">
        <w:rPr>
          <w:rFonts w:ascii="Arial" w:hAnsi="Arial" w:cs="Arial"/>
          <w:sz w:val="24"/>
          <w:szCs w:val="24"/>
        </w:rPr>
        <w:t xml:space="preserve">, encontra-se à disposição dos interessados para consulta na sede </w:t>
      </w:r>
      <w:r w:rsidRPr="00622594">
        <w:rPr>
          <w:rFonts w:ascii="Arial" w:hAnsi="Arial" w:cs="Arial"/>
          <w:b/>
          <w:bCs/>
          <w:sz w:val="24"/>
          <w:szCs w:val="24"/>
        </w:rPr>
        <w:t xml:space="preserve">Prefeitura Municipal de </w:t>
      </w:r>
      <w:r w:rsidR="00753214" w:rsidRPr="00622594">
        <w:rPr>
          <w:rFonts w:ascii="Arial" w:hAnsi="Arial" w:cs="Arial"/>
          <w:b/>
          <w:bCs/>
          <w:sz w:val="24"/>
          <w:szCs w:val="24"/>
        </w:rPr>
        <w:t>Marcelândia</w:t>
      </w:r>
      <w:r w:rsidRPr="00622594">
        <w:rPr>
          <w:rFonts w:ascii="Arial" w:hAnsi="Arial" w:cs="Arial"/>
          <w:b/>
          <w:bCs/>
          <w:sz w:val="24"/>
          <w:szCs w:val="24"/>
        </w:rPr>
        <w:t>/MT</w:t>
      </w:r>
      <w:r w:rsidRPr="00622594">
        <w:rPr>
          <w:rFonts w:ascii="Arial" w:hAnsi="Arial" w:cs="Arial"/>
          <w:sz w:val="24"/>
          <w:szCs w:val="24"/>
        </w:rPr>
        <w:t>, sendo parte integrante deste Edital, o qual servirá de base para todo o procedimento licitatório.</w:t>
      </w:r>
    </w:p>
    <w:p w:rsidR="00700B84" w:rsidRPr="00622594" w:rsidRDefault="00700B84" w:rsidP="00777A58">
      <w:pPr>
        <w:autoSpaceDE w:val="0"/>
        <w:autoSpaceDN w:val="0"/>
        <w:adjustRightInd w:val="0"/>
        <w:jc w:val="both"/>
        <w:rPr>
          <w:rFonts w:ascii="Arial" w:hAnsi="Arial" w:cs="Arial"/>
          <w:sz w:val="24"/>
          <w:szCs w:val="24"/>
        </w:rPr>
      </w:pPr>
    </w:p>
    <w:p w:rsidR="00D9190D" w:rsidRPr="00622594" w:rsidRDefault="00A53A05" w:rsidP="00A53A05">
      <w:pPr>
        <w:autoSpaceDE w:val="0"/>
        <w:autoSpaceDN w:val="0"/>
        <w:adjustRightInd w:val="0"/>
        <w:jc w:val="both"/>
        <w:rPr>
          <w:rFonts w:ascii="Arial" w:hAnsi="Arial" w:cs="Arial"/>
          <w:sz w:val="24"/>
          <w:szCs w:val="24"/>
        </w:rPr>
      </w:pPr>
      <w:r w:rsidRPr="00624BFE">
        <w:rPr>
          <w:rFonts w:ascii="Arial" w:hAnsi="Arial" w:cs="Arial"/>
          <w:b/>
          <w:sz w:val="24"/>
          <w:szCs w:val="24"/>
        </w:rPr>
        <w:t>2.</w:t>
      </w:r>
      <w:r w:rsidR="006D2DBA" w:rsidRPr="00624BFE">
        <w:rPr>
          <w:rFonts w:ascii="Arial" w:hAnsi="Arial" w:cs="Arial"/>
          <w:b/>
          <w:sz w:val="24"/>
          <w:szCs w:val="24"/>
        </w:rPr>
        <w:t>4</w:t>
      </w:r>
      <w:r w:rsidRPr="00622594">
        <w:rPr>
          <w:rFonts w:ascii="Arial" w:hAnsi="Arial" w:cs="Arial"/>
          <w:sz w:val="24"/>
          <w:szCs w:val="24"/>
        </w:rPr>
        <w:t xml:space="preserve">. </w:t>
      </w:r>
      <w:r w:rsidRPr="00C9248F">
        <w:rPr>
          <w:rFonts w:ascii="Arial" w:hAnsi="Arial" w:cs="Arial"/>
          <w:b/>
          <w:sz w:val="24"/>
          <w:szCs w:val="24"/>
        </w:rPr>
        <w:t xml:space="preserve">Todos os materiais a serem utilizados na </w:t>
      </w:r>
      <w:r w:rsidR="006E00AA">
        <w:rPr>
          <w:rFonts w:ascii="Arial" w:hAnsi="Arial" w:cs="Arial"/>
          <w:b/>
          <w:sz w:val="24"/>
          <w:szCs w:val="24"/>
        </w:rPr>
        <w:t>implantação</w:t>
      </w:r>
      <w:r w:rsidR="008237DE" w:rsidRPr="00C9248F">
        <w:rPr>
          <w:rFonts w:ascii="Arial" w:hAnsi="Arial" w:cs="Arial"/>
          <w:b/>
          <w:sz w:val="24"/>
          <w:szCs w:val="24"/>
        </w:rPr>
        <w:t>, inclusive</w:t>
      </w:r>
      <w:r w:rsidR="0029164A" w:rsidRPr="00C9248F">
        <w:rPr>
          <w:rFonts w:ascii="Arial" w:hAnsi="Arial" w:cs="Arial"/>
          <w:b/>
          <w:sz w:val="24"/>
          <w:szCs w:val="24"/>
        </w:rPr>
        <w:t xml:space="preserve"> os postes e todos os </w:t>
      </w:r>
      <w:r w:rsidR="008237DE" w:rsidRPr="00C9248F">
        <w:rPr>
          <w:rFonts w:ascii="Arial" w:hAnsi="Arial" w:cs="Arial"/>
          <w:b/>
          <w:sz w:val="24"/>
          <w:szCs w:val="24"/>
        </w:rPr>
        <w:t xml:space="preserve">demais materiais e </w:t>
      </w:r>
      <w:r w:rsidR="0029164A" w:rsidRPr="00C9248F">
        <w:rPr>
          <w:rFonts w:ascii="Arial" w:hAnsi="Arial" w:cs="Arial"/>
          <w:b/>
          <w:sz w:val="24"/>
          <w:szCs w:val="24"/>
        </w:rPr>
        <w:t>equipamentos necessários para a execução do objeto deste edital,</w:t>
      </w:r>
      <w:r w:rsidR="00A254F9" w:rsidRPr="00C9248F">
        <w:rPr>
          <w:rFonts w:ascii="Arial" w:hAnsi="Arial" w:cs="Arial"/>
          <w:b/>
          <w:sz w:val="24"/>
          <w:szCs w:val="24"/>
        </w:rPr>
        <w:t xml:space="preserve"> conforme planilha orçamentária</w:t>
      </w:r>
      <w:proofErr w:type="gramStart"/>
      <w:r w:rsidR="008237DE" w:rsidRPr="00C9248F">
        <w:rPr>
          <w:rFonts w:ascii="Arial" w:hAnsi="Arial" w:cs="Arial"/>
          <w:b/>
          <w:sz w:val="24"/>
          <w:szCs w:val="24"/>
        </w:rPr>
        <w:t>,</w:t>
      </w:r>
      <w:r w:rsidR="0029164A" w:rsidRPr="00C9248F">
        <w:rPr>
          <w:rFonts w:ascii="Arial" w:hAnsi="Arial" w:cs="Arial"/>
          <w:b/>
          <w:sz w:val="24"/>
          <w:szCs w:val="24"/>
        </w:rPr>
        <w:t xml:space="preserve"> serão</w:t>
      </w:r>
      <w:proofErr w:type="gramEnd"/>
      <w:r w:rsidR="0029164A" w:rsidRPr="00C9248F">
        <w:rPr>
          <w:rFonts w:ascii="Arial" w:hAnsi="Arial" w:cs="Arial"/>
          <w:b/>
          <w:sz w:val="24"/>
          <w:szCs w:val="24"/>
        </w:rPr>
        <w:t xml:space="preserve"> fornecidos pela empresa contratada.</w:t>
      </w:r>
    </w:p>
    <w:p w:rsidR="00D9190D" w:rsidRPr="00622594" w:rsidRDefault="00D9190D" w:rsidP="00A53A05">
      <w:pPr>
        <w:autoSpaceDE w:val="0"/>
        <w:autoSpaceDN w:val="0"/>
        <w:adjustRightInd w:val="0"/>
        <w:jc w:val="both"/>
        <w:rPr>
          <w:rFonts w:ascii="Arial" w:hAnsi="Arial" w:cs="Arial"/>
          <w:sz w:val="24"/>
          <w:szCs w:val="24"/>
        </w:rPr>
      </w:pPr>
    </w:p>
    <w:p w:rsidR="00A53A05" w:rsidRPr="000B1DB7" w:rsidRDefault="00D9190D" w:rsidP="00A53A05">
      <w:pPr>
        <w:autoSpaceDE w:val="0"/>
        <w:autoSpaceDN w:val="0"/>
        <w:adjustRightInd w:val="0"/>
        <w:jc w:val="both"/>
        <w:rPr>
          <w:rFonts w:ascii="Arial" w:hAnsi="Arial" w:cs="Arial"/>
          <w:sz w:val="24"/>
          <w:szCs w:val="24"/>
          <w:u w:val="single"/>
        </w:rPr>
      </w:pPr>
      <w:r w:rsidRPr="00624BFE">
        <w:rPr>
          <w:rFonts w:ascii="Arial" w:hAnsi="Arial" w:cs="Arial"/>
          <w:b/>
          <w:sz w:val="24"/>
          <w:szCs w:val="24"/>
        </w:rPr>
        <w:t>2.</w:t>
      </w:r>
      <w:r w:rsidR="006D2DBA" w:rsidRPr="00624BFE">
        <w:rPr>
          <w:rFonts w:ascii="Arial" w:hAnsi="Arial" w:cs="Arial"/>
          <w:b/>
          <w:sz w:val="24"/>
          <w:szCs w:val="24"/>
        </w:rPr>
        <w:t>5</w:t>
      </w:r>
      <w:r w:rsidRPr="00622594">
        <w:rPr>
          <w:rFonts w:ascii="Arial" w:hAnsi="Arial" w:cs="Arial"/>
          <w:sz w:val="24"/>
          <w:szCs w:val="24"/>
        </w:rPr>
        <w:t xml:space="preserve">. </w:t>
      </w:r>
      <w:r w:rsidRPr="000B1DB7">
        <w:rPr>
          <w:rFonts w:ascii="Arial" w:hAnsi="Arial" w:cs="Arial"/>
          <w:sz w:val="24"/>
          <w:szCs w:val="24"/>
          <w:u w:val="single"/>
        </w:rPr>
        <w:t>Todas a</w:t>
      </w:r>
      <w:r w:rsidR="007F4C8C" w:rsidRPr="000B1DB7">
        <w:rPr>
          <w:rFonts w:ascii="Arial" w:hAnsi="Arial" w:cs="Arial"/>
          <w:sz w:val="24"/>
          <w:szCs w:val="24"/>
          <w:u w:val="single"/>
        </w:rPr>
        <w:t>s</w:t>
      </w:r>
      <w:r w:rsidRPr="000B1DB7">
        <w:rPr>
          <w:rFonts w:ascii="Arial" w:hAnsi="Arial" w:cs="Arial"/>
          <w:sz w:val="24"/>
          <w:szCs w:val="24"/>
          <w:u w:val="single"/>
        </w:rPr>
        <w:t xml:space="preserve"> despesas de fornecimento de mão de obra para execução dos serviços, equipamento de proteção individual (EPIs), ferramentas e todos os equipamentos necessários</w:t>
      </w:r>
      <w:r w:rsidR="000A7FB4" w:rsidRPr="000B1DB7">
        <w:rPr>
          <w:rFonts w:ascii="Arial" w:hAnsi="Arial" w:cs="Arial"/>
          <w:sz w:val="24"/>
          <w:szCs w:val="24"/>
          <w:u w:val="single"/>
        </w:rPr>
        <w:t xml:space="preserve"> (inclusive </w:t>
      </w:r>
      <w:r w:rsidR="007F4C8C" w:rsidRPr="000B1DB7">
        <w:rPr>
          <w:rFonts w:ascii="Arial" w:hAnsi="Arial" w:cs="Arial"/>
          <w:sz w:val="24"/>
          <w:szCs w:val="24"/>
          <w:u w:val="single"/>
        </w:rPr>
        <w:t>caminhão)</w:t>
      </w:r>
      <w:r w:rsidRPr="000B1DB7">
        <w:rPr>
          <w:rFonts w:ascii="Arial" w:hAnsi="Arial" w:cs="Arial"/>
          <w:sz w:val="24"/>
          <w:szCs w:val="24"/>
          <w:u w:val="single"/>
        </w:rPr>
        <w:t xml:space="preserve"> para execução d</w:t>
      </w:r>
      <w:r w:rsidR="007F4C8C" w:rsidRPr="000B1DB7">
        <w:rPr>
          <w:rFonts w:ascii="Arial" w:hAnsi="Arial" w:cs="Arial"/>
          <w:sz w:val="24"/>
          <w:szCs w:val="24"/>
          <w:u w:val="single"/>
        </w:rPr>
        <w:t xml:space="preserve">os serviços </w:t>
      </w:r>
      <w:r w:rsidRPr="000B1DB7">
        <w:rPr>
          <w:rFonts w:ascii="Arial" w:hAnsi="Arial" w:cs="Arial"/>
          <w:sz w:val="24"/>
          <w:szCs w:val="24"/>
          <w:u w:val="single"/>
        </w:rPr>
        <w:t xml:space="preserve">serão de responsabilidade da empresa </w:t>
      </w:r>
      <w:r w:rsidR="00A86340" w:rsidRPr="000B1DB7">
        <w:rPr>
          <w:rFonts w:ascii="Arial" w:hAnsi="Arial" w:cs="Arial"/>
          <w:sz w:val="24"/>
          <w:szCs w:val="24"/>
          <w:u w:val="single"/>
        </w:rPr>
        <w:t>CONTRATADA</w:t>
      </w:r>
      <w:r w:rsidRPr="000B1DB7">
        <w:rPr>
          <w:rFonts w:ascii="Arial" w:hAnsi="Arial" w:cs="Arial"/>
          <w:sz w:val="24"/>
          <w:szCs w:val="24"/>
          <w:u w:val="single"/>
        </w:rPr>
        <w:t xml:space="preserve">, de modo que assegure </w:t>
      </w:r>
      <w:proofErr w:type="gramStart"/>
      <w:r w:rsidRPr="000B1DB7">
        <w:rPr>
          <w:rFonts w:ascii="Arial" w:hAnsi="Arial" w:cs="Arial"/>
          <w:sz w:val="24"/>
          <w:szCs w:val="24"/>
          <w:u w:val="single"/>
        </w:rPr>
        <w:t>o bom andamentos</w:t>
      </w:r>
      <w:proofErr w:type="gramEnd"/>
      <w:r w:rsidRPr="000B1DB7">
        <w:rPr>
          <w:rFonts w:ascii="Arial" w:hAnsi="Arial" w:cs="Arial"/>
          <w:sz w:val="24"/>
          <w:szCs w:val="24"/>
          <w:u w:val="single"/>
        </w:rPr>
        <w:t xml:space="preserve"> dos serviços</w:t>
      </w:r>
      <w:r w:rsidR="00A53A05" w:rsidRPr="000B1DB7">
        <w:rPr>
          <w:rFonts w:ascii="Arial" w:hAnsi="Arial" w:cs="Arial"/>
          <w:sz w:val="24"/>
          <w:szCs w:val="24"/>
          <w:u w:val="single"/>
        </w:rPr>
        <w:t>.</w:t>
      </w:r>
    </w:p>
    <w:p w:rsidR="00A53A05" w:rsidRPr="00622594" w:rsidRDefault="00A53A05" w:rsidP="00777A58">
      <w:pPr>
        <w:autoSpaceDE w:val="0"/>
        <w:autoSpaceDN w:val="0"/>
        <w:adjustRightInd w:val="0"/>
        <w:jc w:val="both"/>
        <w:rPr>
          <w:rFonts w:ascii="Arial" w:hAnsi="Arial" w:cs="Arial"/>
          <w:sz w:val="24"/>
          <w:szCs w:val="24"/>
        </w:rPr>
      </w:pPr>
    </w:p>
    <w:p w:rsidR="00777A58" w:rsidRPr="00622594" w:rsidRDefault="00777A58" w:rsidP="00777A58">
      <w:pPr>
        <w:jc w:val="both"/>
        <w:rPr>
          <w:rFonts w:ascii="Arial" w:hAnsi="Arial" w:cs="Arial"/>
          <w:b/>
          <w:sz w:val="24"/>
          <w:szCs w:val="24"/>
        </w:rPr>
      </w:pPr>
      <w:r w:rsidRPr="00622594">
        <w:rPr>
          <w:rFonts w:ascii="Arial" w:hAnsi="Arial" w:cs="Arial"/>
          <w:b/>
          <w:sz w:val="24"/>
          <w:szCs w:val="24"/>
        </w:rPr>
        <w:t xml:space="preserve">3. DA VISITA TÉCNICA – FACULTATIVA </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900"/>
        </w:tabs>
        <w:jc w:val="both"/>
        <w:rPr>
          <w:rFonts w:ascii="Arial" w:hAnsi="Arial" w:cs="Arial"/>
          <w:sz w:val="24"/>
          <w:szCs w:val="24"/>
        </w:rPr>
      </w:pPr>
      <w:r w:rsidRPr="00624BFE">
        <w:rPr>
          <w:rFonts w:ascii="Arial" w:hAnsi="Arial" w:cs="Arial"/>
          <w:b/>
          <w:sz w:val="24"/>
          <w:szCs w:val="24"/>
        </w:rPr>
        <w:lastRenderedPageBreak/>
        <w:t>3.1</w:t>
      </w:r>
      <w:r w:rsidRPr="00622594">
        <w:rPr>
          <w:rFonts w:ascii="Arial" w:hAnsi="Arial" w:cs="Arial"/>
          <w:sz w:val="24"/>
          <w:szCs w:val="24"/>
        </w:rPr>
        <w:t xml:space="preserve">. A visita técnica é FACULTATIVA, podendo as empresas interessadas em participar desta licitação, comparecer à Prefeitura Municipal de </w:t>
      </w:r>
      <w:r w:rsidR="00753214" w:rsidRPr="00622594">
        <w:rPr>
          <w:rFonts w:ascii="Arial" w:hAnsi="Arial" w:cs="Arial"/>
          <w:sz w:val="24"/>
          <w:szCs w:val="24"/>
        </w:rPr>
        <w:t>Marcelândia</w:t>
      </w:r>
      <w:r w:rsidRPr="00622594">
        <w:rPr>
          <w:rFonts w:ascii="Arial" w:hAnsi="Arial" w:cs="Arial"/>
          <w:sz w:val="24"/>
          <w:szCs w:val="24"/>
        </w:rPr>
        <w:t xml:space="preserve">, localizada na </w:t>
      </w:r>
      <w:r w:rsidR="00753214" w:rsidRPr="00622594">
        <w:rPr>
          <w:rFonts w:ascii="Arial" w:hAnsi="Arial" w:cs="Arial"/>
          <w:sz w:val="24"/>
          <w:szCs w:val="24"/>
        </w:rPr>
        <w:t xml:space="preserve">Rua </w:t>
      </w:r>
      <w:r w:rsidR="00624BFE">
        <w:rPr>
          <w:rFonts w:ascii="Arial" w:hAnsi="Arial" w:cs="Arial"/>
          <w:sz w:val="24"/>
          <w:szCs w:val="24"/>
        </w:rPr>
        <w:t>Dos Três Poderes</w:t>
      </w:r>
      <w:r w:rsidRPr="00622594">
        <w:rPr>
          <w:rFonts w:ascii="Arial" w:hAnsi="Arial" w:cs="Arial"/>
          <w:sz w:val="24"/>
          <w:szCs w:val="24"/>
        </w:rPr>
        <w:t xml:space="preserve">, nº </w:t>
      </w:r>
      <w:r w:rsidR="00753214" w:rsidRPr="00622594">
        <w:rPr>
          <w:rFonts w:ascii="Arial" w:hAnsi="Arial" w:cs="Arial"/>
          <w:sz w:val="24"/>
          <w:szCs w:val="24"/>
        </w:rPr>
        <w:t>77</w:t>
      </w:r>
      <w:r w:rsidRPr="00622594">
        <w:rPr>
          <w:rFonts w:ascii="Arial" w:hAnsi="Arial" w:cs="Arial"/>
          <w:sz w:val="24"/>
          <w:szCs w:val="24"/>
        </w:rPr>
        <w:t xml:space="preserve">7, Centro, para conhecimento de todas as informações e condições locais para o cumprimento das obrigações. </w:t>
      </w:r>
    </w:p>
    <w:p w:rsidR="00744D46" w:rsidRDefault="00744D46"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624BFE">
        <w:rPr>
          <w:rFonts w:ascii="Arial" w:hAnsi="Arial" w:cs="Arial"/>
          <w:b/>
          <w:sz w:val="24"/>
          <w:szCs w:val="24"/>
        </w:rPr>
        <w:t>3.2</w:t>
      </w:r>
      <w:r w:rsidRPr="00622594">
        <w:rPr>
          <w:rFonts w:ascii="Arial" w:hAnsi="Arial" w:cs="Arial"/>
          <w:sz w:val="24"/>
          <w:szCs w:val="24"/>
        </w:rPr>
        <w:t>. Para o correto dimensionamento e elaboração de sua proposta poderá o licitante realizar vistoria no loca</w:t>
      </w:r>
      <w:r w:rsidR="006E4859" w:rsidRPr="00622594">
        <w:rPr>
          <w:rFonts w:ascii="Arial" w:hAnsi="Arial" w:cs="Arial"/>
          <w:sz w:val="24"/>
          <w:szCs w:val="24"/>
        </w:rPr>
        <w:t>l</w:t>
      </w:r>
      <w:r w:rsidR="0031251B" w:rsidRPr="00622594">
        <w:rPr>
          <w:rFonts w:ascii="Arial" w:hAnsi="Arial" w:cs="Arial"/>
          <w:sz w:val="24"/>
          <w:szCs w:val="24"/>
        </w:rPr>
        <w:t xml:space="preserve"> </w:t>
      </w:r>
      <w:r w:rsidRPr="00622594">
        <w:rPr>
          <w:rFonts w:ascii="Arial" w:hAnsi="Arial" w:cs="Arial"/>
          <w:sz w:val="24"/>
          <w:szCs w:val="24"/>
        </w:rPr>
        <w:t>de execução dos serviços, acompanhado por representante da Prefeitura, de segunda à sexta-feira, das 07</w:t>
      </w:r>
      <w:r w:rsidR="008E4F03">
        <w:rPr>
          <w:rFonts w:ascii="Arial" w:hAnsi="Arial" w:cs="Arial"/>
          <w:sz w:val="24"/>
          <w:szCs w:val="24"/>
        </w:rPr>
        <w:t>:00</w:t>
      </w:r>
      <w:r w:rsidRPr="00622594">
        <w:rPr>
          <w:rFonts w:ascii="Arial" w:hAnsi="Arial" w:cs="Arial"/>
          <w:sz w:val="24"/>
          <w:szCs w:val="24"/>
        </w:rPr>
        <w:t xml:space="preserve"> às 17</w:t>
      </w:r>
      <w:r w:rsidR="008E4F03">
        <w:rPr>
          <w:rFonts w:ascii="Arial" w:hAnsi="Arial" w:cs="Arial"/>
          <w:sz w:val="24"/>
          <w:szCs w:val="24"/>
        </w:rPr>
        <w:t>:00</w:t>
      </w:r>
      <w:r w:rsidRPr="00622594">
        <w:rPr>
          <w:rFonts w:ascii="Arial" w:hAnsi="Arial" w:cs="Arial"/>
          <w:sz w:val="24"/>
          <w:szCs w:val="24"/>
        </w:rPr>
        <w:t xml:space="preserve"> horas, mediante agendamento prévio a ser realizado junto ao setor de licitações da Prefeitura, por meio de correspondência dirigida ao endereço eletrônico </w:t>
      </w:r>
      <w:r w:rsidRPr="00622594">
        <w:rPr>
          <w:rFonts w:ascii="Arial" w:hAnsi="Arial" w:cs="Arial"/>
          <w:b/>
          <w:sz w:val="24"/>
          <w:szCs w:val="24"/>
        </w:rPr>
        <w:t>licitacao@</w:t>
      </w:r>
      <w:r w:rsidR="00753214" w:rsidRPr="00622594">
        <w:rPr>
          <w:rFonts w:ascii="Arial" w:hAnsi="Arial" w:cs="Arial"/>
          <w:b/>
          <w:sz w:val="24"/>
          <w:szCs w:val="24"/>
        </w:rPr>
        <w:t>marcelandia</w:t>
      </w:r>
      <w:r w:rsidRPr="00622594">
        <w:rPr>
          <w:rFonts w:ascii="Arial" w:hAnsi="Arial" w:cs="Arial"/>
          <w:b/>
          <w:sz w:val="24"/>
          <w:szCs w:val="24"/>
        </w:rPr>
        <w:t>.mt.gov.br</w:t>
      </w:r>
      <w:r w:rsidRPr="00622594">
        <w:rPr>
          <w:rFonts w:ascii="Arial" w:hAnsi="Arial" w:cs="Arial"/>
          <w:sz w:val="24"/>
          <w:szCs w:val="24"/>
        </w:rPr>
        <w:t xml:space="preserve">, ou pelos telefones (66) </w:t>
      </w:r>
      <w:r w:rsidR="008871CE">
        <w:rPr>
          <w:rFonts w:ascii="Arial" w:hAnsi="Arial" w:cs="Arial"/>
          <w:sz w:val="24"/>
          <w:szCs w:val="24"/>
        </w:rPr>
        <w:t>3536-1828</w:t>
      </w:r>
      <w:r w:rsidRPr="00622594">
        <w:rPr>
          <w:rFonts w:ascii="Arial" w:hAnsi="Arial" w:cs="Arial"/>
          <w:sz w:val="24"/>
          <w:szCs w:val="24"/>
        </w:rPr>
        <w:t>.</w:t>
      </w:r>
    </w:p>
    <w:p w:rsidR="00777A58" w:rsidRPr="00622594" w:rsidRDefault="00777A58" w:rsidP="00777A58">
      <w:pPr>
        <w:tabs>
          <w:tab w:val="left" w:pos="900"/>
        </w:tabs>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3.3</w:t>
      </w:r>
      <w:r w:rsidRPr="00622594">
        <w:rPr>
          <w:rFonts w:ascii="Arial" w:hAnsi="Arial" w:cs="Arial"/>
          <w:sz w:val="24"/>
          <w:szCs w:val="24"/>
        </w:rPr>
        <w:t xml:space="preserve">. O prazo para vistoria iniciar-se-á no dia útil seguinte ao da publicação do Edital, estendendo-se até o dia útil anterior à data prevista para abertura da sessão pública.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3.4</w:t>
      </w:r>
      <w:r w:rsidRPr="00622594">
        <w:rPr>
          <w:rFonts w:ascii="Arial" w:hAnsi="Arial" w:cs="Arial"/>
          <w:sz w:val="24"/>
          <w:szCs w:val="24"/>
        </w:rPr>
        <w:t xml:space="preserve">. Para a realização da visita técnica, o licitante, ou o seu representante, deverá estar devidamente identificado.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3.5</w:t>
      </w:r>
      <w:r w:rsidRPr="00622594">
        <w:rPr>
          <w:rFonts w:ascii="Arial" w:hAnsi="Arial" w:cs="Arial"/>
          <w:sz w:val="24"/>
          <w:szCs w:val="24"/>
        </w:rPr>
        <w:t xml:space="preserve">. Ao término da visita técnica será emitido pela Prefeitura, o Atestado de Visita, conforme modelo constante do </w:t>
      </w:r>
      <w:r w:rsidRPr="00622594">
        <w:rPr>
          <w:rFonts w:ascii="Arial" w:hAnsi="Arial" w:cs="Arial"/>
          <w:b/>
          <w:sz w:val="24"/>
          <w:szCs w:val="24"/>
        </w:rPr>
        <w:t>Anexo VII</w:t>
      </w:r>
      <w:r w:rsidRPr="00622594">
        <w:rPr>
          <w:rFonts w:ascii="Arial" w:hAnsi="Arial" w:cs="Arial"/>
          <w:sz w:val="24"/>
          <w:szCs w:val="24"/>
        </w:rPr>
        <w:t xml:space="preserve"> do edital. O documento deverá ter a assinatura do responsável</w:t>
      </w:r>
      <w:r w:rsidR="00A86340" w:rsidRPr="00622594">
        <w:rPr>
          <w:rFonts w:ascii="Arial" w:hAnsi="Arial" w:cs="Arial"/>
          <w:sz w:val="24"/>
          <w:szCs w:val="24"/>
        </w:rPr>
        <w:t>/representante</w:t>
      </w:r>
      <w:r w:rsidRPr="00622594">
        <w:rPr>
          <w:rFonts w:ascii="Arial" w:hAnsi="Arial" w:cs="Arial"/>
          <w:sz w:val="24"/>
          <w:szCs w:val="24"/>
        </w:rPr>
        <w:t xml:space="preserve"> pela empresa licitante e do responsável pela Secretaria Municipal de Obras ou Dep</w:t>
      </w:r>
      <w:r w:rsidR="008E4F03">
        <w:rPr>
          <w:rFonts w:ascii="Arial" w:hAnsi="Arial" w:cs="Arial"/>
          <w:sz w:val="24"/>
          <w:szCs w:val="24"/>
        </w:rPr>
        <w:t>artamen</w:t>
      </w:r>
      <w:r w:rsidRPr="00622594">
        <w:rPr>
          <w:rFonts w:ascii="Arial" w:hAnsi="Arial" w:cs="Arial"/>
          <w:sz w:val="24"/>
          <w:szCs w:val="24"/>
        </w:rPr>
        <w:t xml:space="preserve">to. </w:t>
      </w:r>
      <w:proofErr w:type="gramStart"/>
      <w:r w:rsidRPr="00622594">
        <w:rPr>
          <w:rFonts w:ascii="Arial" w:hAnsi="Arial" w:cs="Arial"/>
          <w:sz w:val="24"/>
          <w:szCs w:val="24"/>
        </w:rPr>
        <w:t>de</w:t>
      </w:r>
      <w:proofErr w:type="gramEnd"/>
      <w:r w:rsidRPr="00622594">
        <w:rPr>
          <w:rFonts w:ascii="Arial" w:hAnsi="Arial" w:cs="Arial"/>
          <w:sz w:val="24"/>
          <w:szCs w:val="24"/>
        </w:rPr>
        <w:t xml:space="preserve"> engenharia da Prefeitura e ser entregue juntamente com a documentação de habilitação no envelope nº 01.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3.6</w:t>
      </w:r>
      <w:r w:rsidRPr="00622594">
        <w:rPr>
          <w:rFonts w:ascii="Arial" w:hAnsi="Arial" w:cs="Arial"/>
          <w:sz w:val="24"/>
          <w:szCs w:val="24"/>
        </w:rPr>
        <w:t xml:space="preserve">. Considera-se de grande relevância a realização da vistoria visto que propicia ao proponente o exame, a conferência e a constatação prévia de todos os detalhes e características técnicas do objeto, para que o mesmo tome conhecimento de tudo aquilo que possa, de alguma forma, influir sobre o custo, preparação da proposta e execução do objeto.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3.7</w:t>
      </w:r>
      <w:r w:rsidRPr="00622594">
        <w:rPr>
          <w:rFonts w:ascii="Arial" w:hAnsi="Arial" w:cs="Arial"/>
          <w:sz w:val="24"/>
          <w:szCs w:val="24"/>
        </w:rPr>
        <w:t xml:space="preserve">. A licitante que optar pela </w:t>
      </w:r>
      <w:r w:rsidRPr="001813C9">
        <w:rPr>
          <w:rFonts w:ascii="Arial" w:hAnsi="Arial" w:cs="Arial"/>
          <w:b/>
          <w:sz w:val="24"/>
          <w:szCs w:val="24"/>
          <w:u w:val="single"/>
        </w:rPr>
        <w:t>não realização</w:t>
      </w:r>
      <w:r w:rsidRPr="00622594">
        <w:rPr>
          <w:rFonts w:ascii="Arial" w:hAnsi="Arial" w:cs="Arial"/>
          <w:sz w:val="24"/>
          <w:szCs w:val="24"/>
        </w:rPr>
        <w:t xml:space="preserve"> da Vistoria Técnica deverá entregar, juntamente com a documentação da habilitação técnica no envelope nº 01, Declaração de Dispensa de Vistoria, conforme modelo constante no </w:t>
      </w:r>
      <w:r w:rsidRPr="00622594">
        <w:rPr>
          <w:rFonts w:ascii="Arial" w:hAnsi="Arial" w:cs="Arial"/>
          <w:b/>
          <w:sz w:val="24"/>
          <w:szCs w:val="24"/>
        </w:rPr>
        <w:t>Anexo VIII</w:t>
      </w:r>
      <w:r w:rsidRPr="00622594">
        <w:rPr>
          <w:rFonts w:ascii="Arial" w:hAnsi="Arial" w:cs="Arial"/>
          <w:sz w:val="24"/>
          <w:szCs w:val="24"/>
        </w:rPr>
        <w:t xml:space="preserve"> deste edital. </w:t>
      </w:r>
    </w:p>
    <w:p w:rsidR="001C187A" w:rsidRPr="00622594" w:rsidRDefault="001C187A"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3.8.</w:t>
      </w:r>
      <w:r w:rsidRPr="00622594">
        <w:rPr>
          <w:rFonts w:ascii="Arial" w:hAnsi="Arial" w:cs="Arial"/>
          <w:sz w:val="24"/>
          <w:szCs w:val="24"/>
        </w:rPr>
        <w:t xml:space="preserve"> Tendo em vista a visita técnica ser facultativa, a licitante em nenhuma hipótese poderá alegar desconhecimento das condições existentes para elaboração do orçamento e das planilhas, bem como para a execução do contrato e cumprimento das obrigações assumidas.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3.9</w:t>
      </w:r>
      <w:r w:rsidRPr="00622594">
        <w:rPr>
          <w:rFonts w:ascii="Arial" w:hAnsi="Arial" w:cs="Arial"/>
          <w:sz w:val="24"/>
          <w:szCs w:val="24"/>
        </w:rPr>
        <w:t>. As empresas interessadas deverão ter pleno conhecimento dos termos constantes deste Edital e das condições gerais e particulares do objeto da licitação, não podendo invocar qualquer desconhecimento como elemento impeditivo da correta formulação da proposta e do integral cumprimento do contrato.</w:t>
      </w:r>
    </w:p>
    <w:p w:rsidR="00336CFF" w:rsidRDefault="00336CFF" w:rsidP="00CC44D7">
      <w:pPr>
        <w:jc w:val="both"/>
        <w:rPr>
          <w:rFonts w:ascii="Arial" w:hAnsi="Arial" w:cs="Arial"/>
          <w:b/>
          <w:bCs/>
          <w:sz w:val="24"/>
          <w:szCs w:val="24"/>
        </w:rPr>
      </w:pPr>
    </w:p>
    <w:p w:rsidR="00E35CE3" w:rsidRDefault="00777A58" w:rsidP="00CC44D7">
      <w:pPr>
        <w:jc w:val="both"/>
        <w:rPr>
          <w:rFonts w:ascii="Arial" w:hAnsi="Arial" w:cs="Arial"/>
          <w:b/>
          <w:bCs/>
          <w:sz w:val="24"/>
          <w:szCs w:val="24"/>
        </w:rPr>
      </w:pPr>
      <w:r w:rsidRPr="00622594">
        <w:rPr>
          <w:rFonts w:ascii="Arial" w:hAnsi="Arial" w:cs="Arial"/>
          <w:b/>
          <w:bCs/>
          <w:sz w:val="24"/>
          <w:szCs w:val="24"/>
        </w:rPr>
        <w:t>4. SUPORTES LEGAIS</w:t>
      </w:r>
    </w:p>
    <w:p w:rsidR="00417AF6" w:rsidRDefault="00417AF6" w:rsidP="00777A58">
      <w:pPr>
        <w:autoSpaceDE w:val="0"/>
        <w:autoSpaceDN w:val="0"/>
        <w:adjustRightInd w:val="0"/>
        <w:jc w:val="both"/>
        <w:rPr>
          <w:rFonts w:ascii="Arial" w:hAnsi="Arial" w:cs="Arial"/>
          <w:b/>
          <w:bCs/>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1813C9">
        <w:rPr>
          <w:rFonts w:ascii="Arial" w:hAnsi="Arial" w:cs="Arial"/>
          <w:b/>
          <w:bCs/>
          <w:sz w:val="24"/>
          <w:szCs w:val="24"/>
        </w:rPr>
        <w:lastRenderedPageBreak/>
        <w:t>4.1</w:t>
      </w:r>
      <w:r w:rsidRPr="00622594">
        <w:rPr>
          <w:rFonts w:ascii="Arial" w:hAnsi="Arial" w:cs="Arial"/>
          <w:sz w:val="24"/>
          <w:szCs w:val="24"/>
        </w:rPr>
        <w:t>. Esta licitação tem fundamento legal na Lei nº 8.666, de 21 de junho de 1993, Lei Complementar nº 123, de 14/12/2006</w:t>
      </w:r>
      <w:r w:rsidR="00BF2831" w:rsidRPr="00622594">
        <w:rPr>
          <w:rFonts w:ascii="Arial" w:hAnsi="Arial" w:cs="Arial"/>
          <w:sz w:val="24"/>
          <w:szCs w:val="24"/>
        </w:rPr>
        <w:t xml:space="preserve"> e alterações dadas pela LC 147/2014</w:t>
      </w:r>
      <w:r w:rsidRPr="00622594">
        <w:rPr>
          <w:rFonts w:ascii="Arial" w:hAnsi="Arial" w:cs="Arial"/>
          <w:sz w:val="24"/>
          <w:szCs w:val="24"/>
        </w:rPr>
        <w:t xml:space="preserve">, Lei nº 12.440, de 07 de Julho de 2011 e alterações </w:t>
      </w:r>
      <w:r w:rsidR="00BF2831" w:rsidRPr="00622594">
        <w:rPr>
          <w:rFonts w:ascii="Arial" w:hAnsi="Arial" w:cs="Arial"/>
          <w:sz w:val="24"/>
          <w:szCs w:val="24"/>
        </w:rPr>
        <w:t>subsequentes</w:t>
      </w:r>
      <w:r w:rsidRPr="00622594">
        <w:rPr>
          <w:rFonts w:ascii="Arial" w:hAnsi="Arial" w:cs="Arial"/>
          <w:sz w:val="24"/>
          <w:szCs w:val="24"/>
        </w:rPr>
        <w:t>.</w:t>
      </w:r>
    </w:p>
    <w:p w:rsidR="00A86340" w:rsidRPr="00622594" w:rsidRDefault="00A86340" w:rsidP="00777A58">
      <w:pPr>
        <w:autoSpaceDE w:val="0"/>
        <w:autoSpaceDN w:val="0"/>
        <w:adjustRightInd w:val="0"/>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5. RECURSOS ORÇAMENTÁRIOS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bCs/>
          <w:sz w:val="24"/>
          <w:szCs w:val="24"/>
        </w:rPr>
        <w:t>5.1</w:t>
      </w:r>
      <w:r w:rsidRPr="00622594">
        <w:rPr>
          <w:rFonts w:ascii="Arial" w:hAnsi="Arial" w:cs="Arial"/>
          <w:sz w:val="24"/>
          <w:szCs w:val="24"/>
        </w:rPr>
        <w:t>. As despesas decorrentes da execução do objeto a ser licitado, correrão por conta da</w:t>
      </w:r>
      <w:r w:rsidR="00700B84" w:rsidRPr="00622594">
        <w:rPr>
          <w:rFonts w:ascii="Arial" w:hAnsi="Arial" w:cs="Arial"/>
          <w:sz w:val="24"/>
          <w:szCs w:val="24"/>
        </w:rPr>
        <w:t>s</w:t>
      </w:r>
      <w:r w:rsidRPr="00622594">
        <w:rPr>
          <w:rFonts w:ascii="Arial" w:hAnsi="Arial" w:cs="Arial"/>
          <w:sz w:val="24"/>
          <w:szCs w:val="24"/>
        </w:rPr>
        <w:t xml:space="preserve"> seguinte</w:t>
      </w:r>
      <w:r w:rsidR="00700B84" w:rsidRPr="00622594">
        <w:rPr>
          <w:rFonts w:ascii="Arial" w:hAnsi="Arial" w:cs="Arial"/>
          <w:sz w:val="24"/>
          <w:szCs w:val="24"/>
        </w:rPr>
        <w:t>s</w:t>
      </w:r>
      <w:r w:rsidRPr="00622594">
        <w:rPr>
          <w:rFonts w:ascii="Arial" w:hAnsi="Arial" w:cs="Arial"/>
          <w:sz w:val="24"/>
          <w:szCs w:val="24"/>
        </w:rPr>
        <w:t xml:space="preserve"> </w:t>
      </w:r>
      <w:r w:rsidR="00700B84" w:rsidRPr="00622594">
        <w:rPr>
          <w:rFonts w:ascii="Arial" w:hAnsi="Arial" w:cs="Arial"/>
          <w:sz w:val="24"/>
          <w:szCs w:val="24"/>
        </w:rPr>
        <w:t xml:space="preserve">dotações </w:t>
      </w:r>
      <w:r w:rsidRPr="00622594">
        <w:rPr>
          <w:rFonts w:ascii="Arial" w:hAnsi="Arial" w:cs="Arial"/>
          <w:sz w:val="24"/>
          <w:szCs w:val="24"/>
        </w:rPr>
        <w:t>orçamentária</w:t>
      </w:r>
      <w:r w:rsidR="00700B84" w:rsidRPr="00622594">
        <w:rPr>
          <w:rFonts w:ascii="Arial" w:hAnsi="Arial" w:cs="Arial"/>
          <w:sz w:val="24"/>
          <w:szCs w:val="24"/>
        </w:rPr>
        <w:t>s</w:t>
      </w:r>
      <w:r w:rsidRPr="00622594">
        <w:rPr>
          <w:rFonts w:ascii="Arial" w:hAnsi="Arial" w:cs="Arial"/>
          <w:sz w:val="24"/>
          <w:szCs w:val="24"/>
        </w:rPr>
        <w:t>:</w:t>
      </w:r>
    </w:p>
    <w:p w:rsidR="00777A58" w:rsidRPr="00622594" w:rsidRDefault="00777A58" w:rsidP="00777A58">
      <w:pPr>
        <w:jc w:val="both"/>
        <w:rPr>
          <w:rFonts w:ascii="Arial" w:hAnsi="Arial" w:cs="Arial"/>
          <w:sz w:val="24"/>
          <w:szCs w:val="24"/>
        </w:rPr>
      </w:pPr>
    </w:p>
    <w:p w:rsidR="007F2841" w:rsidRPr="000E5642" w:rsidRDefault="007F2841" w:rsidP="007F2841">
      <w:pPr>
        <w:jc w:val="both"/>
        <w:rPr>
          <w:rFonts w:ascii="Arial" w:hAnsi="Arial" w:cs="Arial"/>
          <w:b/>
          <w:bCs/>
          <w:sz w:val="24"/>
          <w:szCs w:val="24"/>
          <w:highlight w:val="yellow"/>
        </w:rPr>
      </w:pPr>
      <w:r w:rsidRPr="00417AF6">
        <w:rPr>
          <w:rFonts w:ascii="Arial" w:hAnsi="Arial" w:cs="Arial"/>
          <w:b/>
          <w:bCs/>
          <w:sz w:val="24"/>
          <w:szCs w:val="24"/>
        </w:rPr>
        <w:t xml:space="preserve">RECURSO: </w:t>
      </w:r>
      <w:r w:rsidRPr="00417AF6">
        <w:rPr>
          <w:rFonts w:ascii="Arial" w:hAnsi="Arial" w:cs="Arial"/>
          <w:b/>
          <w:bCs/>
          <w:sz w:val="24"/>
          <w:szCs w:val="24"/>
        </w:rPr>
        <w:tab/>
      </w:r>
    </w:p>
    <w:p w:rsidR="00C9248F" w:rsidRPr="000E5642" w:rsidRDefault="00C9248F" w:rsidP="007F2841">
      <w:pPr>
        <w:jc w:val="both"/>
        <w:rPr>
          <w:rFonts w:ascii="Arial" w:hAnsi="Arial" w:cs="Arial"/>
          <w:b/>
          <w:bCs/>
          <w:color w:val="FF0000"/>
          <w:sz w:val="24"/>
          <w:szCs w:val="24"/>
          <w:highlight w:val="yellow"/>
        </w:rPr>
      </w:pPr>
    </w:p>
    <w:p w:rsidR="007F2841" w:rsidRPr="00DF0AAB" w:rsidRDefault="007F2841" w:rsidP="007F2841">
      <w:pPr>
        <w:jc w:val="both"/>
        <w:rPr>
          <w:rFonts w:ascii="Arial" w:hAnsi="Arial" w:cs="Arial"/>
          <w:b/>
          <w:sz w:val="24"/>
          <w:szCs w:val="24"/>
          <w:highlight w:val="yellow"/>
        </w:rPr>
      </w:pPr>
      <w:proofErr w:type="gramStart"/>
      <w:r w:rsidRPr="00DF0AAB">
        <w:rPr>
          <w:rFonts w:ascii="Arial" w:hAnsi="Arial" w:cs="Arial"/>
          <w:b/>
          <w:sz w:val="24"/>
          <w:szCs w:val="24"/>
        </w:rPr>
        <w:t>05 – Secretaria</w:t>
      </w:r>
      <w:proofErr w:type="gramEnd"/>
      <w:r w:rsidRPr="00DF0AAB">
        <w:rPr>
          <w:rFonts w:ascii="Arial" w:hAnsi="Arial" w:cs="Arial"/>
          <w:b/>
          <w:sz w:val="24"/>
          <w:szCs w:val="24"/>
        </w:rPr>
        <w:t xml:space="preserve"> Municipal de Obras, Transporte e Serviços Urbanos</w:t>
      </w:r>
    </w:p>
    <w:p w:rsidR="007F2841" w:rsidRPr="00DF0AAB" w:rsidRDefault="007F2841" w:rsidP="007F2841">
      <w:pPr>
        <w:jc w:val="both"/>
        <w:rPr>
          <w:rFonts w:ascii="Arial" w:hAnsi="Arial" w:cs="Arial"/>
          <w:b/>
          <w:sz w:val="24"/>
          <w:szCs w:val="24"/>
        </w:rPr>
      </w:pPr>
      <w:proofErr w:type="gramStart"/>
      <w:r w:rsidRPr="00DF0AAB">
        <w:rPr>
          <w:rFonts w:ascii="Arial" w:hAnsi="Arial" w:cs="Arial"/>
          <w:b/>
          <w:sz w:val="24"/>
          <w:szCs w:val="24"/>
        </w:rPr>
        <w:t>05.001 – Gabinete</w:t>
      </w:r>
      <w:proofErr w:type="gramEnd"/>
      <w:r w:rsidRPr="00DF0AAB">
        <w:rPr>
          <w:rFonts w:ascii="Arial" w:hAnsi="Arial" w:cs="Arial"/>
          <w:b/>
          <w:sz w:val="24"/>
          <w:szCs w:val="24"/>
        </w:rPr>
        <w:t xml:space="preserve"> da Secretaria</w:t>
      </w:r>
    </w:p>
    <w:p w:rsidR="007F2841" w:rsidRPr="00DF0AAB" w:rsidRDefault="007F2841" w:rsidP="007F2841">
      <w:pPr>
        <w:jc w:val="both"/>
        <w:rPr>
          <w:rFonts w:ascii="Arial" w:hAnsi="Arial" w:cs="Arial"/>
          <w:b/>
          <w:sz w:val="24"/>
          <w:szCs w:val="24"/>
        </w:rPr>
      </w:pPr>
      <w:r w:rsidRPr="00DF0AAB">
        <w:rPr>
          <w:rFonts w:ascii="Arial" w:hAnsi="Arial" w:cs="Arial"/>
          <w:b/>
          <w:sz w:val="24"/>
          <w:szCs w:val="24"/>
        </w:rPr>
        <w:t>25 - Energia</w:t>
      </w:r>
    </w:p>
    <w:p w:rsidR="007F2841" w:rsidRPr="00DF0AAB" w:rsidRDefault="007F2841" w:rsidP="007F2841">
      <w:pPr>
        <w:jc w:val="both"/>
        <w:rPr>
          <w:rFonts w:ascii="Arial" w:hAnsi="Arial" w:cs="Arial"/>
          <w:b/>
          <w:sz w:val="24"/>
          <w:szCs w:val="24"/>
        </w:rPr>
      </w:pPr>
      <w:proofErr w:type="gramStart"/>
      <w:r w:rsidRPr="00DF0AAB">
        <w:rPr>
          <w:rFonts w:ascii="Arial" w:hAnsi="Arial" w:cs="Arial"/>
          <w:b/>
          <w:sz w:val="24"/>
          <w:szCs w:val="24"/>
        </w:rPr>
        <w:t>752 – Energia</w:t>
      </w:r>
      <w:proofErr w:type="gramEnd"/>
      <w:r w:rsidRPr="00DF0AAB">
        <w:rPr>
          <w:rFonts w:ascii="Arial" w:hAnsi="Arial" w:cs="Arial"/>
          <w:b/>
          <w:sz w:val="24"/>
          <w:szCs w:val="24"/>
        </w:rPr>
        <w:t xml:space="preserve"> Elétrica</w:t>
      </w:r>
    </w:p>
    <w:p w:rsidR="007F2841" w:rsidRPr="00DF0AAB" w:rsidRDefault="007F2841" w:rsidP="007F2841">
      <w:pPr>
        <w:jc w:val="both"/>
        <w:rPr>
          <w:rFonts w:ascii="Arial" w:hAnsi="Arial" w:cs="Arial"/>
          <w:b/>
          <w:sz w:val="24"/>
          <w:szCs w:val="24"/>
        </w:rPr>
      </w:pPr>
      <w:proofErr w:type="gramStart"/>
      <w:r w:rsidRPr="00DF0AAB">
        <w:rPr>
          <w:rFonts w:ascii="Arial" w:hAnsi="Arial" w:cs="Arial"/>
          <w:b/>
          <w:sz w:val="24"/>
          <w:szCs w:val="24"/>
        </w:rPr>
        <w:t>0012 – Execução</w:t>
      </w:r>
      <w:proofErr w:type="gramEnd"/>
      <w:r w:rsidRPr="00DF0AAB">
        <w:rPr>
          <w:rFonts w:ascii="Arial" w:hAnsi="Arial" w:cs="Arial"/>
          <w:b/>
          <w:sz w:val="24"/>
          <w:szCs w:val="24"/>
        </w:rPr>
        <w:t xml:space="preserve"> da Infraestrutura</w:t>
      </w:r>
    </w:p>
    <w:p w:rsidR="007F2841" w:rsidRPr="00DF0AAB" w:rsidRDefault="007F2841" w:rsidP="007F2841">
      <w:pPr>
        <w:jc w:val="both"/>
        <w:rPr>
          <w:rFonts w:ascii="Arial" w:hAnsi="Arial" w:cs="Arial"/>
          <w:b/>
          <w:sz w:val="24"/>
          <w:szCs w:val="24"/>
        </w:rPr>
      </w:pPr>
      <w:proofErr w:type="gramStart"/>
      <w:r w:rsidRPr="00DF0AAB">
        <w:rPr>
          <w:rFonts w:ascii="Arial" w:hAnsi="Arial" w:cs="Arial"/>
          <w:b/>
          <w:sz w:val="24"/>
          <w:szCs w:val="24"/>
        </w:rPr>
        <w:t>1146 – Expansão</w:t>
      </w:r>
      <w:proofErr w:type="gramEnd"/>
      <w:r w:rsidRPr="00DF0AAB">
        <w:rPr>
          <w:rFonts w:ascii="Arial" w:hAnsi="Arial" w:cs="Arial"/>
          <w:b/>
          <w:sz w:val="24"/>
          <w:szCs w:val="24"/>
        </w:rPr>
        <w:t xml:space="preserve"> da Rede de Iluminação</w:t>
      </w:r>
    </w:p>
    <w:p w:rsidR="007F2841" w:rsidRPr="00DF0AAB" w:rsidRDefault="007F2841" w:rsidP="007F2841">
      <w:pPr>
        <w:jc w:val="both"/>
        <w:rPr>
          <w:rFonts w:ascii="Arial" w:hAnsi="Arial" w:cs="Arial"/>
          <w:b/>
          <w:iCs/>
          <w:sz w:val="24"/>
          <w:szCs w:val="24"/>
        </w:rPr>
      </w:pPr>
      <w:r w:rsidRPr="00DF0AAB">
        <w:rPr>
          <w:rFonts w:ascii="Arial" w:hAnsi="Arial" w:cs="Arial"/>
          <w:b/>
          <w:iCs/>
          <w:sz w:val="24"/>
          <w:szCs w:val="24"/>
        </w:rPr>
        <w:t>44</w:t>
      </w:r>
      <w:r w:rsidR="00DF0AAB" w:rsidRPr="00DF0AAB">
        <w:rPr>
          <w:rFonts w:ascii="Arial" w:hAnsi="Arial" w:cs="Arial"/>
          <w:b/>
          <w:iCs/>
          <w:sz w:val="24"/>
          <w:szCs w:val="24"/>
        </w:rPr>
        <w:t>.</w:t>
      </w:r>
      <w:r w:rsidRPr="00DF0AAB">
        <w:rPr>
          <w:rFonts w:ascii="Arial" w:hAnsi="Arial" w:cs="Arial"/>
          <w:b/>
          <w:iCs/>
          <w:sz w:val="24"/>
          <w:szCs w:val="24"/>
        </w:rPr>
        <w:t>90.51.00.00 – (</w:t>
      </w:r>
      <w:r w:rsidR="00C9248F" w:rsidRPr="00DF0AAB">
        <w:rPr>
          <w:rFonts w:ascii="Arial" w:hAnsi="Arial" w:cs="Arial"/>
          <w:b/>
          <w:iCs/>
          <w:sz w:val="24"/>
          <w:szCs w:val="24"/>
        </w:rPr>
        <w:t>1</w:t>
      </w:r>
      <w:r w:rsidR="00DF0AAB" w:rsidRPr="00DF0AAB">
        <w:rPr>
          <w:rFonts w:ascii="Arial" w:hAnsi="Arial" w:cs="Arial"/>
          <w:b/>
          <w:iCs/>
          <w:sz w:val="24"/>
          <w:szCs w:val="24"/>
        </w:rPr>
        <w:t>10</w:t>
      </w:r>
      <w:r w:rsidRPr="00DF0AAB">
        <w:rPr>
          <w:rFonts w:ascii="Arial" w:hAnsi="Arial" w:cs="Arial"/>
          <w:b/>
          <w:iCs/>
          <w:sz w:val="24"/>
          <w:szCs w:val="24"/>
        </w:rPr>
        <w:t>) Obras e Instalações</w:t>
      </w:r>
    </w:p>
    <w:p w:rsidR="00C9248F" w:rsidRPr="00DF0AAB" w:rsidRDefault="00C9248F" w:rsidP="007F2841">
      <w:pPr>
        <w:jc w:val="both"/>
        <w:rPr>
          <w:rFonts w:ascii="Arial" w:hAnsi="Arial" w:cs="Arial"/>
          <w:b/>
          <w:iCs/>
          <w:sz w:val="24"/>
          <w:szCs w:val="24"/>
        </w:rPr>
      </w:pPr>
      <w:r w:rsidRPr="00DF0AAB">
        <w:rPr>
          <w:rFonts w:ascii="Arial" w:hAnsi="Arial" w:cs="Arial"/>
          <w:b/>
          <w:iCs/>
          <w:sz w:val="24"/>
          <w:szCs w:val="24"/>
        </w:rPr>
        <w:t>Fonte de Recursos: 0.1.00.000000 – Recursos Ordinários R$ 100.000,00</w:t>
      </w:r>
    </w:p>
    <w:p w:rsidR="00C9248F" w:rsidRPr="00DF0AAB" w:rsidRDefault="00C9248F" w:rsidP="007F2841">
      <w:pPr>
        <w:jc w:val="both"/>
        <w:rPr>
          <w:rFonts w:ascii="Arial" w:hAnsi="Arial" w:cs="Arial"/>
          <w:b/>
          <w:sz w:val="24"/>
          <w:szCs w:val="24"/>
        </w:rPr>
      </w:pPr>
      <w:r w:rsidRPr="00DF0AAB">
        <w:rPr>
          <w:rFonts w:ascii="Arial" w:hAnsi="Arial" w:cs="Arial"/>
          <w:b/>
          <w:iCs/>
          <w:sz w:val="24"/>
          <w:szCs w:val="24"/>
        </w:rPr>
        <w:t>Fonte de Recursos: 0.1.24.000000 – Transferência de Convênios R$ 560.000,00</w:t>
      </w:r>
    </w:p>
    <w:p w:rsidR="00777A58" w:rsidRPr="00622594" w:rsidRDefault="00777A58" w:rsidP="00777A58">
      <w:pPr>
        <w:tabs>
          <w:tab w:val="left" w:pos="975"/>
        </w:tabs>
        <w:jc w:val="both"/>
        <w:rPr>
          <w:rFonts w:ascii="Arial" w:hAnsi="Arial" w:cs="Arial"/>
          <w:b/>
          <w:bCs/>
          <w:sz w:val="24"/>
          <w:szCs w:val="24"/>
        </w:rPr>
      </w:pPr>
    </w:p>
    <w:p w:rsidR="00777A58" w:rsidRPr="00622594" w:rsidRDefault="00777A58" w:rsidP="00777A58">
      <w:pPr>
        <w:tabs>
          <w:tab w:val="left" w:pos="975"/>
        </w:tabs>
        <w:jc w:val="both"/>
        <w:rPr>
          <w:rFonts w:ascii="Arial" w:hAnsi="Arial" w:cs="Arial"/>
          <w:b/>
          <w:bCs/>
          <w:sz w:val="24"/>
          <w:szCs w:val="24"/>
        </w:rPr>
      </w:pPr>
      <w:r w:rsidRPr="00622594">
        <w:rPr>
          <w:rFonts w:ascii="Arial" w:hAnsi="Arial" w:cs="Arial"/>
          <w:b/>
          <w:bCs/>
          <w:sz w:val="24"/>
          <w:szCs w:val="24"/>
        </w:rPr>
        <w:t>6. DAS CONDIÇÕES PARA PARTICIPAÇÃO</w:t>
      </w:r>
    </w:p>
    <w:p w:rsidR="00777A58" w:rsidRPr="00622594" w:rsidRDefault="00777A58" w:rsidP="00777A58">
      <w:pPr>
        <w:tabs>
          <w:tab w:val="left" w:pos="975"/>
        </w:tabs>
        <w:jc w:val="both"/>
        <w:rPr>
          <w:rFonts w:ascii="Arial" w:hAnsi="Arial" w:cs="Arial"/>
          <w:sz w:val="24"/>
          <w:szCs w:val="24"/>
        </w:rPr>
      </w:pPr>
    </w:p>
    <w:p w:rsidR="00A86340" w:rsidRPr="00622594" w:rsidRDefault="00A86340" w:rsidP="00A86340">
      <w:pPr>
        <w:jc w:val="both"/>
        <w:rPr>
          <w:rFonts w:ascii="Arial" w:hAnsi="Arial" w:cs="Arial"/>
          <w:sz w:val="24"/>
          <w:szCs w:val="24"/>
        </w:rPr>
      </w:pPr>
      <w:r w:rsidRPr="001813C9">
        <w:rPr>
          <w:rFonts w:ascii="Arial" w:hAnsi="Arial" w:cs="Arial"/>
          <w:b/>
          <w:bCs/>
          <w:sz w:val="24"/>
          <w:szCs w:val="24"/>
        </w:rPr>
        <w:t>6.1</w:t>
      </w:r>
      <w:r w:rsidRPr="008E4F03">
        <w:rPr>
          <w:rFonts w:ascii="Arial" w:hAnsi="Arial" w:cs="Arial"/>
          <w:sz w:val="24"/>
          <w:szCs w:val="24"/>
        </w:rPr>
        <w:t xml:space="preserve">. Poderão participar da presente licitação, todas as empresas </w:t>
      </w:r>
      <w:r w:rsidRPr="00817225">
        <w:rPr>
          <w:rFonts w:ascii="Arial" w:hAnsi="Arial" w:cs="Arial"/>
          <w:b/>
          <w:sz w:val="24"/>
          <w:szCs w:val="24"/>
        </w:rPr>
        <w:t>cadastradas</w:t>
      </w:r>
      <w:r w:rsidRPr="008E4F03">
        <w:rPr>
          <w:rFonts w:ascii="Arial" w:hAnsi="Arial" w:cs="Arial"/>
          <w:sz w:val="24"/>
          <w:szCs w:val="24"/>
        </w:rPr>
        <w:t xml:space="preserve"> na</w:t>
      </w:r>
      <w:r w:rsidRPr="00622594">
        <w:rPr>
          <w:rFonts w:ascii="Arial" w:hAnsi="Arial" w:cs="Arial"/>
          <w:sz w:val="24"/>
          <w:szCs w:val="24"/>
        </w:rPr>
        <w:t xml:space="preserve"> Prefeitura Municipal de Marcelândia/MT, ou que comprovem possuir os requisitos mínimos de qualificação para o cadastramento </w:t>
      </w:r>
      <w:r w:rsidRPr="00517AC0">
        <w:rPr>
          <w:rFonts w:ascii="Arial" w:hAnsi="Arial" w:cs="Arial"/>
          <w:b/>
          <w:sz w:val="24"/>
          <w:szCs w:val="24"/>
        </w:rPr>
        <w:t>até o</w:t>
      </w:r>
      <w:r w:rsidR="00517AC0">
        <w:rPr>
          <w:rFonts w:ascii="Arial" w:hAnsi="Arial" w:cs="Arial"/>
          <w:b/>
          <w:sz w:val="24"/>
          <w:szCs w:val="24"/>
        </w:rPr>
        <w:t xml:space="preserve"> 3º</w:t>
      </w:r>
      <w:r w:rsidRPr="00517AC0">
        <w:rPr>
          <w:rFonts w:ascii="Arial" w:hAnsi="Arial" w:cs="Arial"/>
          <w:b/>
          <w:sz w:val="24"/>
          <w:szCs w:val="24"/>
        </w:rPr>
        <w:t xml:space="preserve"> </w:t>
      </w:r>
      <w:r w:rsidR="00517AC0">
        <w:rPr>
          <w:rFonts w:ascii="Arial" w:hAnsi="Arial" w:cs="Arial"/>
          <w:b/>
          <w:sz w:val="24"/>
          <w:szCs w:val="24"/>
        </w:rPr>
        <w:t>(</w:t>
      </w:r>
      <w:r w:rsidRPr="00517AC0">
        <w:rPr>
          <w:rFonts w:ascii="Arial" w:hAnsi="Arial" w:cs="Arial"/>
          <w:b/>
          <w:sz w:val="24"/>
          <w:szCs w:val="24"/>
        </w:rPr>
        <w:t>terceiro</w:t>
      </w:r>
      <w:r w:rsidR="00517AC0">
        <w:rPr>
          <w:rFonts w:ascii="Arial" w:hAnsi="Arial" w:cs="Arial"/>
          <w:b/>
          <w:sz w:val="24"/>
          <w:szCs w:val="24"/>
        </w:rPr>
        <w:t>)</w:t>
      </w:r>
      <w:r w:rsidRPr="00517AC0">
        <w:rPr>
          <w:rFonts w:ascii="Arial" w:hAnsi="Arial" w:cs="Arial"/>
          <w:b/>
          <w:sz w:val="24"/>
          <w:szCs w:val="24"/>
        </w:rPr>
        <w:t xml:space="preserve"> dia</w:t>
      </w:r>
      <w:r w:rsidRPr="00622594">
        <w:rPr>
          <w:rFonts w:ascii="Arial" w:hAnsi="Arial" w:cs="Arial"/>
          <w:sz w:val="24"/>
          <w:szCs w:val="24"/>
        </w:rPr>
        <w:t xml:space="preserve"> que anteceder </w:t>
      </w:r>
      <w:r w:rsidR="007F2841" w:rsidRPr="00622594">
        <w:rPr>
          <w:rFonts w:ascii="Arial" w:hAnsi="Arial" w:cs="Arial"/>
          <w:sz w:val="24"/>
          <w:szCs w:val="24"/>
        </w:rPr>
        <w:t>à</w:t>
      </w:r>
      <w:r w:rsidRPr="00622594">
        <w:rPr>
          <w:rFonts w:ascii="Arial" w:hAnsi="Arial" w:cs="Arial"/>
          <w:sz w:val="24"/>
          <w:szCs w:val="24"/>
        </w:rPr>
        <w:t xml:space="preserve"> abertura dos envelopes, conforme o parágrafo segundo do Artigo 22 da Lei nº 8.666/93.</w:t>
      </w:r>
    </w:p>
    <w:p w:rsidR="00CD2E5C" w:rsidRPr="00622594" w:rsidRDefault="00CD2E5C"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1813C9">
        <w:rPr>
          <w:rFonts w:ascii="Arial" w:hAnsi="Arial" w:cs="Arial"/>
          <w:b/>
          <w:bCs/>
          <w:sz w:val="24"/>
          <w:szCs w:val="24"/>
        </w:rPr>
        <w:t>6.2</w:t>
      </w:r>
      <w:r w:rsidRPr="00622594">
        <w:rPr>
          <w:rFonts w:ascii="Arial" w:hAnsi="Arial" w:cs="Arial"/>
          <w:sz w:val="24"/>
          <w:szCs w:val="24"/>
        </w:rPr>
        <w:t>. Os interessados a participar da presente Tomada de Preços deverão trazer a documentação original ou fotocópias das mesmas autenticadas por cartório ou ainda, cópias simples que poderão ser autenticadas pel</w:t>
      </w:r>
      <w:r w:rsidR="00D8029D" w:rsidRPr="00622594">
        <w:rPr>
          <w:rFonts w:ascii="Arial" w:hAnsi="Arial" w:cs="Arial"/>
          <w:sz w:val="24"/>
          <w:szCs w:val="24"/>
        </w:rPr>
        <w:t xml:space="preserve">a </w:t>
      </w:r>
      <w:r w:rsidRPr="00622594">
        <w:rPr>
          <w:rFonts w:ascii="Arial" w:hAnsi="Arial" w:cs="Arial"/>
          <w:sz w:val="24"/>
          <w:szCs w:val="24"/>
        </w:rPr>
        <w:t>Presidente da Comissão de Licitação ou sua Equipe de Apoio no ato de abertura da documentação de habilitação, devendo estar acompanhadas dos respectivos originais</w:t>
      </w:r>
      <w:r w:rsidR="00656368">
        <w:rPr>
          <w:rFonts w:ascii="Arial" w:hAnsi="Arial" w:cs="Arial"/>
          <w:sz w:val="24"/>
          <w:szCs w:val="24"/>
        </w:rPr>
        <w:t>.</w:t>
      </w:r>
    </w:p>
    <w:p w:rsidR="00777A58" w:rsidRPr="00622594" w:rsidRDefault="00777A58"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1813C9">
        <w:rPr>
          <w:rFonts w:ascii="Arial" w:hAnsi="Arial" w:cs="Arial"/>
          <w:b/>
          <w:bCs/>
          <w:sz w:val="24"/>
          <w:szCs w:val="24"/>
        </w:rPr>
        <w:t>6.2.1</w:t>
      </w:r>
      <w:r w:rsidRPr="00622594">
        <w:rPr>
          <w:rFonts w:ascii="Arial" w:hAnsi="Arial" w:cs="Arial"/>
          <w:sz w:val="24"/>
          <w:szCs w:val="24"/>
        </w:rPr>
        <w:t>. Só serão aceitas cópias legíveis.</w:t>
      </w:r>
    </w:p>
    <w:p w:rsidR="00777A58" w:rsidRPr="00622594" w:rsidRDefault="00777A58"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8870D0">
        <w:rPr>
          <w:rFonts w:ascii="Arial" w:hAnsi="Arial" w:cs="Arial"/>
          <w:b/>
          <w:bCs/>
          <w:sz w:val="24"/>
          <w:szCs w:val="24"/>
        </w:rPr>
        <w:t>6.2.2.</w:t>
      </w:r>
      <w:r w:rsidRPr="00622594">
        <w:rPr>
          <w:rFonts w:ascii="Arial" w:hAnsi="Arial" w:cs="Arial"/>
          <w:sz w:val="24"/>
          <w:szCs w:val="24"/>
        </w:rPr>
        <w:t xml:space="preserve"> Não serão aceitos documentos com rasuras, especialmente nas datas. </w:t>
      </w:r>
    </w:p>
    <w:p w:rsidR="00777A58" w:rsidRPr="00622594" w:rsidRDefault="00777A58" w:rsidP="00777A58">
      <w:pPr>
        <w:tabs>
          <w:tab w:val="left" w:pos="975"/>
        </w:tabs>
        <w:jc w:val="both"/>
        <w:rPr>
          <w:rFonts w:ascii="Arial" w:hAnsi="Arial" w:cs="Arial"/>
          <w:sz w:val="24"/>
          <w:szCs w:val="24"/>
        </w:rPr>
      </w:pPr>
    </w:p>
    <w:p w:rsidR="00BA3ECE" w:rsidRPr="00622594" w:rsidRDefault="00777A58" w:rsidP="00777A58">
      <w:pPr>
        <w:tabs>
          <w:tab w:val="left" w:pos="975"/>
        </w:tabs>
        <w:jc w:val="both"/>
        <w:rPr>
          <w:rFonts w:ascii="Arial" w:hAnsi="Arial" w:cs="Arial"/>
          <w:sz w:val="24"/>
          <w:szCs w:val="24"/>
        </w:rPr>
      </w:pPr>
      <w:r w:rsidRPr="008870D0">
        <w:rPr>
          <w:rFonts w:ascii="Arial" w:hAnsi="Arial" w:cs="Arial"/>
          <w:b/>
          <w:bCs/>
          <w:sz w:val="24"/>
          <w:szCs w:val="24"/>
        </w:rPr>
        <w:t>6.2.3</w:t>
      </w:r>
      <w:r w:rsidRPr="00622594">
        <w:rPr>
          <w:rFonts w:ascii="Arial" w:hAnsi="Arial" w:cs="Arial"/>
          <w:sz w:val="24"/>
          <w:szCs w:val="24"/>
        </w:rPr>
        <w:t>. Presidente da Comissão de Licitação reserva-se o direito de solicitar o original de qualquer documento, sempre que tiver dúvida e julgar necessário.</w:t>
      </w:r>
    </w:p>
    <w:p w:rsidR="00777A58" w:rsidRPr="00622594" w:rsidRDefault="00777A58" w:rsidP="00777A58">
      <w:pPr>
        <w:tabs>
          <w:tab w:val="left" w:pos="975"/>
        </w:tabs>
        <w:jc w:val="both"/>
        <w:rPr>
          <w:rFonts w:ascii="Arial" w:hAnsi="Arial" w:cs="Arial"/>
          <w:sz w:val="24"/>
          <w:szCs w:val="24"/>
        </w:rPr>
      </w:pPr>
      <w:r w:rsidRPr="00622594">
        <w:rPr>
          <w:rFonts w:ascii="Arial" w:hAnsi="Arial" w:cs="Arial"/>
          <w:sz w:val="24"/>
          <w:szCs w:val="24"/>
        </w:rPr>
        <w:t xml:space="preserve"> </w:t>
      </w:r>
    </w:p>
    <w:p w:rsidR="00777A58" w:rsidRPr="00622594" w:rsidRDefault="00777A58" w:rsidP="00777A58">
      <w:pPr>
        <w:tabs>
          <w:tab w:val="left" w:pos="975"/>
        </w:tabs>
        <w:jc w:val="both"/>
        <w:rPr>
          <w:rFonts w:ascii="Arial" w:hAnsi="Arial" w:cs="Arial"/>
          <w:sz w:val="24"/>
          <w:szCs w:val="24"/>
        </w:rPr>
      </w:pPr>
      <w:r w:rsidRPr="008870D0">
        <w:rPr>
          <w:rFonts w:ascii="Arial" w:hAnsi="Arial" w:cs="Arial"/>
          <w:b/>
          <w:bCs/>
          <w:sz w:val="24"/>
          <w:szCs w:val="24"/>
        </w:rPr>
        <w:t>6.3</w:t>
      </w:r>
      <w:r w:rsidRPr="00622594">
        <w:rPr>
          <w:rFonts w:ascii="Arial" w:hAnsi="Arial" w:cs="Arial"/>
          <w:sz w:val="24"/>
          <w:szCs w:val="24"/>
        </w:rPr>
        <w:t>. As validades para os documentos apresentados serão aquelas constantes de cada documento ou estabelecidos em lei.</w:t>
      </w:r>
    </w:p>
    <w:p w:rsidR="00336CFF" w:rsidRDefault="00336CFF" w:rsidP="00777A58">
      <w:pPr>
        <w:tabs>
          <w:tab w:val="left" w:pos="975"/>
        </w:tabs>
        <w:jc w:val="both"/>
        <w:rPr>
          <w:rFonts w:ascii="Arial" w:hAnsi="Arial" w:cs="Arial"/>
          <w:b/>
          <w:bCs/>
          <w:sz w:val="24"/>
          <w:szCs w:val="24"/>
        </w:rPr>
      </w:pPr>
    </w:p>
    <w:p w:rsidR="00777A58" w:rsidRPr="00622594" w:rsidRDefault="00777A58" w:rsidP="00777A58">
      <w:pPr>
        <w:tabs>
          <w:tab w:val="left" w:pos="975"/>
        </w:tabs>
        <w:jc w:val="both"/>
        <w:rPr>
          <w:rFonts w:ascii="Arial" w:hAnsi="Arial" w:cs="Arial"/>
          <w:sz w:val="24"/>
          <w:szCs w:val="24"/>
        </w:rPr>
      </w:pPr>
      <w:r w:rsidRPr="008870D0">
        <w:rPr>
          <w:rFonts w:ascii="Arial" w:hAnsi="Arial" w:cs="Arial"/>
          <w:b/>
          <w:bCs/>
          <w:sz w:val="24"/>
          <w:szCs w:val="24"/>
        </w:rPr>
        <w:t>6.3.1</w:t>
      </w:r>
      <w:r w:rsidRPr="00622594">
        <w:rPr>
          <w:rFonts w:ascii="Arial" w:hAnsi="Arial" w:cs="Arial"/>
          <w:sz w:val="24"/>
          <w:szCs w:val="24"/>
        </w:rPr>
        <w:t xml:space="preserve">. Nos casos omissos, a Comissão permanente de Licitação considerará como prazo de validade aceitável o de </w:t>
      </w:r>
      <w:r w:rsidRPr="00C9248F">
        <w:rPr>
          <w:rFonts w:ascii="Arial" w:hAnsi="Arial" w:cs="Arial"/>
          <w:b/>
          <w:sz w:val="24"/>
          <w:szCs w:val="24"/>
        </w:rPr>
        <w:t>90 (noventa) dias</w:t>
      </w:r>
      <w:r w:rsidRPr="00622594">
        <w:rPr>
          <w:rFonts w:ascii="Arial" w:hAnsi="Arial" w:cs="Arial"/>
          <w:sz w:val="24"/>
          <w:szCs w:val="24"/>
        </w:rPr>
        <w:t xml:space="preserve"> contados da data de sua emissão.  </w:t>
      </w:r>
    </w:p>
    <w:p w:rsidR="00777A58" w:rsidRPr="000B4957" w:rsidRDefault="00777A58" w:rsidP="00777A58">
      <w:pPr>
        <w:tabs>
          <w:tab w:val="left" w:pos="975"/>
        </w:tabs>
        <w:jc w:val="both"/>
        <w:rPr>
          <w:rFonts w:ascii="Arial" w:hAnsi="Arial" w:cs="Arial"/>
          <w:sz w:val="24"/>
          <w:szCs w:val="24"/>
        </w:rPr>
      </w:pPr>
      <w:r w:rsidRPr="008870D0">
        <w:rPr>
          <w:rFonts w:ascii="Arial" w:hAnsi="Arial" w:cs="Arial"/>
          <w:b/>
          <w:bCs/>
          <w:sz w:val="24"/>
          <w:szCs w:val="24"/>
        </w:rPr>
        <w:lastRenderedPageBreak/>
        <w:t>6.4</w:t>
      </w:r>
      <w:r w:rsidRPr="00622594">
        <w:rPr>
          <w:rFonts w:ascii="Arial" w:hAnsi="Arial" w:cs="Arial"/>
          <w:sz w:val="24"/>
          <w:szCs w:val="24"/>
        </w:rPr>
        <w:t xml:space="preserve">. </w:t>
      </w:r>
      <w:r w:rsidRPr="000B4957">
        <w:rPr>
          <w:rFonts w:ascii="Arial" w:hAnsi="Arial" w:cs="Arial"/>
          <w:sz w:val="24"/>
          <w:szCs w:val="24"/>
        </w:rPr>
        <w:t>Não será admitida nesta licitação a participação de empresas:</w:t>
      </w:r>
    </w:p>
    <w:p w:rsidR="00777A58" w:rsidRPr="00622594" w:rsidRDefault="00777A58"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622594">
        <w:rPr>
          <w:rFonts w:ascii="Arial" w:hAnsi="Arial" w:cs="Arial"/>
          <w:sz w:val="24"/>
          <w:szCs w:val="24"/>
        </w:rPr>
        <w:t>I - Que se encontrem sob falência, concurso de credores, dissolução ou liquidação;</w:t>
      </w:r>
    </w:p>
    <w:p w:rsidR="00777A58" w:rsidRPr="00622594" w:rsidRDefault="00777A58" w:rsidP="00777A58">
      <w:pPr>
        <w:tabs>
          <w:tab w:val="left" w:pos="975"/>
        </w:tabs>
        <w:jc w:val="both"/>
        <w:rPr>
          <w:rFonts w:ascii="Arial" w:hAnsi="Arial" w:cs="Arial"/>
          <w:sz w:val="24"/>
          <w:szCs w:val="24"/>
        </w:rPr>
      </w:pPr>
      <w:r w:rsidRPr="00622594">
        <w:rPr>
          <w:rFonts w:ascii="Arial" w:hAnsi="Arial" w:cs="Arial"/>
          <w:sz w:val="24"/>
          <w:szCs w:val="24"/>
        </w:rPr>
        <w:t>II - Inidôneas ou punidas com suspensão por órgão da Administração Pública Direta ou Indireta, nas esferas Federal, Estadual ou Municipal, desde que o Ato tenha sido publicado na imprensa oficial ou registrado no Cadastro de Fornecedores do Estado, conforme o caso, pelo órgão que o praticou enquanto perdurarem os motivos determinantes da punição;</w:t>
      </w:r>
    </w:p>
    <w:p w:rsidR="00777A58" w:rsidRPr="00622594" w:rsidRDefault="00777A58" w:rsidP="00777A58">
      <w:pPr>
        <w:tabs>
          <w:tab w:val="left" w:pos="975"/>
        </w:tabs>
        <w:jc w:val="both"/>
        <w:rPr>
          <w:rFonts w:ascii="Arial" w:hAnsi="Arial" w:cs="Arial"/>
          <w:sz w:val="24"/>
          <w:szCs w:val="24"/>
        </w:rPr>
      </w:pPr>
      <w:r w:rsidRPr="00622594">
        <w:rPr>
          <w:rFonts w:ascii="Arial" w:hAnsi="Arial" w:cs="Arial"/>
          <w:sz w:val="24"/>
          <w:szCs w:val="24"/>
        </w:rPr>
        <w:t>III - Estrangeiras que não funcionem no País;</w:t>
      </w:r>
    </w:p>
    <w:p w:rsidR="00777A58" w:rsidRPr="00622594" w:rsidRDefault="00777A58" w:rsidP="00777A58">
      <w:pPr>
        <w:tabs>
          <w:tab w:val="left" w:pos="975"/>
        </w:tabs>
        <w:jc w:val="both"/>
        <w:rPr>
          <w:rFonts w:ascii="Arial" w:hAnsi="Arial" w:cs="Arial"/>
          <w:sz w:val="24"/>
          <w:szCs w:val="24"/>
        </w:rPr>
      </w:pPr>
      <w:r w:rsidRPr="00622594">
        <w:rPr>
          <w:rFonts w:ascii="Arial" w:hAnsi="Arial" w:cs="Arial"/>
          <w:sz w:val="24"/>
          <w:szCs w:val="24"/>
        </w:rPr>
        <w:t>IV - Pessoas Jurídicas que inadimpliram contratos ou ordens de fornecimento firmadas junto a esta Prefeitura</w:t>
      </w:r>
      <w:r w:rsidR="00744D46">
        <w:rPr>
          <w:rFonts w:ascii="Arial" w:hAnsi="Arial" w:cs="Arial"/>
          <w:sz w:val="24"/>
          <w:szCs w:val="24"/>
        </w:rPr>
        <w:t xml:space="preserve"> e que tenham débitos com a prefeitura</w:t>
      </w:r>
      <w:r w:rsidRPr="00622594">
        <w:rPr>
          <w:rFonts w:ascii="Arial" w:hAnsi="Arial" w:cs="Arial"/>
          <w:sz w:val="24"/>
          <w:szCs w:val="24"/>
        </w:rPr>
        <w:t>;</w:t>
      </w:r>
    </w:p>
    <w:p w:rsidR="00777A58" w:rsidRPr="00622594" w:rsidRDefault="00777A58"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0B4957">
        <w:rPr>
          <w:rFonts w:ascii="Arial" w:hAnsi="Arial" w:cs="Arial"/>
          <w:b/>
          <w:bCs/>
          <w:sz w:val="24"/>
          <w:szCs w:val="24"/>
        </w:rPr>
        <w:t>6.5</w:t>
      </w:r>
      <w:r w:rsidRPr="00622594">
        <w:rPr>
          <w:rFonts w:ascii="Arial" w:hAnsi="Arial" w:cs="Arial"/>
          <w:sz w:val="24"/>
          <w:szCs w:val="24"/>
        </w:rPr>
        <w:t xml:space="preserve">. A simples apresentação da proposta comercial corresponde à indicação, por parte da licitante, de que inexistem fatos que impeçam a sua participação na presente licitação, eximindo assim a Comissão Permanente da Licitação do disposto no artigo 97 da Lei nº 8.666/93. </w:t>
      </w:r>
    </w:p>
    <w:p w:rsidR="00777A58" w:rsidRPr="00622594" w:rsidRDefault="00777A58"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0B4957">
        <w:rPr>
          <w:rFonts w:ascii="Arial" w:hAnsi="Arial" w:cs="Arial"/>
          <w:b/>
          <w:bCs/>
          <w:sz w:val="24"/>
          <w:szCs w:val="24"/>
        </w:rPr>
        <w:t>6.5.1</w:t>
      </w:r>
      <w:r w:rsidRPr="000B4957">
        <w:rPr>
          <w:rFonts w:ascii="Arial" w:hAnsi="Arial" w:cs="Arial"/>
          <w:sz w:val="24"/>
          <w:szCs w:val="24"/>
        </w:rPr>
        <w:t xml:space="preserve"> Fica a licitante obrigada a informar, sob as penalidades cabíveis, a superveniência de</w:t>
      </w:r>
      <w:r w:rsidRPr="000B4957">
        <w:rPr>
          <w:rFonts w:ascii="Arial" w:hAnsi="Arial" w:cs="Arial"/>
          <w:color w:val="FF0000"/>
          <w:sz w:val="24"/>
          <w:szCs w:val="24"/>
        </w:rPr>
        <w:t xml:space="preserve"> </w:t>
      </w:r>
      <w:r w:rsidRPr="00622594">
        <w:rPr>
          <w:rFonts w:ascii="Arial" w:hAnsi="Arial" w:cs="Arial"/>
          <w:sz w:val="24"/>
          <w:szCs w:val="24"/>
        </w:rPr>
        <w:t xml:space="preserve">fato impeditivo da habilitação, se </w:t>
      </w:r>
      <w:r w:rsidR="007F2841" w:rsidRPr="00622594">
        <w:rPr>
          <w:rFonts w:ascii="Arial" w:hAnsi="Arial" w:cs="Arial"/>
          <w:sz w:val="24"/>
          <w:szCs w:val="24"/>
        </w:rPr>
        <w:t>isto</w:t>
      </w:r>
      <w:r w:rsidRPr="00622594">
        <w:rPr>
          <w:rFonts w:ascii="Arial" w:hAnsi="Arial" w:cs="Arial"/>
          <w:sz w:val="24"/>
          <w:szCs w:val="24"/>
        </w:rPr>
        <w:t xml:space="preserve"> ocorrer após a abertura do certame.</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t>6.6</w:t>
      </w:r>
      <w:r w:rsidRPr="00622594">
        <w:rPr>
          <w:rFonts w:ascii="Arial" w:hAnsi="Arial" w:cs="Arial"/>
          <w:sz w:val="24"/>
          <w:szCs w:val="24"/>
        </w:rPr>
        <w:t>. A entrega da proposta comercial implica nos seguintes compromissos por parte do licitante:</w:t>
      </w:r>
    </w:p>
    <w:p w:rsidR="00777A58" w:rsidRPr="00622594" w:rsidRDefault="00777A58" w:rsidP="00777A58">
      <w:pPr>
        <w:tabs>
          <w:tab w:val="left" w:pos="1005"/>
        </w:tabs>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t>6.6.1</w:t>
      </w:r>
      <w:r w:rsidRPr="00622594">
        <w:rPr>
          <w:rFonts w:ascii="Arial" w:hAnsi="Arial" w:cs="Arial"/>
          <w:sz w:val="24"/>
          <w:szCs w:val="24"/>
        </w:rPr>
        <w:t>. Estar ciente das condições da licitação;</w:t>
      </w:r>
    </w:p>
    <w:p w:rsidR="00777A58" w:rsidRPr="00622594" w:rsidRDefault="00777A58" w:rsidP="00777A58">
      <w:pPr>
        <w:tabs>
          <w:tab w:val="left" w:pos="1005"/>
        </w:tabs>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t>6.6.2</w:t>
      </w:r>
      <w:r w:rsidRPr="00622594">
        <w:rPr>
          <w:rFonts w:ascii="Arial" w:hAnsi="Arial" w:cs="Arial"/>
          <w:sz w:val="24"/>
          <w:szCs w:val="24"/>
        </w:rPr>
        <w:t>. Assumir a responsabilidade pela autenticidade de todos os documentos apresentados;</w:t>
      </w:r>
    </w:p>
    <w:p w:rsidR="00777A58" w:rsidRPr="00622594" w:rsidRDefault="00777A58" w:rsidP="00777A58">
      <w:pPr>
        <w:tabs>
          <w:tab w:val="left" w:pos="1005"/>
        </w:tabs>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t>6.6.3.</w:t>
      </w:r>
      <w:r w:rsidRPr="00622594">
        <w:rPr>
          <w:rFonts w:ascii="Arial" w:hAnsi="Arial" w:cs="Arial"/>
          <w:sz w:val="24"/>
          <w:szCs w:val="24"/>
        </w:rPr>
        <w:t xml:space="preserve"> Fornecer quaisquer informações complementares solicitadas pela Comissão de Licitação;</w:t>
      </w:r>
    </w:p>
    <w:p w:rsidR="00777A58" w:rsidRPr="00622594" w:rsidRDefault="00777A58" w:rsidP="00777A58">
      <w:pPr>
        <w:tabs>
          <w:tab w:val="left" w:pos="1005"/>
        </w:tabs>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t>6.6.4</w:t>
      </w:r>
      <w:r w:rsidRPr="00622594">
        <w:rPr>
          <w:rFonts w:ascii="Arial" w:hAnsi="Arial" w:cs="Arial"/>
          <w:sz w:val="24"/>
          <w:szCs w:val="24"/>
        </w:rPr>
        <w:t>. Manter, durante toda a execução do eventual contrato, em compatibilidade com as obrigações por ele assumidas, todas as condições para habilitação exigidas na licitação.</w:t>
      </w:r>
    </w:p>
    <w:p w:rsidR="00777A58" w:rsidRPr="00622594" w:rsidRDefault="00777A58" w:rsidP="00777A58">
      <w:pPr>
        <w:tabs>
          <w:tab w:val="left" w:pos="1005"/>
        </w:tabs>
        <w:jc w:val="both"/>
        <w:rPr>
          <w:rFonts w:ascii="Arial" w:hAnsi="Arial" w:cs="Arial"/>
          <w:b/>
          <w:bCs/>
          <w:sz w:val="24"/>
          <w:szCs w:val="24"/>
        </w:rPr>
      </w:pPr>
    </w:p>
    <w:p w:rsidR="00777A58" w:rsidRPr="00622594" w:rsidRDefault="00777A58" w:rsidP="00777A58">
      <w:pPr>
        <w:tabs>
          <w:tab w:val="left" w:pos="1005"/>
        </w:tabs>
        <w:jc w:val="both"/>
        <w:rPr>
          <w:rFonts w:ascii="Arial" w:hAnsi="Arial" w:cs="Arial"/>
          <w:b/>
          <w:bCs/>
          <w:sz w:val="24"/>
          <w:szCs w:val="24"/>
        </w:rPr>
      </w:pPr>
      <w:r w:rsidRPr="00622594">
        <w:rPr>
          <w:rFonts w:ascii="Arial" w:hAnsi="Arial" w:cs="Arial"/>
          <w:b/>
          <w:bCs/>
          <w:sz w:val="24"/>
          <w:szCs w:val="24"/>
        </w:rPr>
        <w:t>7. DA PARTICIPAÇÃO DE MICRO EMPRESA E EMPRESA DE PEQUENO PORTE</w:t>
      </w:r>
    </w:p>
    <w:p w:rsidR="00777A58" w:rsidRPr="00622594" w:rsidRDefault="00777A58" w:rsidP="00777A58">
      <w:pPr>
        <w:tabs>
          <w:tab w:val="left" w:pos="1005"/>
        </w:tabs>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t>7.1</w:t>
      </w:r>
      <w:r w:rsidRPr="00622594">
        <w:rPr>
          <w:rFonts w:ascii="Arial" w:hAnsi="Arial" w:cs="Arial"/>
          <w:sz w:val="24"/>
          <w:szCs w:val="24"/>
        </w:rPr>
        <w:t xml:space="preserve">. Nos termos dos artigos 42 e 43 da Lei Complementar nº 123, de 14/12/2006, as microempresas e empresas de pequeno porte deverão apresentar </w:t>
      </w:r>
      <w:r w:rsidRPr="00622594">
        <w:rPr>
          <w:rFonts w:ascii="Arial" w:hAnsi="Arial" w:cs="Arial"/>
          <w:sz w:val="24"/>
          <w:szCs w:val="24"/>
          <w:u w:val="single"/>
        </w:rPr>
        <w:t>toda a documentação exigida para efeito de comprovação de regularidade fiscal</w:t>
      </w:r>
      <w:r w:rsidRPr="00622594">
        <w:rPr>
          <w:rFonts w:ascii="Arial" w:hAnsi="Arial" w:cs="Arial"/>
          <w:sz w:val="24"/>
          <w:szCs w:val="24"/>
        </w:rPr>
        <w:t>, mesmo que esta apresente alguma restrição.</w:t>
      </w:r>
    </w:p>
    <w:p w:rsidR="00777A58" w:rsidRPr="00622594" w:rsidRDefault="00777A58" w:rsidP="00777A58">
      <w:pPr>
        <w:tabs>
          <w:tab w:val="left" w:pos="2400"/>
        </w:tabs>
        <w:jc w:val="both"/>
        <w:rPr>
          <w:rFonts w:ascii="Arial" w:hAnsi="Arial" w:cs="Arial"/>
          <w:sz w:val="24"/>
          <w:szCs w:val="24"/>
        </w:rPr>
      </w:pPr>
    </w:p>
    <w:p w:rsidR="00777A58" w:rsidRPr="00622594" w:rsidRDefault="00293BBC" w:rsidP="00777A58">
      <w:pPr>
        <w:tabs>
          <w:tab w:val="left" w:pos="2400"/>
        </w:tabs>
        <w:jc w:val="both"/>
        <w:rPr>
          <w:rFonts w:ascii="Arial" w:hAnsi="Arial" w:cs="Arial"/>
          <w:sz w:val="24"/>
          <w:szCs w:val="24"/>
        </w:rPr>
      </w:pPr>
      <w:r w:rsidRPr="000B4957">
        <w:rPr>
          <w:rFonts w:ascii="Arial" w:hAnsi="Arial" w:cs="Arial"/>
          <w:b/>
          <w:bCs/>
          <w:sz w:val="24"/>
          <w:szCs w:val="24"/>
        </w:rPr>
        <w:t>7.1.1</w:t>
      </w:r>
      <w:r w:rsidRPr="00622594">
        <w:rPr>
          <w:rFonts w:ascii="Arial" w:hAnsi="Arial" w:cs="Arial"/>
          <w:sz w:val="24"/>
          <w:szCs w:val="24"/>
        </w:rPr>
        <w:t xml:space="preserve">. </w:t>
      </w:r>
      <w:r w:rsidR="00777A58" w:rsidRPr="00622594">
        <w:rPr>
          <w:rFonts w:ascii="Arial" w:hAnsi="Arial" w:cs="Arial"/>
          <w:sz w:val="24"/>
          <w:szCs w:val="24"/>
        </w:rPr>
        <w:t xml:space="preserve">Havendo alguma restrição na comprovação da regularidade fiscal, será assegurado o prazo de </w:t>
      </w:r>
      <w:r w:rsidR="00777A58" w:rsidRPr="000B4957">
        <w:rPr>
          <w:rFonts w:ascii="Arial" w:hAnsi="Arial" w:cs="Arial"/>
          <w:b/>
          <w:sz w:val="24"/>
          <w:szCs w:val="24"/>
        </w:rPr>
        <w:t>05 (cinco)</w:t>
      </w:r>
      <w:r w:rsidR="00777A58" w:rsidRPr="00622594">
        <w:rPr>
          <w:rFonts w:ascii="Arial" w:hAnsi="Arial" w:cs="Arial"/>
          <w:sz w:val="24"/>
          <w:szCs w:val="24"/>
        </w:rPr>
        <w:t xml:space="preserve"> dias úteis, cujo termo inicial corresponderá ao momento em que o proponente for declarado o vencedor do certame, prorrogáveis por igual período, a critério da Administração Pública, para a regularização da </w:t>
      </w:r>
      <w:r w:rsidR="00777A58" w:rsidRPr="00622594">
        <w:rPr>
          <w:rFonts w:ascii="Arial" w:hAnsi="Arial" w:cs="Arial"/>
          <w:sz w:val="24"/>
          <w:szCs w:val="24"/>
        </w:rPr>
        <w:lastRenderedPageBreak/>
        <w:t>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165FC4" w:rsidRPr="00622594" w:rsidRDefault="00165FC4" w:rsidP="00777A58">
      <w:pPr>
        <w:tabs>
          <w:tab w:val="left" w:pos="2400"/>
        </w:tabs>
        <w:jc w:val="both"/>
        <w:rPr>
          <w:rFonts w:ascii="Arial" w:hAnsi="Arial" w:cs="Arial"/>
          <w:sz w:val="24"/>
          <w:szCs w:val="24"/>
        </w:rPr>
      </w:pPr>
    </w:p>
    <w:p w:rsidR="00777A58" w:rsidRPr="00622594" w:rsidRDefault="00777A58" w:rsidP="00777A58">
      <w:pPr>
        <w:tabs>
          <w:tab w:val="left" w:pos="2400"/>
        </w:tabs>
        <w:jc w:val="both"/>
        <w:rPr>
          <w:rFonts w:ascii="Arial" w:hAnsi="Arial" w:cs="Arial"/>
          <w:sz w:val="24"/>
          <w:szCs w:val="24"/>
        </w:rPr>
      </w:pPr>
      <w:r w:rsidRPr="000B4957">
        <w:rPr>
          <w:rFonts w:ascii="Arial" w:hAnsi="Arial" w:cs="Arial"/>
          <w:b/>
          <w:sz w:val="24"/>
          <w:szCs w:val="24"/>
        </w:rPr>
        <w:t>7.2</w:t>
      </w:r>
      <w:r w:rsidRPr="00622594">
        <w:rPr>
          <w:rFonts w:ascii="Arial" w:hAnsi="Arial" w:cs="Arial"/>
          <w:sz w:val="24"/>
          <w:szCs w:val="24"/>
        </w:rPr>
        <w:t xml:space="preserve">. A não-regularização da documentação no prazo previsto no subitem 7.1.1, implicará decadência do direito à contratação, sem prejuízo das sanções previstas no artigo 81 da Lei no 8.666, de 21 de junho </w:t>
      </w:r>
      <w:r w:rsidR="00DB7F0D" w:rsidRPr="00622594">
        <w:rPr>
          <w:rFonts w:ascii="Arial" w:hAnsi="Arial" w:cs="Arial"/>
          <w:sz w:val="24"/>
          <w:szCs w:val="24"/>
        </w:rPr>
        <w:t>de 1993</w:t>
      </w:r>
      <w:r w:rsidRPr="00622594">
        <w:rPr>
          <w:rFonts w:ascii="Arial" w:hAnsi="Arial" w:cs="Arial"/>
          <w:sz w:val="24"/>
          <w:szCs w:val="24"/>
        </w:rPr>
        <w:t>, sendo facultado à Administração convocar para nova sessão pública os licitantes remanescentes, na ordem de classificação, para contratação, ou revogar a licitação.</w:t>
      </w:r>
    </w:p>
    <w:p w:rsidR="00777A58" w:rsidRPr="00622594" w:rsidRDefault="00777A58" w:rsidP="00777A58">
      <w:pPr>
        <w:tabs>
          <w:tab w:val="left" w:pos="2400"/>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B4957">
        <w:rPr>
          <w:rFonts w:ascii="Arial" w:hAnsi="Arial" w:cs="Arial"/>
          <w:b/>
          <w:sz w:val="24"/>
          <w:szCs w:val="24"/>
        </w:rPr>
        <w:t>7.3</w:t>
      </w:r>
      <w:r w:rsidRPr="00622594">
        <w:rPr>
          <w:rFonts w:ascii="Arial" w:hAnsi="Arial" w:cs="Arial"/>
          <w:sz w:val="24"/>
          <w:szCs w:val="24"/>
        </w:rPr>
        <w:t>. Após classificadas as propostas, será assegurado às microempresas e empresa de pequeno porte o direito de preferência à contratação, conforme legislação pertinente.</w:t>
      </w:r>
    </w:p>
    <w:p w:rsidR="00777A58" w:rsidRPr="00622594" w:rsidRDefault="00777A58" w:rsidP="00777A58">
      <w:pPr>
        <w:tabs>
          <w:tab w:val="left" w:pos="2400"/>
        </w:tabs>
        <w:jc w:val="both"/>
        <w:rPr>
          <w:rFonts w:ascii="Arial" w:hAnsi="Arial" w:cs="Arial"/>
          <w:sz w:val="24"/>
          <w:szCs w:val="24"/>
        </w:rPr>
      </w:pPr>
    </w:p>
    <w:p w:rsidR="00777A58" w:rsidRPr="00622594" w:rsidRDefault="00777A58" w:rsidP="00777A58">
      <w:pPr>
        <w:tabs>
          <w:tab w:val="left" w:pos="2400"/>
        </w:tabs>
        <w:jc w:val="both"/>
        <w:rPr>
          <w:rFonts w:ascii="Arial" w:hAnsi="Arial" w:cs="Arial"/>
          <w:sz w:val="24"/>
          <w:szCs w:val="24"/>
        </w:rPr>
      </w:pPr>
      <w:r w:rsidRPr="000B4957">
        <w:rPr>
          <w:rFonts w:ascii="Arial" w:hAnsi="Arial" w:cs="Arial"/>
          <w:b/>
          <w:sz w:val="24"/>
          <w:szCs w:val="24"/>
        </w:rPr>
        <w:t>7.3.1</w:t>
      </w:r>
      <w:r w:rsidRPr="00622594">
        <w:rPr>
          <w:rFonts w:ascii="Arial" w:hAnsi="Arial" w:cs="Arial"/>
          <w:sz w:val="24"/>
          <w:szCs w:val="24"/>
        </w:rPr>
        <w:t>. Será assegurado, como critério de desempate, preferência de contratação para as microempresas e empresas de pequeno porte, entendendo-se por empate aquelas situações em que as propostas apresentadas pelas microempresas e empresas de pequeno porte sejam iguais ou até 10% (dez por cento) superiores à proposta mais bem classificada e desde que a melhor oferta inicial não seja de uma microempresa ou empresa de pequeno porte.</w:t>
      </w:r>
    </w:p>
    <w:p w:rsidR="00777A58" w:rsidRPr="00622594" w:rsidRDefault="00777A58" w:rsidP="00777A58">
      <w:pPr>
        <w:tabs>
          <w:tab w:val="left" w:pos="2400"/>
        </w:tabs>
        <w:jc w:val="both"/>
        <w:rPr>
          <w:rFonts w:ascii="Arial" w:hAnsi="Arial" w:cs="Arial"/>
          <w:sz w:val="24"/>
          <w:szCs w:val="24"/>
        </w:rPr>
      </w:pPr>
    </w:p>
    <w:p w:rsidR="00777A58" w:rsidRPr="00622594" w:rsidRDefault="00777A58" w:rsidP="00777A58">
      <w:pPr>
        <w:tabs>
          <w:tab w:val="left" w:pos="2400"/>
        </w:tabs>
        <w:jc w:val="both"/>
        <w:rPr>
          <w:rFonts w:ascii="Arial" w:hAnsi="Arial" w:cs="Arial"/>
          <w:sz w:val="24"/>
          <w:szCs w:val="24"/>
        </w:rPr>
      </w:pPr>
      <w:r w:rsidRPr="000B4957">
        <w:rPr>
          <w:rFonts w:ascii="Arial" w:hAnsi="Arial" w:cs="Arial"/>
          <w:b/>
          <w:sz w:val="24"/>
          <w:szCs w:val="24"/>
        </w:rPr>
        <w:t>7.4</w:t>
      </w:r>
      <w:r w:rsidRPr="00622594">
        <w:rPr>
          <w:rFonts w:ascii="Arial" w:hAnsi="Arial" w:cs="Arial"/>
          <w:sz w:val="24"/>
          <w:szCs w:val="24"/>
        </w:rPr>
        <w:t>. Ocorrendo o empate, proceder-se-á da seguinte forma:</w:t>
      </w:r>
    </w:p>
    <w:p w:rsidR="00777A58" w:rsidRPr="00622594" w:rsidRDefault="00777A58" w:rsidP="00777A58">
      <w:pPr>
        <w:tabs>
          <w:tab w:val="left" w:pos="2400"/>
        </w:tabs>
        <w:jc w:val="both"/>
        <w:rPr>
          <w:rFonts w:ascii="Arial" w:hAnsi="Arial" w:cs="Arial"/>
          <w:sz w:val="24"/>
          <w:szCs w:val="24"/>
        </w:rPr>
      </w:pPr>
    </w:p>
    <w:p w:rsidR="00777A58" w:rsidRPr="00622594" w:rsidRDefault="00777A58" w:rsidP="00777A58">
      <w:pPr>
        <w:tabs>
          <w:tab w:val="left" w:pos="2400"/>
        </w:tabs>
        <w:jc w:val="both"/>
        <w:rPr>
          <w:rFonts w:ascii="Arial" w:hAnsi="Arial" w:cs="Arial"/>
          <w:sz w:val="24"/>
          <w:szCs w:val="24"/>
        </w:rPr>
      </w:pPr>
      <w:r w:rsidRPr="000B4957">
        <w:rPr>
          <w:rFonts w:ascii="Arial" w:hAnsi="Arial" w:cs="Arial"/>
          <w:b/>
          <w:sz w:val="24"/>
          <w:szCs w:val="24"/>
        </w:rPr>
        <w:t>7.4.1</w:t>
      </w:r>
      <w:r w:rsidRPr="00622594">
        <w:rPr>
          <w:rFonts w:ascii="Arial" w:hAnsi="Arial" w:cs="Arial"/>
          <w:sz w:val="24"/>
          <w:szCs w:val="24"/>
        </w:rPr>
        <w:t xml:space="preserve">. </w:t>
      </w:r>
      <w:r w:rsidR="00726EB5" w:rsidRPr="00622594">
        <w:rPr>
          <w:rFonts w:ascii="Arial" w:hAnsi="Arial" w:cs="Arial"/>
          <w:sz w:val="24"/>
          <w:szCs w:val="24"/>
        </w:rPr>
        <w:t>A</w:t>
      </w:r>
      <w:r w:rsidRPr="00622594">
        <w:rPr>
          <w:rFonts w:ascii="Arial" w:hAnsi="Arial" w:cs="Arial"/>
          <w:sz w:val="24"/>
          <w:szCs w:val="24"/>
        </w:rPr>
        <w:t xml:space="preserve"> Presidente da CPL consultará micro ou pequena empresa detentora da proposta de menor valor, dentre aquelas que estejam na situação de empate, ou seja, cujo valor seja igual ou superior em até 10% (dez por cento) em relação ao valor apresentado pela proponente detentora do menor preço, para que manifeste a intenção de apresentar nova proposta com valor INFERIOR ao valor da melhor oferta apurada.</w:t>
      </w:r>
    </w:p>
    <w:p w:rsidR="00777A58" w:rsidRPr="00622594" w:rsidRDefault="00777A58" w:rsidP="00777A58">
      <w:pPr>
        <w:tabs>
          <w:tab w:val="left" w:pos="2400"/>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B4957">
        <w:rPr>
          <w:rFonts w:ascii="Arial" w:hAnsi="Arial" w:cs="Arial"/>
          <w:b/>
          <w:sz w:val="24"/>
          <w:szCs w:val="24"/>
        </w:rPr>
        <w:t>7.4.1.1</w:t>
      </w:r>
      <w:r w:rsidRPr="00622594">
        <w:rPr>
          <w:rFonts w:ascii="Arial" w:hAnsi="Arial" w:cs="Arial"/>
          <w:sz w:val="24"/>
          <w:szCs w:val="24"/>
        </w:rPr>
        <w:t xml:space="preserve">. Caso a pequena ou a microempresa manifeste interesse em apresentar nova proposta será dado o prazo de </w:t>
      </w:r>
      <w:r w:rsidRPr="0005346A">
        <w:rPr>
          <w:rFonts w:ascii="Arial" w:hAnsi="Arial" w:cs="Arial"/>
          <w:b/>
          <w:sz w:val="24"/>
          <w:szCs w:val="24"/>
        </w:rPr>
        <w:t>24 (vinte e quatro)</w:t>
      </w:r>
      <w:r w:rsidRPr="00622594">
        <w:rPr>
          <w:rFonts w:ascii="Arial" w:hAnsi="Arial" w:cs="Arial"/>
          <w:sz w:val="24"/>
          <w:szCs w:val="24"/>
        </w:rPr>
        <w:t xml:space="preserve"> horas, sob pena de preclusão do direito de preferência.</w:t>
      </w:r>
    </w:p>
    <w:p w:rsidR="00777A58" w:rsidRPr="00622594" w:rsidRDefault="00777A58" w:rsidP="00777A58">
      <w:pPr>
        <w:tabs>
          <w:tab w:val="left" w:pos="1815"/>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7.4.2.</w:t>
      </w:r>
      <w:r w:rsidRPr="00622594">
        <w:rPr>
          <w:rFonts w:ascii="Arial" w:hAnsi="Arial" w:cs="Arial"/>
          <w:sz w:val="24"/>
          <w:szCs w:val="24"/>
        </w:rPr>
        <w:t xml:space="preserve"> Apresentada nova proposta, nos termos do subitem anterior, </w:t>
      </w:r>
      <w:r w:rsidR="00726EB5" w:rsidRPr="00622594">
        <w:rPr>
          <w:rFonts w:ascii="Arial" w:hAnsi="Arial" w:cs="Arial"/>
          <w:sz w:val="24"/>
          <w:szCs w:val="24"/>
        </w:rPr>
        <w:t>a</w:t>
      </w:r>
      <w:r w:rsidRPr="00622594">
        <w:rPr>
          <w:rFonts w:ascii="Arial" w:hAnsi="Arial" w:cs="Arial"/>
          <w:sz w:val="24"/>
          <w:szCs w:val="24"/>
        </w:rPr>
        <w:t xml:space="preserve"> Presidente da CPL examinará a aceitabilidade desta, quanto ao objeto e valor, decidindo motivadamente a respeito.</w:t>
      </w:r>
    </w:p>
    <w:p w:rsidR="00726EB5" w:rsidRPr="00622594" w:rsidRDefault="00726EB5" w:rsidP="00777A58">
      <w:pPr>
        <w:tabs>
          <w:tab w:val="left" w:pos="1815"/>
        </w:tabs>
        <w:jc w:val="both"/>
        <w:rPr>
          <w:rFonts w:ascii="Arial" w:hAnsi="Arial" w:cs="Arial"/>
          <w:sz w:val="24"/>
          <w:szCs w:val="24"/>
        </w:rPr>
      </w:pPr>
    </w:p>
    <w:p w:rsidR="00DF0AAB"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7.4.2.1</w:t>
      </w:r>
      <w:r w:rsidRPr="00622594">
        <w:rPr>
          <w:rFonts w:ascii="Arial" w:hAnsi="Arial" w:cs="Arial"/>
          <w:sz w:val="24"/>
          <w:szCs w:val="24"/>
        </w:rPr>
        <w:t>. Constatado o atendimento das exigências fixadas no Edital, a micro ou pequena empresa será declarada vencedora, sendo-lhe adjudicado o objeto do certame.</w:t>
      </w:r>
    </w:p>
    <w:p w:rsidR="00336CFF" w:rsidRDefault="00336CFF" w:rsidP="00777A58">
      <w:pPr>
        <w:tabs>
          <w:tab w:val="left" w:pos="1815"/>
        </w:tabs>
        <w:jc w:val="both"/>
        <w:rPr>
          <w:rFonts w:ascii="Arial" w:hAnsi="Arial" w:cs="Arial"/>
          <w:b/>
          <w:sz w:val="24"/>
          <w:szCs w:val="24"/>
        </w:rPr>
      </w:pPr>
    </w:p>
    <w:p w:rsidR="00777A58"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7.5</w:t>
      </w:r>
      <w:r w:rsidRPr="00622594">
        <w:rPr>
          <w:rFonts w:ascii="Arial" w:hAnsi="Arial" w:cs="Arial"/>
          <w:sz w:val="24"/>
          <w:szCs w:val="24"/>
        </w:rPr>
        <w:t xml:space="preserve">. Se a micro ou pequena empresa detentora da proposta de menor valor não apresentar nova proposta de preços e/ou não atender às exigências de habilitação, </w:t>
      </w:r>
      <w:r w:rsidR="00726EB5" w:rsidRPr="00622594">
        <w:rPr>
          <w:rFonts w:ascii="Arial" w:hAnsi="Arial" w:cs="Arial"/>
          <w:sz w:val="24"/>
          <w:szCs w:val="24"/>
        </w:rPr>
        <w:t>a</w:t>
      </w:r>
      <w:r w:rsidRPr="00622594">
        <w:rPr>
          <w:rFonts w:ascii="Arial" w:hAnsi="Arial" w:cs="Arial"/>
          <w:sz w:val="24"/>
          <w:szCs w:val="24"/>
        </w:rPr>
        <w:t xml:space="preserve"> Presidente da CPL convocará as pequenas empresas remanescentes que estiverem na situação de empate, na ordem classificatória, para o exercício do mesmo direito.</w:t>
      </w:r>
    </w:p>
    <w:p w:rsidR="00777A58"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lastRenderedPageBreak/>
        <w:t>7.5.1</w:t>
      </w:r>
      <w:r w:rsidRPr="00622594">
        <w:rPr>
          <w:rFonts w:ascii="Arial" w:hAnsi="Arial" w:cs="Arial"/>
          <w:sz w:val="24"/>
          <w:szCs w:val="24"/>
        </w:rPr>
        <w:t>. Caso não haja micro ou pequena empresa dentro da situação de empate ou não ocorra a apresentação de nova proposta de preço, será adjudicado o objeto do certame ao licitante originalmente detentor da melhor proposta.</w:t>
      </w:r>
    </w:p>
    <w:p w:rsidR="00777A58" w:rsidRPr="00622594" w:rsidRDefault="00777A58" w:rsidP="00777A58">
      <w:pPr>
        <w:tabs>
          <w:tab w:val="left" w:pos="1815"/>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7.6.</w:t>
      </w:r>
      <w:r w:rsidRPr="00622594">
        <w:rPr>
          <w:rFonts w:ascii="Arial" w:hAnsi="Arial" w:cs="Arial"/>
          <w:sz w:val="24"/>
          <w:szCs w:val="24"/>
        </w:rPr>
        <w:t xml:space="preserve"> O disposto supra mencionado somente se aplicará quando a melhor oferta válida não tiver sido apresentada por pequena ou microempresa.</w:t>
      </w:r>
    </w:p>
    <w:p w:rsidR="00165FC4" w:rsidRPr="00622594" w:rsidRDefault="00165FC4" w:rsidP="00777A58">
      <w:pPr>
        <w:tabs>
          <w:tab w:val="left" w:pos="1815"/>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7.7.</w:t>
      </w:r>
      <w:r w:rsidRPr="00622594">
        <w:rPr>
          <w:rFonts w:ascii="Arial" w:hAnsi="Arial" w:cs="Arial"/>
          <w:sz w:val="24"/>
          <w:szCs w:val="24"/>
        </w:rPr>
        <w:t xml:space="preserve"> Em caso de igualdade entre duas ou mais propostas o critério de desempate, após obedecido o disposto no § 2º do art. 3º da Lei nº 8.666/93, será o sorteio.</w:t>
      </w:r>
    </w:p>
    <w:p w:rsidR="00777A58" w:rsidRPr="00622594" w:rsidRDefault="00777A58" w:rsidP="00777A58">
      <w:pPr>
        <w:tabs>
          <w:tab w:val="left" w:pos="1815"/>
        </w:tabs>
        <w:jc w:val="both"/>
        <w:rPr>
          <w:rFonts w:ascii="Arial" w:hAnsi="Arial" w:cs="Arial"/>
          <w:sz w:val="24"/>
          <w:szCs w:val="24"/>
        </w:rPr>
      </w:pPr>
    </w:p>
    <w:p w:rsidR="00777A58" w:rsidRPr="00622594" w:rsidRDefault="00777A58" w:rsidP="00777A58">
      <w:pPr>
        <w:tabs>
          <w:tab w:val="left" w:pos="1815"/>
        </w:tabs>
        <w:jc w:val="both"/>
        <w:rPr>
          <w:rFonts w:ascii="Arial" w:hAnsi="Arial" w:cs="Arial"/>
          <w:b/>
          <w:bCs/>
          <w:sz w:val="24"/>
          <w:szCs w:val="24"/>
        </w:rPr>
      </w:pPr>
      <w:r w:rsidRPr="00622594">
        <w:rPr>
          <w:rFonts w:ascii="Arial" w:hAnsi="Arial" w:cs="Arial"/>
          <w:b/>
          <w:bCs/>
          <w:sz w:val="24"/>
          <w:szCs w:val="24"/>
        </w:rPr>
        <w:t>8. ESCLARECIMENTOS E IMPUGNAÇÃO DO EDITAL</w:t>
      </w:r>
    </w:p>
    <w:p w:rsidR="00777A58" w:rsidRPr="00622594" w:rsidRDefault="00777A58" w:rsidP="00777A58">
      <w:pPr>
        <w:tabs>
          <w:tab w:val="left" w:pos="1815"/>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8.1</w:t>
      </w:r>
      <w:r w:rsidRPr="00622594">
        <w:rPr>
          <w:rFonts w:ascii="Arial" w:hAnsi="Arial" w:cs="Arial"/>
          <w:sz w:val="24"/>
          <w:szCs w:val="24"/>
        </w:rPr>
        <w:t xml:space="preserve">. Qualquer cidadão é parte legítima para impugnar o presente Edital por irregularidade na aplicação da lei, devendo protocolar o pedido, junto </w:t>
      </w:r>
      <w:r w:rsidR="00E6162E">
        <w:rPr>
          <w:rFonts w:ascii="Arial" w:hAnsi="Arial" w:cs="Arial"/>
          <w:sz w:val="24"/>
          <w:szCs w:val="24"/>
        </w:rPr>
        <w:t>à Comissão de Licitação, até o</w:t>
      </w:r>
      <w:proofErr w:type="gramStart"/>
      <w:r w:rsidR="000E5642">
        <w:rPr>
          <w:rFonts w:ascii="Arial" w:hAnsi="Arial" w:cs="Arial"/>
          <w:sz w:val="24"/>
          <w:szCs w:val="24"/>
        </w:rPr>
        <w:t xml:space="preserve"> </w:t>
      </w:r>
      <w:r w:rsidR="00E6162E">
        <w:rPr>
          <w:rFonts w:ascii="Arial" w:hAnsi="Arial" w:cs="Arial"/>
          <w:sz w:val="24"/>
          <w:szCs w:val="24"/>
        </w:rPr>
        <w:t xml:space="preserve"> </w:t>
      </w:r>
      <w:proofErr w:type="gramEnd"/>
      <w:r w:rsidR="00E6162E" w:rsidRPr="0078551C">
        <w:rPr>
          <w:rFonts w:ascii="Arial" w:hAnsi="Arial" w:cs="Arial"/>
          <w:b/>
          <w:sz w:val="24"/>
          <w:szCs w:val="24"/>
        </w:rPr>
        <w:t>3</w:t>
      </w:r>
      <w:r w:rsidRPr="0078551C">
        <w:rPr>
          <w:rFonts w:ascii="Arial" w:hAnsi="Arial" w:cs="Arial"/>
          <w:b/>
          <w:sz w:val="24"/>
          <w:szCs w:val="24"/>
        </w:rPr>
        <w:t>º</w:t>
      </w:r>
      <w:r w:rsidR="000E5642" w:rsidRPr="0078551C">
        <w:rPr>
          <w:rFonts w:ascii="Arial" w:hAnsi="Arial" w:cs="Arial"/>
          <w:b/>
          <w:sz w:val="24"/>
          <w:szCs w:val="24"/>
        </w:rPr>
        <w:t xml:space="preserve"> (terceiro)</w:t>
      </w:r>
      <w:r w:rsidRPr="0078551C">
        <w:rPr>
          <w:rFonts w:ascii="Arial" w:hAnsi="Arial" w:cs="Arial"/>
          <w:b/>
          <w:sz w:val="24"/>
          <w:szCs w:val="24"/>
        </w:rPr>
        <w:t xml:space="preserve"> dia útil </w:t>
      </w:r>
      <w:r w:rsidRPr="00622594">
        <w:rPr>
          <w:rFonts w:ascii="Arial" w:hAnsi="Arial" w:cs="Arial"/>
          <w:sz w:val="24"/>
          <w:szCs w:val="24"/>
        </w:rPr>
        <w:t>que anteceder a data fixada para a abertura dos invólucros de Habilitação, conforme previsto no parágrafo 1º, do artigo 41, da Lei n. 8.666/93.</w:t>
      </w:r>
    </w:p>
    <w:p w:rsidR="00777A58" w:rsidRPr="00622594" w:rsidRDefault="00777A58" w:rsidP="00777A58">
      <w:pPr>
        <w:jc w:val="both"/>
        <w:rPr>
          <w:rFonts w:ascii="Arial" w:hAnsi="Arial" w:cs="Arial"/>
          <w:sz w:val="24"/>
          <w:szCs w:val="24"/>
        </w:rPr>
      </w:pPr>
    </w:p>
    <w:p w:rsidR="00777A58" w:rsidRPr="0005346A" w:rsidRDefault="00777A58" w:rsidP="00777A58">
      <w:pPr>
        <w:jc w:val="both"/>
        <w:rPr>
          <w:rFonts w:ascii="Arial" w:hAnsi="Arial" w:cs="Arial"/>
          <w:sz w:val="24"/>
          <w:szCs w:val="24"/>
        </w:rPr>
      </w:pPr>
      <w:r w:rsidRPr="0005346A">
        <w:rPr>
          <w:rFonts w:ascii="Arial" w:hAnsi="Arial" w:cs="Arial"/>
          <w:b/>
          <w:sz w:val="24"/>
          <w:szCs w:val="24"/>
        </w:rPr>
        <w:t>8.2</w:t>
      </w:r>
      <w:r w:rsidRPr="0005346A">
        <w:rPr>
          <w:rFonts w:ascii="Arial" w:hAnsi="Arial" w:cs="Arial"/>
          <w:sz w:val="24"/>
          <w:szCs w:val="24"/>
        </w:rPr>
        <w:t xml:space="preserve">. As petições deverão ser encaminhas por escrito, mencionando o </w:t>
      </w:r>
      <w:r w:rsidR="004E39FA" w:rsidRPr="0005346A">
        <w:rPr>
          <w:rFonts w:ascii="Arial" w:hAnsi="Arial" w:cs="Arial"/>
          <w:sz w:val="24"/>
          <w:szCs w:val="24"/>
        </w:rPr>
        <w:t>número</w:t>
      </w:r>
      <w:r w:rsidRPr="0005346A">
        <w:rPr>
          <w:rFonts w:ascii="Arial" w:hAnsi="Arial" w:cs="Arial"/>
          <w:sz w:val="24"/>
          <w:szCs w:val="24"/>
        </w:rPr>
        <w:t xml:space="preserve"> desta TOMADA DE PREÇOS e devidamente instruída contendo assinatura, endereço, razão social e telefone para contato, podendo ser entregues sob protocolo no Departamento de Licitações junto a Comissão Permanente de Licitações da Prefeitura Municipal de </w:t>
      </w:r>
      <w:r w:rsidR="0007748B" w:rsidRPr="0005346A">
        <w:rPr>
          <w:rFonts w:ascii="Arial" w:hAnsi="Arial" w:cs="Arial"/>
          <w:sz w:val="24"/>
          <w:szCs w:val="24"/>
        </w:rPr>
        <w:t>Marcelândia</w:t>
      </w:r>
      <w:r w:rsidRPr="0005346A">
        <w:rPr>
          <w:rFonts w:ascii="Arial" w:hAnsi="Arial" w:cs="Arial"/>
          <w:sz w:val="24"/>
          <w:szCs w:val="24"/>
        </w:rPr>
        <w:t>/MT ou pelo endereço eletrônico</w:t>
      </w:r>
      <w:r w:rsidRPr="0005346A">
        <w:rPr>
          <w:rFonts w:ascii="Arial" w:hAnsi="Arial" w:cs="Arial"/>
          <w:w w:val="98"/>
          <w:sz w:val="24"/>
          <w:szCs w:val="24"/>
        </w:rPr>
        <w:t xml:space="preserve"> </w:t>
      </w:r>
      <w:r w:rsidRPr="0005346A">
        <w:rPr>
          <w:rFonts w:ascii="Arial" w:hAnsi="Arial" w:cs="Arial"/>
          <w:b/>
          <w:w w:val="98"/>
          <w:sz w:val="24"/>
          <w:szCs w:val="24"/>
        </w:rPr>
        <w:t>licitacao@</w:t>
      </w:r>
      <w:r w:rsidR="0007748B" w:rsidRPr="0005346A">
        <w:rPr>
          <w:rFonts w:ascii="Arial" w:hAnsi="Arial" w:cs="Arial"/>
          <w:b/>
          <w:w w:val="98"/>
          <w:sz w:val="24"/>
          <w:szCs w:val="24"/>
        </w:rPr>
        <w:t>marcelandia</w:t>
      </w:r>
      <w:r w:rsidRPr="0005346A">
        <w:rPr>
          <w:rFonts w:ascii="Arial" w:hAnsi="Arial" w:cs="Arial"/>
          <w:b/>
          <w:w w:val="98"/>
          <w:sz w:val="24"/>
          <w:szCs w:val="24"/>
        </w:rPr>
        <w:t>.mt.gov.br</w:t>
      </w:r>
      <w:r w:rsidRPr="0005346A">
        <w:rPr>
          <w:rFonts w:ascii="Arial" w:hAnsi="Arial" w:cs="Arial"/>
          <w:w w:val="98"/>
          <w:sz w:val="24"/>
          <w:szCs w:val="24"/>
        </w:rPr>
        <w:t xml:space="preserve"> </w:t>
      </w:r>
      <w:r w:rsidRPr="0005346A">
        <w:rPr>
          <w:rFonts w:ascii="Arial" w:hAnsi="Arial" w:cs="Arial"/>
          <w:sz w:val="24"/>
          <w:szCs w:val="24"/>
        </w:rPr>
        <w:t xml:space="preserve">ou ainda por fax através do nº (66) </w:t>
      </w:r>
      <w:r w:rsidR="008871CE" w:rsidRPr="0005346A">
        <w:rPr>
          <w:rFonts w:ascii="Arial" w:hAnsi="Arial" w:cs="Arial"/>
          <w:sz w:val="24"/>
          <w:szCs w:val="24"/>
        </w:rPr>
        <w:t>3536-1828</w:t>
      </w:r>
      <w:r w:rsidRPr="0005346A">
        <w:rPr>
          <w:rFonts w:ascii="Arial" w:hAnsi="Arial" w:cs="Arial"/>
          <w:sz w:val="24"/>
          <w:szCs w:val="24"/>
        </w:rPr>
        <w:t>.</w:t>
      </w:r>
    </w:p>
    <w:p w:rsidR="00777A58" w:rsidRPr="0005346A"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05346A">
        <w:rPr>
          <w:rFonts w:ascii="Arial" w:hAnsi="Arial" w:cs="Arial"/>
          <w:b/>
          <w:sz w:val="24"/>
          <w:szCs w:val="24"/>
        </w:rPr>
        <w:t>8.3.</w:t>
      </w:r>
      <w:r w:rsidRPr="00622594">
        <w:rPr>
          <w:rFonts w:ascii="Arial" w:hAnsi="Arial" w:cs="Arial"/>
          <w:sz w:val="24"/>
          <w:szCs w:val="24"/>
        </w:rPr>
        <w:t xml:space="preserve"> Decairá do direito de pedir esclarecimentos ou impugnar os termos deste Edital aquele licitante que não o fizer até o</w:t>
      </w:r>
      <w:r w:rsidR="000E5642">
        <w:rPr>
          <w:rFonts w:ascii="Arial" w:hAnsi="Arial" w:cs="Arial"/>
          <w:sz w:val="24"/>
          <w:szCs w:val="24"/>
        </w:rPr>
        <w:t xml:space="preserve"> </w:t>
      </w:r>
      <w:r w:rsidR="000E5642" w:rsidRPr="0078551C">
        <w:rPr>
          <w:rFonts w:ascii="Arial" w:hAnsi="Arial" w:cs="Arial"/>
          <w:b/>
          <w:sz w:val="24"/>
          <w:szCs w:val="24"/>
        </w:rPr>
        <w:t>3º</w:t>
      </w:r>
      <w:r w:rsidRPr="0078551C">
        <w:rPr>
          <w:rFonts w:ascii="Arial" w:hAnsi="Arial" w:cs="Arial"/>
          <w:b/>
          <w:sz w:val="24"/>
          <w:szCs w:val="24"/>
        </w:rPr>
        <w:t xml:space="preserve"> </w:t>
      </w:r>
      <w:r w:rsidR="000E5642" w:rsidRPr="0078551C">
        <w:rPr>
          <w:rFonts w:ascii="Arial" w:hAnsi="Arial" w:cs="Arial"/>
          <w:b/>
          <w:sz w:val="24"/>
          <w:szCs w:val="24"/>
        </w:rPr>
        <w:t>(</w:t>
      </w:r>
      <w:r w:rsidR="0005346A" w:rsidRPr="0078551C">
        <w:rPr>
          <w:rFonts w:ascii="Arial" w:hAnsi="Arial" w:cs="Arial"/>
          <w:b/>
          <w:sz w:val="24"/>
          <w:szCs w:val="24"/>
        </w:rPr>
        <w:t>terceiro</w:t>
      </w:r>
      <w:r w:rsidR="000E5642" w:rsidRPr="0078551C">
        <w:rPr>
          <w:rFonts w:ascii="Arial" w:hAnsi="Arial" w:cs="Arial"/>
          <w:b/>
          <w:sz w:val="24"/>
          <w:szCs w:val="24"/>
        </w:rPr>
        <w:t>)</w:t>
      </w:r>
      <w:r w:rsidRPr="0078551C">
        <w:rPr>
          <w:rFonts w:ascii="Arial" w:hAnsi="Arial" w:cs="Arial"/>
          <w:b/>
          <w:sz w:val="24"/>
          <w:szCs w:val="24"/>
        </w:rPr>
        <w:t xml:space="preserve"> dia útil</w:t>
      </w:r>
      <w:r w:rsidRPr="00622594">
        <w:rPr>
          <w:rFonts w:ascii="Arial" w:hAnsi="Arial" w:cs="Arial"/>
          <w:sz w:val="24"/>
          <w:szCs w:val="24"/>
        </w:rPr>
        <w:t xml:space="preserve"> que anteceder a abertura </w:t>
      </w:r>
      <w:proofErr w:type="gramStart"/>
      <w:r w:rsidRPr="00622594">
        <w:rPr>
          <w:rFonts w:ascii="Arial" w:hAnsi="Arial" w:cs="Arial"/>
          <w:sz w:val="24"/>
          <w:szCs w:val="24"/>
        </w:rPr>
        <w:t>dos invólucro</w:t>
      </w:r>
      <w:proofErr w:type="gramEnd"/>
      <w:r w:rsidRPr="00622594">
        <w:rPr>
          <w:rFonts w:ascii="Arial" w:hAnsi="Arial" w:cs="Arial"/>
          <w:sz w:val="24"/>
          <w:szCs w:val="24"/>
        </w:rPr>
        <w:t xml:space="preserve"> de habilitação, apontando de forma clara e objetiva as falhas ou irregularidades que entende viciarem o mesmo. As petições deverão ser protocoladas, devidamente instruídas (assinatura, endereço, razão social e telefone para contato), junto à Comissão de Licitação desta Prefeitura.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05346A">
        <w:rPr>
          <w:rFonts w:ascii="Arial" w:hAnsi="Arial" w:cs="Arial"/>
          <w:b/>
          <w:sz w:val="24"/>
          <w:szCs w:val="24"/>
        </w:rPr>
        <w:t>8.4</w:t>
      </w:r>
      <w:r w:rsidRPr="00622594">
        <w:rPr>
          <w:rFonts w:ascii="Arial" w:hAnsi="Arial" w:cs="Arial"/>
          <w:sz w:val="24"/>
          <w:szCs w:val="24"/>
        </w:rPr>
        <w:t>. Se a impugnação ao edital for reconhecida e julgada procedente, serão corrigidos os vícios e, caso a formulação da proposta seja afetada, nova data será designada para a realização do certame;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05346A">
        <w:rPr>
          <w:rFonts w:ascii="Arial" w:hAnsi="Arial" w:cs="Arial"/>
          <w:b/>
          <w:sz w:val="24"/>
          <w:szCs w:val="24"/>
        </w:rPr>
        <w:t>8.5.</w:t>
      </w:r>
      <w:r w:rsidRPr="00622594">
        <w:rPr>
          <w:rFonts w:ascii="Arial" w:hAnsi="Arial" w:cs="Arial"/>
          <w:sz w:val="24"/>
          <w:szCs w:val="24"/>
        </w:rPr>
        <w:t xml:space="preserve"> Ocorrendo impugnação de caráter meramente protelatório, ensejando assim o retardamento da execução do certame, a autoridade competente poderá, assegurado o contraditório e a ampla defesa, aplicar a pena estabelecida na legislação vigente.</w:t>
      </w:r>
    </w:p>
    <w:p w:rsidR="00777A58" w:rsidRPr="00622594" w:rsidRDefault="00777A58" w:rsidP="00777A58">
      <w:pPr>
        <w:jc w:val="both"/>
        <w:rPr>
          <w:rFonts w:ascii="Arial" w:hAnsi="Arial" w:cs="Arial"/>
          <w:sz w:val="24"/>
          <w:szCs w:val="24"/>
        </w:rPr>
      </w:pPr>
    </w:p>
    <w:p w:rsidR="00777A58" w:rsidRPr="00622594" w:rsidRDefault="00777A58" w:rsidP="0005346A">
      <w:pPr>
        <w:jc w:val="both"/>
        <w:rPr>
          <w:rFonts w:ascii="Arial" w:hAnsi="Arial" w:cs="Arial"/>
          <w:sz w:val="24"/>
          <w:szCs w:val="24"/>
        </w:rPr>
      </w:pPr>
      <w:r w:rsidRPr="0005346A">
        <w:rPr>
          <w:rFonts w:ascii="Arial" w:hAnsi="Arial" w:cs="Arial"/>
          <w:b/>
          <w:sz w:val="24"/>
          <w:szCs w:val="24"/>
        </w:rPr>
        <w:t>8.6</w:t>
      </w:r>
      <w:r w:rsidRPr="00622594">
        <w:rPr>
          <w:rFonts w:ascii="Arial" w:hAnsi="Arial" w:cs="Arial"/>
          <w:sz w:val="24"/>
          <w:szCs w:val="24"/>
        </w:rPr>
        <w:t xml:space="preserve">. Quem impedir, perturbar ou fraudar, assegurado o contraditório e a ampla defesa, a realização de qualquer ato do procedimento licitatório, incorrerá em pena de detenção, de </w:t>
      </w:r>
      <w:r w:rsidRPr="0005346A">
        <w:rPr>
          <w:rFonts w:ascii="Arial" w:hAnsi="Arial" w:cs="Arial"/>
          <w:b/>
          <w:sz w:val="24"/>
          <w:szCs w:val="24"/>
        </w:rPr>
        <w:t>2 (dois) a 3 (três) anos</w:t>
      </w:r>
      <w:r w:rsidRPr="00622594">
        <w:rPr>
          <w:rFonts w:ascii="Arial" w:hAnsi="Arial" w:cs="Arial"/>
          <w:sz w:val="24"/>
          <w:szCs w:val="24"/>
        </w:rPr>
        <w:t>, e multa, nos termos do artigo 93, da Lei 8.666/93.</w:t>
      </w:r>
    </w:p>
    <w:p w:rsidR="00E35CE3" w:rsidRDefault="00E35CE3" w:rsidP="00777A58">
      <w:pPr>
        <w:tabs>
          <w:tab w:val="left" w:pos="3360"/>
        </w:tabs>
        <w:jc w:val="both"/>
        <w:rPr>
          <w:rFonts w:ascii="Arial" w:hAnsi="Arial" w:cs="Arial"/>
          <w:b/>
          <w:bCs/>
          <w:sz w:val="24"/>
          <w:szCs w:val="24"/>
        </w:rPr>
      </w:pPr>
    </w:p>
    <w:p w:rsidR="00777A58" w:rsidRPr="00622594" w:rsidRDefault="00777A58" w:rsidP="00777A58">
      <w:pPr>
        <w:tabs>
          <w:tab w:val="left" w:pos="3360"/>
        </w:tabs>
        <w:jc w:val="both"/>
        <w:rPr>
          <w:rFonts w:ascii="Arial" w:hAnsi="Arial" w:cs="Arial"/>
          <w:b/>
          <w:bCs/>
          <w:sz w:val="24"/>
          <w:szCs w:val="24"/>
        </w:rPr>
      </w:pPr>
      <w:r w:rsidRPr="00FC482B">
        <w:rPr>
          <w:rFonts w:ascii="Arial" w:hAnsi="Arial" w:cs="Arial"/>
          <w:b/>
          <w:bCs/>
          <w:sz w:val="24"/>
          <w:szCs w:val="24"/>
        </w:rPr>
        <w:t>9. DO CREDENCIAMENTO</w:t>
      </w:r>
    </w:p>
    <w:p w:rsidR="00777A58" w:rsidRPr="00622594" w:rsidRDefault="00777A58" w:rsidP="00777A58">
      <w:pPr>
        <w:tabs>
          <w:tab w:val="left" w:pos="3360"/>
        </w:tabs>
        <w:jc w:val="both"/>
        <w:rPr>
          <w:rFonts w:ascii="Arial" w:hAnsi="Arial" w:cs="Arial"/>
          <w:sz w:val="24"/>
          <w:szCs w:val="24"/>
        </w:rPr>
      </w:pPr>
    </w:p>
    <w:p w:rsidR="00777A58" w:rsidRPr="00622594" w:rsidRDefault="00777A58" w:rsidP="00777A58">
      <w:pPr>
        <w:tabs>
          <w:tab w:val="left" w:pos="3360"/>
        </w:tabs>
        <w:jc w:val="both"/>
        <w:rPr>
          <w:rFonts w:ascii="Arial" w:hAnsi="Arial" w:cs="Arial"/>
          <w:sz w:val="24"/>
          <w:szCs w:val="24"/>
        </w:rPr>
      </w:pPr>
      <w:r w:rsidRPr="0005346A">
        <w:rPr>
          <w:rFonts w:ascii="Arial" w:hAnsi="Arial" w:cs="Arial"/>
          <w:b/>
          <w:sz w:val="24"/>
          <w:szCs w:val="24"/>
        </w:rPr>
        <w:lastRenderedPageBreak/>
        <w:t>9.1</w:t>
      </w:r>
      <w:r w:rsidRPr="00622594">
        <w:rPr>
          <w:rFonts w:ascii="Arial" w:hAnsi="Arial" w:cs="Arial"/>
          <w:sz w:val="24"/>
          <w:szCs w:val="24"/>
        </w:rPr>
        <w:t>. No horário previsto no preâmbulo deste edital, cada empresa licitante poderá credenciar apenas um representante, o qual deverá identificar-se junto a Comissão Permanente de licitação, quando solicitado, exibindo a respectiva cédula de identidade ou documento equivalente e comprovando, por meio de instrumento próprio, poderes para a prática dos atos inerentes ao certame.</w:t>
      </w:r>
    </w:p>
    <w:p w:rsidR="00777A58" w:rsidRPr="00622594" w:rsidRDefault="00777A58" w:rsidP="00777A58">
      <w:pPr>
        <w:tabs>
          <w:tab w:val="left" w:pos="3360"/>
        </w:tabs>
        <w:jc w:val="both"/>
        <w:rPr>
          <w:rFonts w:ascii="Arial" w:hAnsi="Arial" w:cs="Arial"/>
          <w:sz w:val="24"/>
          <w:szCs w:val="24"/>
        </w:rPr>
      </w:pPr>
    </w:p>
    <w:p w:rsidR="00777A58" w:rsidRPr="00622594" w:rsidRDefault="00777A58" w:rsidP="00777A58">
      <w:pPr>
        <w:tabs>
          <w:tab w:val="left" w:pos="3360"/>
        </w:tabs>
        <w:jc w:val="both"/>
        <w:rPr>
          <w:rFonts w:ascii="Arial" w:hAnsi="Arial" w:cs="Arial"/>
          <w:sz w:val="24"/>
          <w:szCs w:val="24"/>
        </w:rPr>
      </w:pPr>
      <w:r w:rsidRPr="0005346A">
        <w:rPr>
          <w:rFonts w:ascii="Arial" w:hAnsi="Arial" w:cs="Arial"/>
          <w:b/>
          <w:sz w:val="24"/>
          <w:szCs w:val="24"/>
        </w:rPr>
        <w:t>9.2.</w:t>
      </w:r>
      <w:r w:rsidRPr="00622594">
        <w:rPr>
          <w:rFonts w:ascii="Arial" w:hAnsi="Arial" w:cs="Arial"/>
          <w:sz w:val="24"/>
          <w:szCs w:val="24"/>
        </w:rPr>
        <w:t xml:space="preserve"> Se a empresa for representada por procurador, faz-se necessário o credenciamento (</w:t>
      </w:r>
      <w:r w:rsidRPr="00622594">
        <w:rPr>
          <w:rFonts w:ascii="Arial" w:hAnsi="Arial" w:cs="Arial"/>
          <w:b/>
          <w:bCs/>
          <w:sz w:val="24"/>
          <w:szCs w:val="24"/>
        </w:rPr>
        <w:t>Modelo Anexo V</w:t>
      </w:r>
      <w:r w:rsidRPr="00622594">
        <w:rPr>
          <w:rFonts w:ascii="Arial" w:hAnsi="Arial" w:cs="Arial"/>
          <w:sz w:val="24"/>
          <w:szCs w:val="24"/>
        </w:rPr>
        <w:t>) através de outorga por instrumento público ou particular, neste último caso, com firma reconhecida em cartório, com menção expressa de que lhe confere amplos poderes, inclusive para recebimento de intimações e notificações, desistência ou não de recursos, bem como demais atos pertinentes ao certame.</w:t>
      </w:r>
    </w:p>
    <w:p w:rsidR="00777A58" w:rsidRPr="00622594" w:rsidRDefault="00777A58" w:rsidP="00777A58">
      <w:pPr>
        <w:tabs>
          <w:tab w:val="left" w:pos="3360"/>
        </w:tabs>
        <w:jc w:val="both"/>
        <w:rPr>
          <w:rFonts w:ascii="Arial" w:hAnsi="Arial" w:cs="Arial"/>
          <w:sz w:val="24"/>
          <w:szCs w:val="24"/>
        </w:rPr>
      </w:pPr>
    </w:p>
    <w:p w:rsidR="00777A58" w:rsidRPr="0005346A" w:rsidRDefault="00777A58" w:rsidP="00777A58">
      <w:pPr>
        <w:tabs>
          <w:tab w:val="left" w:pos="3360"/>
        </w:tabs>
        <w:jc w:val="both"/>
        <w:rPr>
          <w:rFonts w:ascii="Arial" w:hAnsi="Arial" w:cs="Arial"/>
          <w:sz w:val="24"/>
          <w:szCs w:val="24"/>
        </w:rPr>
      </w:pPr>
      <w:r w:rsidRPr="0005346A">
        <w:rPr>
          <w:rFonts w:ascii="Arial" w:hAnsi="Arial" w:cs="Arial"/>
          <w:b/>
          <w:sz w:val="24"/>
          <w:szCs w:val="24"/>
        </w:rPr>
        <w:t>9.2.1</w:t>
      </w:r>
      <w:r w:rsidRPr="0005346A">
        <w:rPr>
          <w:rFonts w:ascii="Arial" w:hAnsi="Arial" w:cs="Arial"/>
          <w:sz w:val="24"/>
          <w:szCs w:val="24"/>
        </w:rPr>
        <w:t>. Deverá acompanhar a Procuração cópia do Ato Constitutivo (contrato social, registro e outros documentos legalmente aceitos), a fim de demonstrar que o outorgante possui poderes para tal.</w:t>
      </w:r>
    </w:p>
    <w:p w:rsidR="004E16BC" w:rsidRPr="0005346A" w:rsidRDefault="004E16BC" w:rsidP="00777A58">
      <w:pPr>
        <w:tabs>
          <w:tab w:val="left" w:pos="3360"/>
        </w:tabs>
        <w:jc w:val="both"/>
        <w:rPr>
          <w:rFonts w:ascii="Arial" w:hAnsi="Arial" w:cs="Arial"/>
          <w:color w:val="C00000"/>
          <w:sz w:val="24"/>
          <w:szCs w:val="24"/>
        </w:rPr>
      </w:pPr>
    </w:p>
    <w:p w:rsidR="00777A58" w:rsidRPr="00622594" w:rsidRDefault="00777A58" w:rsidP="00777A58">
      <w:pPr>
        <w:tabs>
          <w:tab w:val="left" w:pos="3360"/>
        </w:tabs>
        <w:jc w:val="both"/>
        <w:rPr>
          <w:rFonts w:ascii="Arial" w:hAnsi="Arial" w:cs="Arial"/>
          <w:sz w:val="24"/>
          <w:szCs w:val="24"/>
        </w:rPr>
      </w:pPr>
      <w:r w:rsidRPr="0005346A">
        <w:rPr>
          <w:rFonts w:ascii="Arial" w:hAnsi="Arial" w:cs="Arial"/>
          <w:b/>
          <w:sz w:val="24"/>
          <w:szCs w:val="24"/>
        </w:rPr>
        <w:t>9.3</w:t>
      </w:r>
      <w:r w:rsidRPr="00622594">
        <w:rPr>
          <w:rFonts w:ascii="Arial" w:hAnsi="Arial" w:cs="Arial"/>
          <w:sz w:val="24"/>
          <w:szCs w:val="24"/>
        </w:rPr>
        <w:t>. Fazendo-se representar a licitante pelo seu sócio-gerente, diretor ou proprietário, deverá comprovar ser o responsável legalmente, podendo assim assumir obrigações em decorrência de tal investidura.</w:t>
      </w:r>
    </w:p>
    <w:p w:rsidR="00CB747E" w:rsidRPr="00622594" w:rsidRDefault="00CB747E" w:rsidP="00777A58">
      <w:pPr>
        <w:tabs>
          <w:tab w:val="left" w:pos="3360"/>
        </w:tabs>
        <w:jc w:val="both"/>
        <w:rPr>
          <w:rFonts w:ascii="Arial" w:hAnsi="Arial" w:cs="Arial"/>
          <w:sz w:val="24"/>
          <w:szCs w:val="24"/>
        </w:rPr>
      </w:pPr>
    </w:p>
    <w:p w:rsidR="00777A58" w:rsidRPr="00622594" w:rsidRDefault="00777A58" w:rsidP="00777A58">
      <w:pPr>
        <w:tabs>
          <w:tab w:val="left" w:pos="3360"/>
        </w:tabs>
        <w:jc w:val="both"/>
        <w:rPr>
          <w:rFonts w:ascii="Arial" w:hAnsi="Arial" w:cs="Arial"/>
          <w:sz w:val="24"/>
          <w:szCs w:val="24"/>
        </w:rPr>
      </w:pPr>
      <w:r w:rsidRPr="0005346A">
        <w:rPr>
          <w:rFonts w:ascii="Arial" w:hAnsi="Arial" w:cs="Arial"/>
          <w:b/>
          <w:sz w:val="24"/>
          <w:szCs w:val="24"/>
        </w:rPr>
        <w:t>9.4</w:t>
      </w:r>
      <w:r w:rsidRPr="00622594">
        <w:rPr>
          <w:rFonts w:ascii="Arial" w:hAnsi="Arial" w:cs="Arial"/>
          <w:sz w:val="24"/>
          <w:szCs w:val="24"/>
        </w:rPr>
        <w:t>. Caso haja a substituição do representante, deverá o novo representante, exibir documentos probatórios de sua atual condição, para que a licitante possa participar das demais fases do procedimento licitatório.</w:t>
      </w:r>
    </w:p>
    <w:p w:rsidR="00777A58" w:rsidRPr="00622594" w:rsidRDefault="00777A58" w:rsidP="00777A58">
      <w:pPr>
        <w:tabs>
          <w:tab w:val="left" w:pos="3360"/>
        </w:tabs>
        <w:jc w:val="both"/>
        <w:rPr>
          <w:rFonts w:ascii="Arial" w:hAnsi="Arial" w:cs="Arial"/>
          <w:sz w:val="24"/>
          <w:szCs w:val="24"/>
        </w:rPr>
      </w:pPr>
    </w:p>
    <w:p w:rsidR="00777A58" w:rsidRPr="00622594" w:rsidRDefault="00777A58" w:rsidP="00777A58">
      <w:pPr>
        <w:tabs>
          <w:tab w:val="left" w:pos="3360"/>
        </w:tabs>
        <w:jc w:val="both"/>
        <w:rPr>
          <w:rFonts w:ascii="Arial" w:hAnsi="Arial" w:cs="Arial"/>
          <w:sz w:val="24"/>
          <w:szCs w:val="24"/>
        </w:rPr>
      </w:pPr>
      <w:r w:rsidRPr="0005346A">
        <w:rPr>
          <w:rFonts w:ascii="Arial" w:hAnsi="Arial" w:cs="Arial"/>
          <w:b/>
          <w:sz w:val="24"/>
          <w:szCs w:val="24"/>
        </w:rPr>
        <w:t>9.5</w:t>
      </w:r>
      <w:r w:rsidRPr="00622594">
        <w:rPr>
          <w:rFonts w:ascii="Arial" w:hAnsi="Arial" w:cs="Arial"/>
          <w:sz w:val="24"/>
          <w:szCs w:val="24"/>
        </w:rPr>
        <w:t>. Cada credenciado poderá representar apenas uma empresa licitante.</w:t>
      </w:r>
    </w:p>
    <w:p w:rsidR="00777A58" w:rsidRPr="00622594" w:rsidRDefault="00777A58" w:rsidP="00777A58">
      <w:pPr>
        <w:tabs>
          <w:tab w:val="left" w:pos="3360"/>
        </w:tabs>
        <w:jc w:val="both"/>
        <w:rPr>
          <w:rFonts w:ascii="Arial" w:hAnsi="Arial" w:cs="Arial"/>
          <w:sz w:val="24"/>
          <w:szCs w:val="24"/>
        </w:rPr>
      </w:pPr>
    </w:p>
    <w:p w:rsidR="00777A58" w:rsidRPr="00622594" w:rsidRDefault="00777A58" w:rsidP="00777A58">
      <w:pPr>
        <w:tabs>
          <w:tab w:val="left" w:pos="3360"/>
        </w:tabs>
        <w:jc w:val="both"/>
        <w:rPr>
          <w:rFonts w:ascii="Arial" w:hAnsi="Arial" w:cs="Arial"/>
          <w:sz w:val="24"/>
          <w:szCs w:val="24"/>
        </w:rPr>
      </w:pPr>
      <w:r w:rsidRPr="005109E7">
        <w:rPr>
          <w:rFonts w:ascii="Arial" w:hAnsi="Arial" w:cs="Arial"/>
          <w:b/>
          <w:sz w:val="24"/>
          <w:szCs w:val="24"/>
        </w:rPr>
        <w:t>9.6.</w:t>
      </w:r>
      <w:r w:rsidRPr="00622594">
        <w:rPr>
          <w:rFonts w:ascii="Arial" w:hAnsi="Arial" w:cs="Arial"/>
          <w:sz w:val="24"/>
          <w:szCs w:val="24"/>
        </w:rPr>
        <w:t xml:space="preserve"> A falta ou incorreção dos documentos mencionados nos itens 9.2 e 9.3. </w:t>
      </w:r>
      <w:proofErr w:type="gramStart"/>
      <w:r w:rsidRPr="00622594">
        <w:rPr>
          <w:rFonts w:ascii="Arial" w:hAnsi="Arial" w:cs="Arial"/>
          <w:sz w:val="24"/>
          <w:szCs w:val="24"/>
        </w:rPr>
        <w:t>não</w:t>
      </w:r>
      <w:proofErr w:type="gramEnd"/>
      <w:r w:rsidRPr="00622594">
        <w:rPr>
          <w:rFonts w:ascii="Arial" w:hAnsi="Arial" w:cs="Arial"/>
          <w:sz w:val="24"/>
          <w:szCs w:val="24"/>
        </w:rPr>
        <w:t xml:space="preserve"> implicará a exclusão da empresa em participar do certame, mas </w:t>
      </w:r>
      <w:r w:rsidRPr="00D21C57">
        <w:rPr>
          <w:rFonts w:ascii="Arial" w:hAnsi="Arial" w:cs="Arial"/>
          <w:b/>
          <w:sz w:val="24"/>
          <w:szCs w:val="24"/>
        </w:rPr>
        <w:t>impedirá</w:t>
      </w:r>
      <w:r w:rsidRPr="00622594">
        <w:rPr>
          <w:rFonts w:ascii="Arial" w:hAnsi="Arial" w:cs="Arial"/>
          <w:sz w:val="24"/>
          <w:szCs w:val="24"/>
        </w:rPr>
        <w:t xml:space="preserve"> o representante de manifestar-se nas fases do procedimento licitatório, enquanto não suprida a falta ou sanada a incorreção.</w:t>
      </w:r>
    </w:p>
    <w:p w:rsidR="00777A58" w:rsidRPr="00622594" w:rsidRDefault="00777A58" w:rsidP="00777A58">
      <w:pPr>
        <w:tabs>
          <w:tab w:val="left" w:pos="2655"/>
        </w:tabs>
        <w:jc w:val="both"/>
        <w:rPr>
          <w:rFonts w:ascii="Arial" w:hAnsi="Arial" w:cs="Arial"/>
          <w:sz w:val="24"/>
          <w:szCs w:val="24"/>
        </w:rPr>
      </w:pPr>
    </w:p>
    <w:p w:rsidR="00777A58" w:rsidRPr="00622594" w:rsidRDefault="00777A58" w:rsidP="00777A58">
      <w:pPr>
        <w:tabs>
          <w:tab w:val="left" w:pos="2655"/>
        </w:tabs>
        <w:jc w:val="both"/>
        <w:rPr>
          <w:rFonts w:ascii="Arial" w:hAnsi="Arial" w:cs="Arial"/>
          <w:sz w:val="24"/>
          <w:szCs w:val="24"/>
        </w:rPr>
      </w:pPr>
      <w:r w:rsidRPr="005109E7">
        <w:rPr>
          <w:rFonts w:ascii="Arial" w:hAnsi="Arial" w:cs="Arial"/>
          <w:b/>
          <w:sz w:val="24"/>
          <w:szCs w:val="24"/>
        </w:rPr>
        <w:t>9.7</w:t>
      </w:r>
      <w:r w:rsidRPr="00622594">
        <w:rPr>
          <w:rFonts w:ascii="Arial" w:hAnsi="Arial" w:cs="Arial"/>
          <w:sz w:val="24"/>
          <w:szCs w:val="24"/>
        </w:rPr>
        <w:t xml:space="preserve">. </w:t>
      </w:r>
      <w:r w:rsidRPr="00622594">
        <w:rPr>
          <w:rFonts w:ascii="Arial" w:hAnsi="Arial" w:cs="Arial"/>
          <w:b/>
          <w:sz w:val="24"/>
          <w:szCs w:val="24"/>
        </w:rPr>
        <w:t>A microempresa e empresa de pequeno porte que quiser usufruir dos benefícios concedidos pela Lei Complementar nº 123/2006</w:t>
      </w:r>
      <w:r w:rsidR="004E39FA" w:rsidRPr="00622594">
        <w:rPr>
          <w:rFonts w:ascii="Arial" w:hAnsi="Arial" w:cs="Arial"/>
          <w:b/>
          <w:sz w:val="24"/>
          <w:szCs w:val="24"/>
        </w:rPr>
        <w:t xml:space="preserve"> e Lei Complementar nº 147/2014</w:t>
      </w:r>
      <w:r w:rsidRPr="00622594">
        <w:rPr>
          <w:rFonts w:ascii="Arial" w:hAnsi="Arial" w:cs="Arial"/>
          <w:b/>
          <w:sz w:val="24"/>
          <w:szCs w:val="24"/>
        </w:rPr>
        <w:t xml:space="preserve"> deverá apresentar junto com o credenciamento á</w:t>
      </w:r>
      <w:r w:rsidRPr="00622594">
        <w:rPr>
          <w:rFonts w:ascii="Arial" w:hAnsi="Arial" w:cs="Arial"/>
          <w:sz w:val="24"/>
          <w:szCs w:val="24"/>
        </w:rPr>
        <w:t>:</w:t>
      </w:r>
    </w:p>
    <w:p w:rsidR="00777A58" w:rsidRPr="00622594" w:rsidRDefault="00777A58" w:rsidP="00777A58">
      <w:pPr>
        <w:tabs>
          <w:tab w:val="left" w:pos="2655"/>
        </w:tabs>
        <w:jc w:val="both"/>
        <w:rPr>
          <w:rFonts w:ascii="Arial" w:hAnsi="Arial" w:cs="Arial"/>
          <w:sz w:val="24"/>
          <w:szCs w:val="24"/>
        </w:rPr>
      </w:pPr>
    </w:p>
    <w:p w:rsidR="00777A58" w:rsidRPr="00622594" w:rsidRDefault="00777A58" w:rsidP="00777A58">
      <w:pPr>
        <w:tabs>
          <w:tab w:val="left" w:pos="2655"/>
        </w:tabs>
        <w:jc w:val="both"/>
        <w:rPr>
          <w:rFonts w:ascii="Arial" w:hAnsi="Arial" w:cs="Arial"/>
          <w:sz w:val="24"/>
          <w:szCs w:val="24"/>
        </w:rPr>
      </w:pPr>
      <w:r w:rsidRPr="005109E7">
        <w:rPr>
          <w:rFonts w:ascii="Arial" w:hAnsi="Arial" w:cs="Arial"/>
          <w:b/>
          <w:sz w:val="24"/>
          <w:szCs w:val="24"/>
        </w:rPr>
        <w:t>9.7.1</w:t>
      </w:r>
      <w:r w:rsidRPr="00622594">
        <w:rPr>
          <w:rFonts w:ascii="Arial" w:hAnsi="Arial" w:cs="Arial"/>
          <w:sz w:val="24"/>
          <w:szCs w:val="24"/>
        </w:rPr>
        <w:t>. Certidão emitida pela Junta Comercial (certidão simplificada) ou Cartório competente certificando a situação da empresa de enquadramento ou reenquadramento de ME e EPP (IN/DNRC n. 103/2007</w:t>
      </w:r>
      <w:r w:rsidR="005109E7">
        <w:rPr>
          <w:rFonts w:ascii="Arial" w:hAnsi="Arial" w:cs="Arial"/>
          <w:sz w:val="24"/>
          <w:szCs w:val="24"/>
        </w:rPr>
        <w:t xml:space="preserve"> e suas alterações</w:t>
      </w:r>
      <w:r w:rsidRPr="00622594">
        <w:rPr>
          <w:rFonts w:ascii="Arial" w:hAnsi="Arial" w:cs="Arial"/>
          <w:sz w:val="24"/>
          <w:szCs w:val="24"/>
        </w:rPr>
        <w:t xml:space="preserve">), ambas deverão ser emitida </w:t>
      </w:r>
      <w:r w:rsidR="008F21AB" w:rsidRPr="00622594">
        <w:rPr>
          <w:rFonts w:ascii="Arial" w:hAnsi="Arial" w:cs="Arial"/>
          <w:sz w:val="24"/>
          <w:szCs w:val="24"/>
        </w:rPr>
        <w:t xml:space="preserve">no exercício de </w:t>
      </w:r>
      <w:r w:rsidR="008871CE" w:rsidRPr="00B648A6">
        <w:rPr>
          <w:rFonts w:ascii="Arial" w:hAnsi="Arial" w:cs="Arial"/>
          <w:sz w:val="24"/>
          <w:szCs w:val="24"/>
        </w:rPr>
        <w:t>201</w:t>
      </w:r>
      <w:r w:rsidR="00B648A6">
        <w:rPr>
          <w:rFonts w:ascii="Arial" w:hAnsi="Arial" w:cs="Arial"/>
          <w:sz w:val="24"/>
          <w:szCs w:val="24"/>
        </w:rPr>
        <w:t>9</w:t>
      </w:r>
      <w:r w:rsidRPr="00B648A6">
        <w:rPr>
          <w:rFonts w:ascii="Arial" w:hAnsi="Arial" w:cs="Arial"/>
          <w:sz w:val="24"/>
          <w:szCs w:val="24"/>
        </w:rPr>
        <w:t>.</w:t>
      </w:r>
    </w:p>
    <w:p w:rsidR="00777A58" w:rsidRPr="00622594" w:rsidRDefault="00777A58" w:rsidP="00777A58">
      <w:pPr>
        <w:tabs>
          <w:tab w:val="left" w:pos="2655"/>
        </w:tabs>
        <w:jc w:val="both"/>
        <w:rPr>
          <w:rFonts w:ascii="Arial" w:hAnsi="Arial" w:cs="Arial"/>
          <w:sz w:val="24"/>
          <w:szCs w:val="24"/>
        </w:rPr>
      </w:pPr>
    </w:p>
    <w:p w:rsidR="00777A58" w:rsidRPr="00622594" w:rsidRDefault="00777A58" w:rsidP="00777A58">
      <w:pPr>
        <w:tabs>
          <w:tab w:val="left" w:pos="2655"/>
        </w:tabs>
        <w:jc w:val="both"/>
        <w:rPr>
          <w:rFonts w:ascii="Arial" w:hAnsi="Arial" w:cs="Arial"/>
          <w:sz w:val="24"/>
          <w:szCs w:val="24"/>
        </w:rPr>
      </w:pPr>
      <w:r w:rsidRPr="005109E7">
        <w:rPr>
          <w:rFonts w:ascii="Arial" w:hAnsi="Arial" w:cs="Arial"/>
          <w:b/>
          <w:sz w:val="24"/>
          <w:szCs w:val="24"/>
        </w:rPr>
        <w:t>9.8</w:t>
      </w:r>
      <w:r w:rsidRPr="00622594">
        <w:rPr>
          <w:rFonts w:ascii="Arial" w:hAnsi="Arial" w:cs="Arial"/>
          <w:sz w:val="24"/>
          <w:szCs w:val="24"/>
        </w:rPr>
        <w:t xml:space="preserve">. </w:t>
      </w:r>
      <w:r w:rsidRPr="00622594">
        <w:rPr>
          <w:rFonts w:ascii="Arial" w:hAnsi="Arial" w:cs="Arial"/>
          <w:sz w:val="24"/>
          <w:szCs w:val="24"/>
          <w:u w:val="single"/>
        </w:rPr>
        <w:t xml:space="preserve">O documento de credenciamento, com a apresentação da respectiva cédula de identidade ou documento equivalente com foto, bem como a certidão da junta comercial ou do Cartório competente certificando que a empresa se enquadra como ME ou EPP, </w:t>
      </w:r>
      <w:proofErr w:type="gramStart"/>
      <w:r w:rsidRPr="00622594">
        <w:rPr>
          <w:rFonts w:ascii="Arial" w:hAnsi="Arial" w:cs="Arial"/>
          <w:sz w:val="24"/>
          <w:szCs w:val="24"/>
          <w:u w:val="single"/>
        </w:rPr>
        <w:t>deverão vir</w:t>
      </w:r>
      <w:proofErr w:type="gramEnd"/>
      <w:r w:rsidRPr="00622594">
        <w:rPr>
          <w:rFonts w:ascii="Arial" w:hAnsi="Arial" w:cs="Arial"/>
          <w:sz w:val="24"/>
          <w:szCs w:val="24"/>
          <w:u w:val="single"/>
        </w:rPr>
        <w:t xml:space="preserve"> FORA DOS ENVELOPES de “DOCUMENTOS DE HABILITAÇÃO” e “PROPOSTA DE PREÇOS”, sendo apresentados a Comissão Permanente de Licitação quando solicitados.</w:t>
      </w:r>
    </w:p>
    <w:p w:rsidR="00777A58" w:rsidRPr="00622594" w:rsidRDefault="00777A58" w:rsidP="00777A58">
      <w:pPr>
        <w:tabs>
          <w:tab w:val="left" w:pos="2655"/>
        </w:tabs>
        <w:jc w:val="both"/>
        <w:rPr>
          <w:rFonts w:ascii="Arial" w:hAnsi="Arial" w:cs="Arial"/>
          <w:sz w:val="24"/>
          <w:szCs w:val="24"/>
        </w:rPr>
      </w:pPr>
      <w:r w:rsidRPr="005109E7">
        <w:rPr>
          <w:rFonts w:ascii="Arial" w:hAnsi="Arial" w:cs="Arial"/>
          <w:b/>
          <w:sz w:val="24"/>
          <w:szCs w:val="24"/>
        </w:rPr>
        <w:lastRenderedPageBreak/>
        <w:t>9.9</w:t>
      </w:r>
      <w:r w:rsidRPr="00622594">
        <w:rPr>
          <w:rFonts w:ascii="Arial" w:hAnsi="Arial" w:cs="Arial"/>
          <w:sz w:val="24"/>
          <w:szCs w:val="24"/>
        </w:rPr>
        <w:t>. Os documentos de credenciamento serão retidos pela Comissão Permanente de Licitação e juntados ao processo licitatório.</w:t>
      </w:r>
    </w:p>
    <w:p w:rsidR="00777A58" w:rsidRPr="00622594" w:rsidRDefault="00777A58" w:rsidP="00777A58">
      <w:pPr>
        <w:tabs>
          <w:tab w:val="left" w:pos="1185"/>
        </w:tabs>
        <w:jc w:val="both"/>
        <w:rPr>
          <w:rFonts w:ascii="Arial" w:hAnsi="Arial" w:cs="Arial"/>
          <w:sz w:val="24"/>
          <w:szCs w:val="24"/>
        </w:rPr>
      </w:pPr>
    </w:p>
    <w:p w:rsidR="00777A58" w:rsidRPr="00622594" w:rsidRDefault="00777A58" w:rsidP="00777A58">
      <w:pPr>
        <w:tabs>
          <w:tab w:val="left" w:pos="1185"/>
        </w:tabs>
        <w:jc w:val="both"/>
        <w:rPr>
          <w:rFonts w:ascii="Arial" w:hAnsi="Arial" w:cs="Arial"/>
          <w:b/>
          <w:bCs/>
          <w:sz w:val="24"/>
          <w:szCs w:val="24"/>
        </w:rPr>
      </w:pPr>
      <w:r w:rsidRPr="00622594">
        <w:rPr>
          <w:rFonts w:ascii="Arial" w:hAnsi="Arial" w:cs="Arial"/>
          <w:b/>
          <w:bCs/>
          <w:sz w:val="24"/>
          <w:szCs w:val="24"/>
        </w:rPr>
        <w:t>10. RECEBIMENTO E FORMA DE APRESENTAÇÃO DOS ENVELOPES</w:t>
      </w:r>
    </w:p>
    <w:p w:rsidR="00777A58" w:rsidRPr="00711132" w:rsidRDefault="00777A58" w:rsidP="00777A58">
      <w:pPr>
        <w:tabs>
          <w:tab w:val="left" w:pos="1185"/>
        </w:tabs>
        <w:jc w:val="both"/>
        <w:rPr>
          <w:rFonts w:ascii="Arial" w:hAnsi="Arial" w:cs="Arial"/>
          <w:sz w:val="24"/>
          <w:szCs w:val="24"/>
          <w:u w:val="single"/>
        </w:rPr>
      </w:pPr>
    </w:p>
    <w:p w:rsidR="00777A58" w:rsidRPr="00622594" w:rsidRDefault="00777A58" w:rsidP="00777A58">
      <w:pPr>
        <w:tabs>
          <w:tab w:val="left" w:pos="1185"/>
        </w:tabs>
        <w:jc w:val="both"/>
        <w:rPr>
          <w:rFonts w:ascii="Arial" w:hAnsi="Arial" w:cs="Arial"/>
          <w:sz w:val="24"/>
          <w:szCs w:val="24"/>
        </w:rPr>
      </w:pPr>
      <w:r w:rsidRPr="005109E7">
        <w:rPr>
          <w:rFonts w:ascii="Arial" w:hAnsi="Arial" w:cs="Arial"/>
          <w:b/>
          <w:sz w:val="24"/>
          <w:szCs w:val="24"/>
        </w:rPr>
        <w:t>10.1</w:t>
      </w:r>
      <w:r w:rsidRPr="00622594">
        <w:rPr>
          <w:rFonts w:ascii="Arial" w:hAnsi="Arial" w:cs="Arial"/>
          <w:sz w:val="24"/>
          <w:szCs w:val="24"/>
        </w:rPr>
        <w:t>. Na data, hora e local indicados no preâmbulo deste Edital, serão recebidos os envelopes contendo os “Documentos de Habilitação” e “Proposta de Preços”, dando-se início, nesta mesma sessão, à abertura dos envelopes de “Documentos de Habilitação” e em seguida dos envelopes de “Proposta de Preços”, observado o disposto nos incisos I e III do artigo 43 da Lei nº 8.666/93.</w:t>
      </w:r>
    </w:p>
    <w:p w:rsidR="00BA3ECE" w:rsidRPr="00622594" w:rsidRDefault="00BA3ECE" w:rsidP="00777A58">
      <w:pPr>
        <w:tabs>
          <w:tab w:val="left" w:pos="1185"/>
        </w:tabs>
        <w:jc w:val="both"/>
        <w:rPr>
          <w:rFonts w:ascii="Arial" w:hAnsi="Arial" w:cs="Arial"/>
          <w:sz w:val="24"/>
          <w:szCs w:val="24"/>
        </w:rPr>
      </w:pPr>
    </w:p>
    <w:p w:rsidR="00777A58" w:rsidRPr="00622594" w:rsidRDefault="00777A58" w:rsidP="00777A58">
      <w:pPr>
        <w:tabs>
          <w:tab w:val="left" w:pos="1185"/>
        </w:tabs>
        <w:jc w:val="both"/>
        <w:rPr>
          <w:rFonts w:ascii="Arial" w:hAnsi="Arial" w:cs="Arial"/>
          <w:sz w:val="24"/>
          <w:szCs w:val="24"/>
        </w:rPr>
      </w:pPr>
      <w:r w:rsidRPr="005109E7">
        <w:rPr>
          <w:rFonts w:ascii="Arial" w:hAnsi="Arial" w:cs="Arial"/>
          <w:b/>
          <w:sz w:val="24"/>
          <w:szCs w:val="24"/>
        </w:rPr>
        <w:t>10.2</w:t>
      </w:r>
      <w:r w:rsidRPr="00622594">
        <w:rPr>
          <w:rFonts w:ascii="Arial" w:hAnsi="Arial" w:cs="Arial"/>
          <w:sz w:val="24"/>
          <w:szCs w:val="24"/>
        </w:rPr>
        <w:t xml:space="preserve">. As proponentes deverão apresentar a Documentação e Proposta de Preços em </w:t>
      </w:r>
      <w:r w:rsidRPr="004766CF">
        <w:rPr>
          <w:rFonts w:ascii="Arial" w:hAnsi="Arial" w:cs="Arial"/>
          <w:b/>
          <w:sz w:val="24"/>
          <w:szCs w:val="24"/>
        </w:rPr>
        <w:t>02 (dois)</w:t>
      </w:r>
      <w:r w:rsidRPr="00622594">
        <w:rPr>
          <w:rFonts w:ascii="Arial" w:hAnsi="Arial" w:cs="Arial"/>
          <w:sz w:val="24"/>
          <w:szCs w:val="24"/>
        </w:rPr>
        <w:t xml:space="preserve"> envelopes distintos e separados, opacos, indevassáveis, lacrados e rubricados, contendo os seguintes dizeres:</w:t>
      </w:r>
    </w:p>
    <w:p w:rsidR="00777A58" w:rsidRPr="00622594" w:rsidRDefault="00777A58" w:rsidP="00777A58">
      <w:pPr>
        <w:jc w:val="both"/>
        <w:rPr>
          <w:rFonts w:ascii="Arial" w:hAnsi="Arial" w:cs="Arial"/>
          <w:sz w:val="24"/>
          <w:szCs w:val="24"/>
        </w:rPr>
      </w:pP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 xml:space="preserve">À PREFEITURA MUNICIPAL DE </w:t>
      </w:r>
      <w:r w:rsidR="0007748B" w:rsidRPr="00622594">
        <w:rPr>
          <w:rFonts w:ascii="Arial" w:hAnsi="Arial" w:cs="Arial"/>
          <w:b/>
          <w:sz w:val="24"/>
          <w:szCs w:val="24"/>
        </w:rPr>
        <w:t>MARCELÂNDIA</w:t>
      </w:r>
      <w:r w:rsidRPr="00622594">
        <w:rPr>
          <w:rFonts w:ascii="Arial" w:hAnsi="Arial" w:cs="Arial"/>
          <w:b/>
          <w:sz w:val="24"/>
          <w:szCs w:val="24"/>
        </w:rPr>
        <w:t xml:space="preserve"> – MT</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COMISSÃO PERMANENTE DE LICITAÇÃO</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B648A6">
        <w:rPr>
          <w:rFonts w:ascii="Arial" w:hAnsi="Arial" w:cs="Arial"/>
          <w:b/>
          <w:sz w:val="24"/>
          <w:szCs w:val="24"/>
        </w:rPr>
        <w:t xml:space="preserve">TOMADA DE PREÇOS Nº </w:t>
      </w:r>
      <w:r w:rsidR="0084550D" w:rsidRPr="00B648A6">
        <w:rPr>
          <w:rFonts w:ascii="Arial" w:hAnsi="Arial" w:cs="Arial"/>
          <w:b/>
          <w:sz w:val="24"/>
          <w:szCs w:val="24"/>
        </w:rPr>
        <w:t>001/2019</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 xml:space="preserve">ENVELOPE Nº 01 – DOCUMENTOS DE HABILITAÇÃO </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DADOS COMPLETOS DA EMPRESA PROPONENTE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 xml:space="preserve">À PREFEITURA MUNICIPAL DE </w:t>
      </w:r>
      <w:r w:rsidR="0007748B" w:rsidRPr="00622594">
        <w:rPr>
          <w:rFonts w:ascii="Arial" w:hAnsi="Arial" w:cs="Arial"/>
          <w:b/>
          <w:sz w:val="24"/>
          <w:szCs w:val="24"/>
        </w:rPr>
        <w:t>MARCELÂNDIA</w:t>
      </w:r>
      <w:r w:rsidRPr="00622594">
        <w:rPr>
          <w:rFonts w:ascii="Arial" w:hAnsi="Arial" w:cs="Arial"/>
          <w:b/>
          <w:sz w:val="24"/>
          <w:szCs w:val="24"/>
        </w:rPr>
        <w:t xml:space="preserve"> – MT</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COMISSÃO PERMANENTE DE LICITAÇÃO</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B648A6">
        <w:rPr>
          <w:rFonts w:ascii="Arial" w:hAnsi="Arial" w:cs="Arial"/>
          <w:b/>
          <w:sz w:val="24"/>
          <w:szCs w:val="24"/>
        </w:rPr>
        <w:t xml:space="preserve">TOMADA DE PREÇOS Nº </w:t>
      </w:r>
      <w:r w:rsidR="0084550D" w:rsidRPr="00B648A6">
        <w:rPr>
          <w:rFonts w:ascii="Arial" w:hAnsi="Arial" w:cs="Arial"/>
          <w:b/>
          <w:sz w:val="24"/>
          <w:szCs w:val="24"/>
        </w:rPr>
        <w:t>001/2019</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 xml:space="preserve">ENVELOPE Nº 02 – PROPOSTA DE PREÇOS </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DADOS COMPLETOS DA EMPRESA PROPONENTE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10.3</w:t>
      </w:r>
      <w:r w:rsidRPr="00622594">
        <w:rPr>
          <w:rFonts w:ascii="Arial" w:hAnsi="Arial" w:cs="Arial"/>
          <w:sz w:val="24"/>
          <w:szCs w:val="24"/>
        </w:rPr>
        <w:t>. As licitantes deverão apresentar os documentos estritamente necessários, evitando duplicidade e inclusão de documentos supérfluos ou dispensáveis.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10.4</w:t>
      </w:r>
      <w:r w:rsidRPr="00622594">
        <w:rPr>
          <w:rFonts w:ascii="Arial" w:hAnsi="Arial" w:cs="Arial"/>
          <w:sz w:val="24"/>
          <w:szCs w:val="24"/>
        </w:rPr>
        <w:t>. Todos os documentos exigidos deverão estar em plena vigência e dentro de seu prazo de validade.</w:t>
      </w:r>
    </w:p>
    <w:p w:rsidR="00777A58" w:rsidRPr="00622594" w:rsidRDefault="00777A58" w:rsidP="00777A58">
      <w:pPr>
        <w:jc w:val="both"/>
        <w:rPr>
          <w:rFonts w:ascii="Arial" w:hAnsi="Arial" w:cs="Arial"/>
          <w:sz w:val="24"/>
          <w:szCs w:val="24"/>
        </w:rPr>
      </w:pPr>
    </w:p>
    <w:p w:rsidR="00777A58" w:rsidRPr="009C6B42" w:rsidRDefault="00777A58" w:rsidP="00777A58">
      <w:pPr>
        <w:jc w:val="both"/>
        <w:rPr>
          <w:rFonts w:ascii="Arial" w:hAnsi="Arial" w:cs="Arial"/>
          <w:b/>
          <w:bCs/>
          <w:sz w:val="24"/>
          <w:szCs w:val="24"/>
        </w:rPr>
      </w:pPr>
      <w:r w:rsidRPr="00622594">
        <w:rPr>
          <w:rFonts w:ascii="Arial" w:hAnsi="Arial" w:cs="Arial"/>
          <w:b/>
          <w:bCs/>
          <w:sz w:val="24"/>
          <w:szCs w:val="24"/>
        </w:rPr>
        <w:t>11. DOCUMENTOS DE HABILITAÇÃO</w:t>
      </w:r>
    </w:p>
    <w:p w:rsidR="00336CFF" w:rsidRDefault="00336CFF"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11.1</w:t>
      </w:r>
      <w:r w:rsidRPr="00622594">
        <w:rPr>
          <w:rFonts w:ascii="Arial" w:hAnsi="Arial" w:cs="Arial"/>
          <w:sz w:val="24"/>
          <w:szCs w:val="24"/>
        </w:rPr>
        <w:t xml:space="preserve">. Os documentos de habilitação, que deverão ser inseridos no </w:t>
      </w:r>
      <w:r w:rsidRPr="00622594">
        <w:rPr>
          <w:rFonts w:ascii="Arial" w:hAnsi="Arial" w:cs="Arial"/>
          <w:b/>
          <w:sz w:val="24"/>
          <w:szCs w:val="24"/>
        </w:rPr>
        <w:t>envelope nº 01</w:t>
      </w:r>
      <w:r w:rsidRPr="00622594">
        <w:rPr>
          <w:rFonts w:ascii="Arial" w:hAnsi="Arial" w:cs="Arial"/>
          <w:sz w:val="24"/>
          <w:szCs w:val="24"/>
        </w:rPr>
        <w:t xml:space="preserve"> e apresentados na sessão pública, são os seguintes:</w:t>
      </w:r>
    </w:p>
    <w:p w:rsidR="00D21C57" w:rsidRDefault="00D21C57"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11.2</w:t>
      </w:r>
      <w:r w:rsidRPr="00622594">
        <w:rPr>
          <w:rFonts w:ascii="Arial" w:hAnsi="Arial" w:cs="Arial"/>
          <w:sz w:val="24"/>
          <w:szCs w:val="24"/>
        </w:rPr>
        <w:t>. A licitante deverá apresentar a “Declaração de Cumprimentos de Requisitos Legais” (</w:t>
      </w:r>
      <w:r w:rsidRPr="00622594">
        <w:rPr>
          <w:rFonts w:ascii="Arial" w:hAnsi="Arial" w:cs="Arial"/>
          <w:b/>
          <w:bCs/>
          <w:sz w:val="24"/>
          <w:szCs w:val="24"/>
        </w:rPr>
        <w:t>Modelo de Declaração Anexo VI</w:t>
      </w:r>
      <w:r w:rsidRPr="00622594">
        <w:rPr>
          <w:rFonts w:ascii="Arial" w:hAnsi="Arial" w:cs="Arial"/>
          <w:sz w:val="24"/>
          <w:szCs w:val="24"/>
        </w:rPr>
        <w:t>), declarando que: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lastRenderedPageBreak/>
        <w:t>- Não possui em seu quadro de pessoal, empregado(s) com menos de 18</w:t>
      </w:r>
      <w:r w:rsidR="008871CE">
        <w:rPr>
          <w:rFonts w:ascii="Arial" w:hAnsi="Arial" w:cs="Arial"/>
          <w:sz w:val="24"/>
          <w:szCs w:val="24"/>
        </w:rPr>
        <w:t xml:space="preserve"> </w:t>
      </w:r>
      <w:r w:rsidRPr="00622594">
        <w:rPr>
          <w:rFonts w:ascii="Arial" w:hAnsi="Arial" w:cs="Arial"/>
          <w:sz w:val="24"/>
          <w:szCs w:val="24"/>
        </w:rPr>
        <w:t xml:space="preserve">(dezoito) anos em trabalho noturno, perigoso ou insalubre e menores de 16 (dezesseis) anos em qualquer trabalho, salvo na condição de aprendiz a partir de 14 (quatorze) anos, nos termos do inciso XXXIII, do artigo 7° da Constituição da República, inciso V, artigo 27 da Lei n. 8.666/93. </w:t>
      </w:r>
    </w:p>
    <w:p w:rsidR="00777A58" w:rsidRPr="00622594" w:rsidRDefault="00777A58" w:rsidP="00777A58">
      <w:pPr>
        <w:tabs>
          <w:tab w:val="left" w:pos="1440"/>
        </w:tabs>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t>- Não existe em seu quadro de empregados, servidores públicos exercendo funções de gerência, administração ou tomada de decisão.</w:t>
      </w:r>
    </w:p>
    <w:p w:rsidR="00777A58" w:rsidRPr="00622594" w:rsidRDefault="00777A58" w:rsidP="00777A58">
      <w:pPr>
        <w:tabs>
          <w:tab w:val="left" w:pos="1440"/>
        </w:tabs>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622594">
        <w:rPr>
          <w:rFonts w:ascii="Arial" w:hAnsi="Arial" w:cs="Arial"/>
          <w:b/>
          <w:bCs/>
          <w:sz w:val="24"/>
          <w:szCs w:val="24"/>
        </w:rPr>
        <w:t xml:space="preserve">11.3. Documentos Relativos </w:t>
      </w:r>
      <w:r w:rsidR="004E39FA" w:rsidRPr="00622594">
        <w:rPr>
          <w:rFonts w:ascii="Arial" w:hAnsi="Arial" w:cs="Arial"/>
          <w:b/>
          <w:bCs/>
          <w:sz w:val="24"/>
          <w:szCs w:val="24"/>
        </w:rPr>
        <w:t>à</w:t>
      </w:r>
      <w:r w:rsidRPr="00622594">
        <w:rPr>
          <w:rFonts w:ascii="Arial" w:hAnsi="Arial" w:cs="Arial"/>
          <w:b/>
          <w:bCs/>
          <w:sz w:val="24"/>
          <w:szCs w:val="24"/>
        </w:rPr>
        <w:t xml:space="preserve"> Habilitação Jurídica (Art. 28), </w:t>
      </w:r>
      <w:r w:rsidRPr="00622594">
        <w:rPr>
          <w:rFonts w:ascii="Arial" w:hAnsi="Arial" w:cs="Arial"/>
          <w:sz w:val="24"/>
          <w:szCs w:val="24"/>
        </w:rPr>
        <w:t>consistirá na apresentação dos seguintes documentos:</w:t>
      </w:r>
    </w:p>
    <w:p w:rsidR="00777A58" w:rsidRPr="00622594" w:rsidRDefault="00777A58" w:rsidP="00777A58">
      <w:pPr>
        <w:autoSpaceDE w:val="0"/>
        <w:autoSpaceDN w:val="0"/>
        <w:adjustRightInd w:val="0"/>
        <w:jc w:val="both"/>
        <w:rPr>
          <w:rFonts w:ascii="Arial" w:hAnsi="Arial" w:cs="Arial"/>
          <w:b/>
          <w:bCs/>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11.3.1</w:t>
      </w:r>
      <w:r w:rsidRPr="00622594">
        <w:rPr>
          <w:rFonts w:ascii="Arial" w:hAnsi="Arial" w:cs="Arial"/>
          <w:sz w:val="24"/>
          <w:szCs w:val="24"/>
        </w:rPr>
        <w:t>. Cópia Autenticada da Cédula de Identidade (RG) dos responsáveis legais da empresa Licitante.</w:t>
      </w:r>
    </w:p>
    <w:p w:rsidR="00777A58" w:rsidRPr="00622594" w:rsidRDefault="00777A58" w:rsidP="00777A58">
      <w:pPr>
        <w:tabs>
          <w:tab w:val="left" w:pos="2115"/>
        </w:tabs>
        <w:jc w:val="both"/>
        <w:rPr>
          <w:rFonts w:ascii="Arial" w:hAnsi="Arial" w:cs="Arial"/>
          <w:sz w:val="24"/>
          <w:szCs w:val="24"/>
        </w:rPr>
      </w:pPr>
      <w:r w:rsidRPr="00622594">
        <w:rPr>
          <w:rFonts w:ascii="Arial" w:hAnsi="Arial" w:cs="Arial"/>
          <w:sz w:val="24"/>
          <w:szCs w:val="24"/>
        </w:rPr>
        <w:tab/>
      </w:r>
    </w:p>
    <w:p w:rsidR="00777A58" w:rsidRPr="00622594" w:rsidRDefault="00777A58" w:rsidP="00777A58">
      <w:pPr>
        <w:jc w:val="both"/>
        <w:rPr>
          <w:rFonts w:ascii="Arial" w:hAnsi="Arial" w:cs="Arial"/>
          <w:sz w:val="24"/>
          <w:szCs w:val="24"/>
        </w:rPr>
      </w:pPr>
      <w:r w:rsidRPr="00845480">
        <w:rPr>
          <w:rFonts w:ascii="Arial" w:hAnsi="Arial" w:cs="Arial"/>
          <w:b/>
          <w:sz w:val="24"/>
          <w:szCs w:val="24"/>
        </w:rPr>
        <w:t>11.3.2</w:t>
      </w:r>
      <w:r w:rsidRPr="00622594">
        <w:rPr>
          <w:rFonts w:ascii="Arial" w:hAnsi="Arial" w:cs="Arial"/>
          <w:sz w:val="24"/>
          <w:szCs w:val="24"/>
        </w:rPr>
        <w:t>. Cópia do registro comercial, no caso de empresa individual;</w:t>
      </w:r>
    </w:p>
    <w:p w:rsidR="00777A58" w:rsidRPr="00622594" w:rsidRDefault="00777A58" w:rsidP="00777A58">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845480">
        <w:rPr>
          <w:rFonts w:ascii="Arial" w:hAnsi="Arial" w:cs="Arial"/>
          <w:b/>
          <w:sz w:val="24"/>
          <w:szCs w:val="24"/>
        </w:rPr>
        <w:t>11.3.3</w:t>
      </w:r>
      <w:r w:rsidRPr="00622594">
        <w:rPr>
          <w:rFonts w:ascii="Arial" w:hAnsi="Arial" w:cs="Arial"/>
          <w:sz w:val="24"/>
          <w:szCs w:val="24"/>
        </w:rPr>
        <w:t>. Cópia do ato constitutivo, estatuto ou contrato social em vigor, devidamente registrado, em se tratando de sociedades comerciais e, no caso das sociedades por ações, acompanhado de documentos de eleição de seus administradores; - (</w:t>
      </w:r>
      <w:proofErr w:type="spellStart"/>
      <w:r w:rsidRPr="00622594">
        <w:rPr>
          <w:rFonts w:ascii="Arial" w:hAnsi="Arial" w:cs="Arial"/>
          <w:b/>
          <w:bCs/>
          <w:sz w:val="24"/>
          <w:szCs w:val="24"/>
        </w:rPr>
        <w:t>obs</w:t>
      </w:r>
      <w:proofErr w:type="spellEnd"/>
      <w:r w:rsidRPr="00622594">
        <w:rPr>
          <w:rFonts w:ascii="Arial" w:hAnsi="Arial" w:cs="Arial"/>
          <w:b/>
          <w:bCs/>
          <w:sz w:val="24"/>
          <w:szCs w:val="24"/>
        </w:rPr>
        <w:t>: trazer o ato constitutivo e todas as demais alterações do contrato social ou consolidação respectiva</w:t>
      </w:r>
      <w:r w:rsidRPr="00622594">
        <w:rPr>
          <w:rFonts w:ascii="Arial" w:hAnsi="Arial" w:cs="Arial"/>
          <w:sz w:val="24"/>
          <w:szCs w:val="24"/>
        </w:rPr>
        <w:t>)</w:t>
      </w:r>
      <w:r w:rsidR="00845480">
        <w:rPr>
          <w:rFonts w:ascii="Arial" w:hAnsi="Arial" w:cs="Arial"/>
          <w:sz w:val="24"/>
          <w:szCs w:val="24"/>
        </w:rPr>
        <w:t>.</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11.3.4</w:t>
      </w:r>
      <w:r w:rsidRPr="00622594">
        <w:rPr>
          <w:rFonts w:ascii="Arial" w:hAnsi="Arial" w:cs="Arial"/>
          <w:sz w:val="24"/>
          <w:szCs w:val="24"/>
        </w:rPr>
        <w:t>. Cópia da Inscrição do ato constitutivo, no caso das sociedades civis, acompanhada de prova de diretoria em exercício;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11.3.5</w:t>
      </w:r>
      <w:r w:rsidRPr="00622594">
        <w:rPr>
          <w:rFonts w:ascii="Arial" w:hAnsi="Arial" w:cs="Arial"/>
          <w:sz w:val="24"/>
          <w:szCs w:val="24"/>
        </w:rPr>
        <w:t>. Decreto de autorização, em se tratando de empresa ou sociedade estrangeira em funcionamento no País, e ato de registrou ou autorização para funcionamento, expedido pelo órgão competente, quando a atividade assim exigir, obedecendo ao Artigo 28 da Lei nº 8.666/93.</w:t>
      </w:r>
    </w:p>
    <w:p w:rsidR="00777A58" w:rsidRPr="00622594" w:rsidRDefault="00777A58" w:rsidP="00777A58">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622594">
        <w:rPr>
          <w:rFonts w:ascii="Arial" w:hAnsi="Arial" w:cs="Arial"/>
          <w:b/>
          <w:bCs/>
          <w:sz w:val="24"/>
          <w:szCs w:val="24"/>
        </w:rPr>
        <w:t xml:space="preserve">11.4. Documentos Relativos </w:t>
      </w:r>
      <w:r w:rsidR="004E39FA" w:rsidRPr="00622594">
        <w:rPr>
          <w:rFonts w:ascii="Arial" w:hAnsi="Arial" w:cs="Arial"/>
          <w:b/>
          <w:bCs/>
          <w:sz w:val="24"/>
          <w:szCs w:val="24"/>
        </w:rPr>
        <w:t>à</w:t>
      </w:r>
      <w:r w:rsidRPr="00622594">
        <w:rPr>
          <w:rFonts w:ascii="Arial" w:hAnsi="Arial" w:cs="Arial"/>
          <w:b/>
          <w:bCs/>
          <w:sz w:val="24"/>
          <w:szCs w:val="24"/>
        </w:rPr>
        <w:t xml:space="preserve"> Regularidade Fiscal e Trabalhista (Art. 29) - </w:t>
      </w:r>
      <w:r w:rsidRPr="00622594">
        <w:rPr>
          <w:rFonts w:ascii="Arial" w:hAnsi="Arial" w:cs="Arial"/>
          <w:sz w:val="24"/>
          <w:szCs w:val="24"/>
        </w:rPr>
        <w:t>consistirá na apresentação dos seguintes documentos:</w:t>
      </w:r>
    </w:p>
    <w:p w:rsidR="00777A58" w:rsidRPr="00622594" w:rsidRDefault="00777A58" w:rsidP="00777A58">
      <w:pPr>
        <w:autoSpaceDE w:val="0"/>
        <w:autoSpaceDN w:val="0"/>
        <w:adjustRightInd w:val="0"/>
        <w:jc w:val="both"/>
        <w:rPr>
          <w:rFonts w:ascii="Arial" w:hAnsi="Arial" w:cs="Arial"/>
          <w:b/>
          <w:bCs/>
          <w:sz w:val="24"/>
          <w:szCs w:val="24"/>
        </w:rPr>
      </w:pPr>
    </w:p>
    <w:p w:rsidR="00777A58" w:rsidRPr="009C6B42" w:rsidRDefault="00777A58" w:rsidP="009C6B42">
      <w:pPr>
        <w:pStyle w:val="Corpodetexto2"/>
        <w:spacing w:after="0" w:line="240" w:lineRule="auto"/>
        <w:jc w:val="both"/>
        <w:rPr>
          <w:rFonts w:ascii="Arial" w:hAnsi="Arial" w:cs="Arial"/>
          <w:sz w:val="24"/>
          <w:szCs w:val="24"/>
        </w:rPr>
      </w:pPr>
      <w:r w:rsidRPr="00845480">
        <w:rPr>
          <w:rFonts w:ascii="Arial" w:hAnsi="Arial" w:cs="Arial"/>
          <w:b/>
          <w:sz w:val="24"/>
          <w:szCs w:val="24"/>
        </w:rPr>
        <w:t>11.4.1</w:t>
      </w:r>
      <w:r w:rsidRPr="00622594">
        <w:rPr>
          <w:rFonts w:ascii="Arial" w:hAnsi="Arial" w:cs="Arial"/>
          <w:sz w:val="24"/>
          <w:szCs w:val="24"/>
        </w:rPr>
        <w:t xml:space="preserve">. Prova de inscrição no Cadastro Nacional de Pessoa Jurídica (CNPJ/MF), podendo ser retirada no site </w:t>
      </w:r>
      <w:proofErr w:type="gramStart"/>
      <w:r w:rsidRPr="00622594">
        <w:rPr>
          <w:rFonts w:ascii="Arial" w:hAnsi="Arial" w:cs="Arial"/>
          <w:b/>
          <w:bCs/>
          <w:sz w:val="24"/>
          <w:szCs w:val="24"/>
        </w:rPr>
        <w:t>www.receita.fazenda.gov.br</w:t>
      </w:r>
      <w:proofErr w:type="gramEnd"/>
    </w:p>
    <w:p w:rsidR="00336CFF" w:rsidRDefault="00336CFF" w:rsidP="00777A58">
      <w:pPr>
        <w:pStyle w:val="Corpodetexto2"/>
        <w:spacing w:after="0" w:line="240" w:lineRule="auto"/>
        <w:jc w:val="both"/>
        <w:rPr>
          <w:rFonts w:ascii="Arial" w:hAnsi="Arial" w:cs="Arial"/>
          <w:b/>
          <w:sz w:val="24"/>
          <w:szCs w:val="24"/>
        </w:rPr>
      </w:pPr>
    </w:p>
    <w:p w:rsidR="00777A58" w:rsidRPr="00622594" w:rsidRDefault="00777A58" w:rsidP="00777A58">
      <w:pPr>
        <w:pStyle w:val="Corpodetexto2"/>
        <w:spacing w:after="0" w:line="240" w:lineRule="auto"/>
        <w:jc w:val="both"/>
        <w:rPr>
          <w:rFonts w:ascii="Arial" w:hAnsi="Arial" w:cs="Arial"/>
          <w:sz w:val="24"/>
          <w:szCs w:val="24"/>
        </w:rPr>
      </w:pPr>
      <w:r w:rsidRPr="00845480">
        <w:rPr>
          <w:rFonts w:ascii="Arial" w:hAnsi="Arial" w:cs="Arial"/>
          <w:b/>
          <w:sz w:val="24"/>
          <w:szCs w:val="24"/>
        </w:rPr>
        <w:t>11.4.2</w:t>
      </w:r>
      <w:r w:rsidRPr="00622594">
        <w:rPr>
          <w:rFonts w:ascii="Arial" w:hAnsi="Arial" w:cs="Arial"/>
          <w:sz w:val="24"/>
          <w:szCs w:val="24"/>
        </w:rPr>
        <w:t>. Prova de inscrição no cadastro de contribuintes estadual, relativo ao domicilio ou sede do licitante, pertinente ao seu ramo de atividade e compatível com o objeto da licitação;</w:t>
      </w:r>
    </w:p>
    <w:p w:rsidR="00777A58" w:rsidRPr="00622594" w:rsidRDefault="00777A58" w:rsidP="00777A58">
      <w:pPr>
        <w:ind w:left="360"/>
        <w:jc w:val="both"/>
        <w:rPr>
          <w:rFonts w:ascii="Arial" w:hAnsi="Arial" w:cs="Arial"/>
          <w:sz w:val="24"/>
          <w:szCs w:val="24"/>
        </w:rPr>
      </w:pPr>
    </w:p>
    <w:p w:rsidR="00777A58" w:rsidRPr="00622594" w:rsidRDefault="00777A58" w:rsidP="00777A58">
      <w:pPr>
        <w:pStyle w:val="Corpodetexto2"/>
        <w:spacing w:after="0" w:line="240" w:lineRule="auto"/>
        <w:jc w:val="both"/>
        <w:rPr>
          <w:rFonts w:ascii="Arial" w:hAnsi="Arial" w:cs="Arial"/>
          <w:sz w:val="24"/>
          <w:szCs w:val="24"/>
        </w:rPr>
      </w:pPr>
      <w:r w:rsidRPr="00845480">
        <w:rPr>
          <w:rFonts w:ascii="Arial" w:hAnsi="Arial" w:cs="Arial"/>
          <w:b/>
          <w:sz w:val="24"/>
          <w:szCs w:val="24"/>
        </w:rPr>
        <w:t>11.4.3</w:t>
      </w:r>
      <w:r w:rsidRPr="00622594">
        <w:rPr>
          <w:rFonts w:ascii="Arial" w:hAnsi="Arial" w:cs="Arial"/>
          <w:sz w:val="24"/>
          <w:szCs w:val="24"/>
        </w:rPr>
        <w:t xml:space="preserve">. Certidão Negativa de Débitos Relativos a Tributos Federais e a Dívida Ativa da União, (administrados pela Receita Federal do Brasil e pela Procuradoria-Geral da Fazenda Nacional); podendo ser retirada no site </w:t>
      </w:r>
      <w:r w:rsidRPr="00622594">
        <w:rPr>
          <w:rFonts w:ascii="Arial" w:hAnsi="Arial" w:cs="Arial"/>
          <w:b/>
          <w:bCs/>
          <w:sz w:val="24"/>
          <w:szCs w:val="24"/>
        </w:rPr>
        <w:t>www.receita.fazenda.gov.br</w:t>
      </w:r>
    </w:p>
    <w:p w:rsidR="00777A58" w:rsidRPr="00622594" w:rsidRDefault="00777A58" w:rsidP="00777A58">
      <w:pPr>
        <w:widowControl w:val="0"/>
        <w:autoSpaceDE w:val="0"/>
        <w:autoSpaceDN w:val="0"/>
        <w:adjustRightInd w:val="0"/>
        <w:ind w:firstLine="708"/>
        <w:jc w:val="both"/>
        <w:rPr>
          <w:rFonts w:ascii="Arial" w:hAnsi="Arial" w:cs="Arial"/>
          <w:sz w:val="24"/>
          <w:szCs w:val="24"/>
          <w:lang w:val="x-none"/>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11.4.4.</w:t>
      </w:r>
      <w:r w:rsidRPr="00622594">
        <w:rPr>
          <w:rFonts w:ascii="Arial" w:hAnsi="Arial" w:cs="Arial"/>
          <w:sz w:val="24"/>
          <w:szCs w:val="24"/>
        </w:rPr>
        <w:t xml:space="preserve"> Certidão de Regularidade junta </w:t>
      </w:r>
      <w:r w:rsidR="004E39FA" w:rsidRPr="00622594">
        <w:rPr>
          <w:rFonts w:ascii="Arial" w:hAnsi="Arial" w:cs="Arial"/>
          <w:sz w:val="24"/>
          <w:szCs w:val="24"/>
        </w:rPr>
        <w:t>à</w:t>
      </w:r>
      <w:r w:rsidRPr="00622594">
        <w:rPr>
          <w:rFonts w:ascii="Arial" w:hAnsi="Arial" w:cs="Arial"/>
          <w:sz w:val="24"/>
          <w:szCs w:val="24"/>
        </w:rPr>
        <w:t xml:space="preserve"> Secretaria de Estado da Fazenda, (Expedida para Fins Gerais ou para Participação em Licitações Públicas) podendo ser retirada </w:t>
      </w:r>
      <w:r w:rsidRPr="00622594">
        <w:rPr>
          <w:rFonts w:ascii="Arial" w:hAnsi="Arial" w:cs="Arial"/>
          <w:sz w:val="24"/>
          <w:szCs w:val="24"/>
        </w:rPr>
        <w:lastRenderedPageBreak/>
        <w:t xml:space="preserve">no site </w:t>
      </w:r>
      <w:r w:rsidRPr="00622594">
        <w:rPr>
          <w:rFonts w:ascii="Arial" w:hAnsi="Arial" w:cs="Arial"/>
          <w:b/>
          <w:bCs/>
          <w:sz w:val="24"/>
          <w:szCs w:val="24"/>
        </w:rPr>
        <w:t>www.sefaz.mt.gov.br</w:t>
      </w:r>
      <w:r w:rsidRPr="00622594">
        <w:rPr>
          <w:rFonts w:ascii="Arial" w:hAnsi="Arial" w:cs="Arial"/>
          <w:sz w:val="24"/>
          <w:szCs w:val="24"/>
        </w:rPr>
        <w:t>; ou expedida pela Agência Fazendária da Secretaria de Estado de Fazenda do respectivo domicilio tributário;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11.4.5</w:t>
      </w:r>
      <w:r w:rsidRPr="00622594">
        <w:rPr>
          <w:rFonts w:ascii="Arial" w:hAnsi="Arial" w:cs="Arial"/>
          <w:sz w:val="24"/>
          <w:szCs w:val="24"/>
        </w:rPr>
        <w:t xml:space="preserve">. Certidão de Regularidade junta </w:t>
      </w:r>
      <w:r w:rsidR="004E39FA" w:rsidRPr="00622594">
        <w:rPr>
          <w:rFonts w:ascii="Arial" w:hAnsi="Arial" w:cs="Arial"/>
          <w:sz w:val="24"/>
          <w:szCs w:val="24"/>
        </w:rPr>
        <w:t>à</w:t>
      </w:r>
      <w:r w:rsidRPr="00622594">
        <w:rPr>
          <w:rFonts w:ascii="Arial" w:hAnsi="Arial" w:cs="Arial"/>
          <w:sz w:val="24"/>
          <w:szCs w:val="24"/>
        </w:rPr>
        <w:t xml:space="preserve"> Procuradoria-Geral do Estado – PGE</w:t>
      </w:r>
      <w:r w:rsidR="008F21AB" w:rsidRPr="00622594">
        <w:rPr>
          <w:rFonts w:ascii="Arial" w:hAnsi="Arial" w:cs="Arial"/>
          <w:sz w:val="24"/>
          <w:szCs w:val="24"/>
        </w:rPr>
        <w:t xml:space="preserve"> (</w:t>
      </w:r>
      <w:r w:rsidR="004E39FA" w:rsidRPr="00622594">
        <w:rPr>
          <w:rFonts w:ascii="Arial" w:hAnsi="Arial" w:cs="Arial"/>
          <w:sz w:val="24"/>
          <w:szCs w:val="24"/>
        </w:rPr>
        <w:t>Dívida</w:t>
      </w:r>
      <w:r w:rsidR="008F21AB" w:rsidRPr="00622594">
        <w:rPr>
          <w:rFonts w:ascii="Arial" w:hAnsi="Arial" w:cs="Arial"/>
          <w:sz w:val="24"/>
          <w:szCs w:val="24"/>
        </w:rPr>
        <w:t xml:space="preserve"> Ativa)</w:t>
      </w:r>
      <w:r w:rsidRPr="00622594">
        <w:rPr>
          <w:rFonts w:ascii="Arial" w:hAnsi="Arial" w:cs="Arial"/>
          <w:sz w:val="24"/>
          <w:szCs w:val="24"/>
        </w:rPr>
        <w:t>;</w:t>
      </w:r>
    </w:p>
    <w:p w:rsidR="00777A58" w:rsidRPr="00622594" w:rsidRDefault="00777A58" w:rsidP="00777A58">
      <w:pPr>
        <w:jc w:val="both"/>
        <w:rPr>
          <w:rFonts w:ascii="Arial" w:hAnsi="Arial" w:cs="Arial"/>
          <w:sz w:val="24"/>
          <w:szCs w:val="24"/>
        </w:rPr>
      </w:pPr>
    </w:p>
    <w:p w:rsidR="00777A58" w:rsidRDefault="00777A58" w:rsidP="00777A58">
      <w:pPr>
        <w:jc w:val="both"/>
        <w:rPr>
          <w:rFonts w:ascii="Arial" w:hAnsi="Arial" w:cs="Arial"/>
          <w:sz w:val="24"/>
          <w:szCs w:val="24"/>
        </w:rPr>
      </w:pPr>
      <w:r w:rsidRPr="00845480">
        <w:rPr>
          <w:rFonts w:ascii="Arial" w:hAnsi="Arial" w:cs="Arial"/>
          <w:b/>
          <w:sz w:val="24"/>
          <w:szCs w:val="24"/>
        </w:rPr>
        <w:t>11.4.6</w:t>
      </w:r>
      <w:r w:rsidRPr="00622594">
        <w:rPr>
          <w:rFonts w:ascii="Arial" w:hAnsi="Arial" w:cs="Arial"/>
          <w:sz w:val="24"/>
          <w:szCs w:val="24"/>
        </w:rPr>
        <w:t xml:space="preserve">. Certidão de Regularidade com Tributos Municipais da Sede do </w:t>
      </w:r>
      <w:r w:rsidR="008F21AB" w:rsidRPr="00622594">
        <w:rPr>
          <w:rFonts w:ascii="Arial" w:hAnsi="Arial" w:cs="Arial"/>
          <w:sz w:val="24"/>
          <w:szCs w:val="24"/>
        </w:rPr>
        <w:t>Proponente</w:t>
      </w:r>
      <w:r w:rsidRPr="00622594">
        <w:rPr>
          <w:rFonts w:ascii="Arial" w:hAnsi="Arial" w:cs="Arial"/>
          <w:sz w:val="24"/>
          <w:szCs w:val="24"/>
        </w:rPr>
        <w:t>;</w:t>
      </w:r>
    </w:p>
    <w:p w:rsidR="009C6B42" w:rsidRDefault="009C6B42" w:rsidP="00777A58">
      <w:pPr>
        <w:jc w:val="both"/>
        <w:rPr>
          <w:rFonts w:ascii="Arial" w:hAnsi="Arial" w:cs="Arial"/>
          <w:sz w:val="24"/>
          <w:szCs w:val="24"/>
        </w:rPr>
      </w:pPr>
    </w:p>
    <w:p w:rsidR="00777A58" w:rsidRPr="004766CF" w:rsidRDefault="009C6B42" w:rsidP="00777A58">
      <w:pPr>
        <w:jc w:val="both"/>
        <w:rPr>
          <w:rFonts w:ascii="Arial" w:hAnsi="Arial" w:cs="Arial"/>
          <w:sz w:val="24"/>
          <w:szCs w:val="24"/>
        </w:rPr>
      </w:pPr>
      <w:r w:rsidRPr="004766CF">
        <w:rPr>
          <w:rFonts w:ascii="Arial" w:hAnsi="Arial" w:cs="Arial"/>
          <w:b/>
          <w:sz w:val="24"/>
          <w:szCs w:val="24"/>
        </w:rPr>
        <w:t>1</w:t>
      </w:r>
      <w:r w:rsidR="00602B97" w:rsidRPr="004766CF">
        <w:rPr>
          <w:rFonts w:ascii="Arial" w:hAnsi="Arial" w:cs="Arial"/>
          <w:b/>
          <w:sz w:val="24"/>
          <w:szCs w:val="24"/>
        </w:rPr>
        <w:t>1</w:t>
      </w:r>
      <w:r w:rsidRPr="004766CF">
        <w:rPr>
          <w:rFonts w:ascii="Arial" w:hAnsi="Arial" w:cs="Arial"/>
          <w:b/>
          <w:sz w:val="24"/>
          <w:szCs w:val="24"/>
        </w:rPr>
        <w:t>.4.</w:t>
      </w:r>
      <w:r w:rsidR="00602B97" w:rsidRPr="004766CF">
        <w:rPr>
          <w:rFonts w:ascii="Arial" w:hAnsi="Arial" w:cs="Arial"/>
          <w:b/>
          <w:sz w:val="24"/>
          <w:szCs w:val="24"/>
        </w:rPr>
        <w:t>7</w:t>
      </w:r>
      <w:r w:rsidRPr="004766CF">
        <w:rPr>
          <w:rFonts w:ascii="Arial" w:hAnsi="Arial" w:cs="Arial"/>
          <w:b/>
          <w:sz w:val="24"/>
          <w:szCs w:val="24"/>
        </w:rPr>
        <w:t xml:space="preserve">. </w:t>
      </w:r>
      <w:r w:rsidRPr="004766CF">
        <w:rPr>
          <w:rFonts w:ascii="Arial" w:hAnsi="Arial" w:cs="Arial"/>
          <w:sz w:val="24"/>
          <w:szCs w:val="24"/>
        </w:rPr>
        <w:t xml:space="preserve">Certidão de Regularidade com Tributos Municipais da Prefeitura Municipal de Marcelândia/MT, a certidão deverá ser solicitada através do endereço eletrônico: </w:t>
      </w:r>
      <w:hyperlink r:id="rId8" w:history="1">
        <w:r w:rsidRPr="004766CF">
          <w:rPr>
            <w:rStyle w:val="Hyperlink"/>
            <w:rFonts w:ascii="Arial" w:hAnsi="Arial" w:cs="Arial"/>
            <w:color w:val="auto"/>
            <w:sz w:val="24"/>
            <w:szCs w:val="24"/>
          </w:rPr>
          <w:t>tributosmarcelandia@gmail.com</w:t>
        </w:r>
      </w:hyperlink>
      <w:r w:rsidRPr="004766CF">
        <w:rPr>
          <w:rFonts w:ascii="Arial" w:hAnsi="Arial" w:cs="Arial"/>
          <w:sz w:val="24"/>
          <w:szCs w:val="24"/>
        </w:rPr>
        <w:t xml:space="preserve"> ou através do telefone: 3536-3109; </w:t>
      </w:r>
    </w:p>
    <w:p w:rsidR="004766CF" w:rsidRPr="00622594" w:rsidRDefault="004766CF"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11.4.</w:t>
      </w:r>
      <w:r w:rsidR="00602B97">
        <w:rPr>
          <w:rFonts w:ascii="Arial" w:hAnsi="Arial" w:cs="Arial"/>
          <w:b/>
          <w:sz w:val="24"/>
          <w:szCs w:val="24"/>
        </w:rPr>
        <w:t>8</w:t>
      </w:r>
      <w:r w:rsidRPr="00622594">
        <w:rPr>
          <w:rFonts w:ascii="Arial" w:hAnsi="Arial" w:cs="Arial"/>
          <w:sz w:val="24"/>
          <w:szCs w:val="24"/>
        </w:rPr>
        <w:t xml:space="preserve">. Certidão de Regularidade com Fundo de Garantia por Tempo de Serviço (FGTS); podendo ser retirada no site </w:t>
      </w:r>
      <w:r w:rsidRPr="00622594">
        <w:rPr>
          <w:rFonts w:ascii="Arial" w:hAnsi="Arial" w:cs="Arial"/>
          <w:b/>
          <w:bCs/>
          <w:sz w:val="24"/>
          <w:szCs w:val="24"/>
        </w:rPr>
        <w:t>www.caixa.gov.br</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w w:val="98"/>
          <w:sz w:val="24"/>
          <w:szCs w:val="24"/>
        </w:rPr>
      </w:pPr>
      <w:r w:rsidRPr="00845480">
        <w:rPr>
          <w:rFonts w:ascii="Arial" w:hAnsi="Arial" w:cs="Arial"/>
          <w:b/>
          <w:sz w:val="24"/>
          <w:szCs w:val="24"/>
        </w:rPr>
        <w:t>11.4.</w:t>
      </w:r>
      <w:r w:rsidR="00602B97">
        <w:rPr>
          <w:rFonts w:ascii="Arial" w:hAnsi="Arial" w:cs="Arial"/>
          <w:b/>
          <w:sz w:val="24"/>
          <w:szCs w:val="24"/>
        </w:rPr>
        <w:t>9</w:t>
      </w:r>
      <w:r w:rsidRPr="00622594">
        <w:rPr>
          <w:rFonts w:ascii="Arial" w:hAnsi="Arial" w:cs="Arial"/>
          <w:sz w:val="24"/>
          <w:szCs w:val="24"/>
        </w:rPr>
        <w:t xml:space="preserve">. Certidão Negativa de Débitos Trabalhistas (CNDT), </w:t>
      </w:r>
      <w:r w:rsidRPr="00845480">
        <w:rPr>
          <w:rFonts w:ascii="Arial" w:hAnsi="Arial" w:cs="Arial"/>
          <w:sz w:val="24"/>
          <w:szCs w:val="24"/>
        </w:rPr>
        <w:t>para comprovar a inexistência de débitos inadimplidos perante a Justiça do Trabalho</w:t>
      </w:r>
      <w:r w:rsidRPr="00622594">
        <w:rPr>
          <w:rFonts w:ascii="Arial" w:hAnsi="Arial" w:cs="Arial"/>
          <w:sz w:val="24"/>
          <w:szCs w:val="24"/>
        </w:rPr>
        <w:t xml:space="preserve">; </w:t>
      </w:r>
      <w:r w:rsidRPr="00845480">
        <w:rPr>
          <w:rFonts w:ascii="Arial" w:hAnsi="Arial" w:cs="Arial"/>
          <w:sz w:val="24"/>
          <w:szCs w:val="24"/>
        </w:rPr>
        <w:t xml:space="preserve">podendo ser retirada no site </w:t>
      </w:r>
      <w:r w:rsidRPr="00622594">
        <w:rPr>
          <w:rFonts w:ascii="Arial" w:hAnsi="Arial" w:cs="Arial"/>
          <w:b/>
          <w:bCs/>
          <w:w w:val="98"/>
          <w:sz w:val="24"/>
          <w:szCs w:val="24"/>
        </w:rPr>
        <w:t>www.tst.jus.br/</w:t>
      </w:r>
      <w:r w:rsidR="004E39FA" w:rsidRPr="00622594">
        <w:rPr>
          <w:rFonts w:ascii="Arial" w:hAnsi="Arial" w:cs="Arial"/>
          <w:b/>
          <w:bCs/>
          <w:w w:val="98"/>
          <w:sz w:val="24"/>
          <w:szCs w:val="24"/>
        </w:rPr>
        <w:t>certidão</w:t>
      </w:r>
      <w:r w:rsidRPr="00622594">
        <w:rPr>
          <w:rFonts w:ascii="Arial" w:hAnsi="Arial" w:cs="Arial"/>
          <w:w w:val="98"/>
          <w:sz w:val="24"/>
          <w:szCs w:val="24"/>
        </w:rPr>
        <w:t>;</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11.4.</w:t>
      </w:r>
      <w:r w:rsidR="00602B97">
        <w:rPr>
          <w:rFonts w:ascii="Arial" w:hAnsi="Arial" w:cs="Arial"/>
          <w:b/>
          <w:sz w:val="24"/>
          <w:szCs w:val="24"/>
        </w:rPr>
        <w:t>10</w:t>
      </w:r>
      <w:r w:rsidRPr="00622594">
        <w:rPr>
          <w:rFonts w:ascii="Arial" w:hAnsi="Arial" w:cs="Arial"/>
          <w:sz w:val="24"/>
          <w:szCs w:val="24"/>
        </w:rPr>
        <w:t>. Poderão ser apresentadas as respectivas Certidões descritas nos itens 11.4.4 e 11.4.5, de forma consolidada, de acordo com a legislação do domicilio tributário do licitante.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11.4.1</w:t>
      </w:r>
      <w:r w:rsidR="00602B97">
        <w:rPr>
          <w:rFonts w:ascii="Arial" w:hAnsi="Arial" w:cs="Arial"/>
          <w:b/>
          <w:sz w:val="24"/>
          <w:szCs w:val="24"/>
        </w:rPr>
        <w:t>1</w:t>
      </w:r>
      <w:r w:rsidRPr="00622594">
        <w:rPr>
          <w:rFonts w:ascii="Arial" w:hAnsi="Arial" w:cs="Arial"/>
          <w:sz w:val="24"/>
          <w:szCs w:val="24"/>
        </w:rPr>
        <w:t>. A prova de regularidade deverá ser feita por Certidão Negativa ou Certidão Positiva com efeitos de Negativa;</w:t>
      </w:r>
    </w:p>
    <w:p w:rsidR="00777A58" w:rsidRPr="00622594" w:rsidRDefault="00777A58" w:rsidP="00777A58">
      <w:pPr>
        <w:jc w:val="both"/>
        <w:rPr>
          <w:rFonts w:ascii="Arial" w:hAnsi="Arial" w:cs="Arial"/>
          <w:sz w:val="24"/>
          <w:szCs w:val="24"/>
        </w:rPr>
      </w:pPr>
    </w:p>
    <w:p w:rsidR="00777A58" w:rsidRPr="00825E72" w:rsidRDefault="00777A58" w:rsidP="00777A58">
      <w:pPr>
        <w:autoSpaceDE w:val="0"/>
        <w:autoSpaceDN w:val="0"/>
        <w:adjustRightInd w:val="0"/>
        <w:jc w:val="both"/>
        <w:rPr>
          <w:rFonts w:ascii="Arial" w:hAnsi="Arial" w:cs="Arial"/>
          <w:b/>
          <w:bCs/>
          <w:sz w:val="24"/>
          <w:szCs w:val="24"/>
        </w:rPr>
      </w:pPr>
      <w:r w:rsidRPr="00825E72">
        <w:rPr>
          <w:rFonts w:ascii="Arial" w:hAnsi="Arial" w:cs="Arial"/>
          <w:b/>
          <w:bCs/>
          <w:sz w:val="24"/>
          <w:szCs w:val="24"/>
        </w:rPr>
        <w:t xml:space="preserve">11.5. Documentos Relativos </w:t>
      </w:r>
      <w:r w:rsidR="007856AF" w:rsidRPr="00825E72">
        <w:rPr>
          <w:rFonts w:ascii="Arial" w:hAnsi="Arial" w:cs="Arial"/>
          <w:b/>
          <w:bCs/>
          <w:sz w:val="24"/>
          <w:szCs w:val="24"/>
        </w:rPr>
        <w:t>à</w:t>
      </w:r>
      <w:r w:rsidRPr="00825E72">
        <w:rPr>
          <w:rFonts w:ascii="Arial" w:hAnsi="Arial" w:cs="Arial"/>
          <w:b/>
          <w:bCs/>
          <w:sz w:val="24"/>
          <w:szCs w:val="24"/>
        </w:rPr>
        <w:t xml:space="preserve"> Qualificação Técnica</w:t>
      </w:r>
      <w:r w:rsidR="009A4B7E">
        <w:rPr>
          <w:rFonts w:ascii="Arial" w:hAnsi="Arial" w:cs="Arial"/>
          <w:b/>
          <w:bCs/>
          <w:sz w:val="24"/>
          <w:szCs w:val="24"/>
        </w:rPr>
        <w:t xml:space="preserve"> e Técnica Operacional</w:t>
      </w:r>
      <w:r w:rsidRPr="00825E72">
        <w:rPr>
          <w:rFonts w:ascii="Arial" w:hAnsi="Arial" w:cs="Arial"/>
          <w:b/>
          <w:bCs/>
          <w:sz w:val="24"/>
          <w:szCs w:val="24"/>
        </w:rPr>
        <w:t xml:space="preserve"> (Art. 30), </w:t>
      </w:r>
      <w:r w:rsidRPr="00825E72">
        <w:rPr>
          <w:rFonts w:ascii="Arial" w:hAnsi="Arial" w:cs="Arial"/>
          <w:sz w:val="24"/>
          <w:szCs w:val="24"/>
        </w:rPr>
        <w:t>consistirá na apresentação dos seguintes documentos:</w:t>
      </w:r>
    </w:p>
    <w:p w:rsidR="00777A58" w:rsidRPr="00843CAF" w:rsidRDefault="00777A58" w:rsidP="00777A58">
      <w:pPr>
        <w:autoSpaceDE w:val="0"/>
        <w:autoSpaceDN w:val="0"/>
        <w:adjustRightInd w:val="0"/>
        <w:jc w:val="both"/>
        <w:rPr>
          <w:rFonts w:ascii="Arial" w:hAnsi="Arial" w:cs="Arial"/>
          <w:b/>
          <w:bCs/>
          <w:color w:val="FF0000"/>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11.5.1</w:t>
      </w:r>
      <w:r w:rsidRPr="00622594">
        <w:rPr>
          <w:rFonts w:ascii="Arial" w:hAnsi="Arial" w:cs="Arial"/>
          <w:sz w:val="24"/>
          <w:szCs w:val="24"/>
        </w:rPr>
        <w:t>. Certidão de Registro de Pessoa Jurídica no Conselho Regional de Engenharia, Arquitetura e Agronomia – CREA</w:t>
      </w:r>
      <w:r w:rsidR="00AE53FA">
        <w:rPr>
          <w:rFonts w:ascii="Arial" w:hAnsi="Arial" w:cs="Arial"/>
          <w:sz w:val="24"/>
          <w:szCs w:val="24"/>
        </w:rPr>
        <w:t>, plenamente válido em conformidade com a Resolução nº 266/79 do CONFEA,</w:t>
      </w:r>
      <w:r w:rsidRPr="00622594">
        <w:rPr>
          <w:rFonts w:ascii="Arial" w:hAnsi="Arial" w:cs="Arial"/>
          <w:sz w:val="24"/>
          <w:szCs w:val="24"/>
        </w:rPr>
        <w:t xml:space="preserve"> em nome da licitante, com validade na data de recebimento dos documentos de habilitação, na qual conste responsável técnico com habilitação para execução de obras;</w:t>
      </w:r>
    </w:p>
    <w:p w:rsidR="00CE3E08" w:rsidRDefault="00CE3E08" w:rsidP="00777A58">
      <w:pPr>
        <w:jc w:val="both"/>
        <w:rPr>
          <w:rFonts w:ascii="Arial" w:hAnsi="Arial" w:cs="Arial"/>
          <w:b/>
          <w:sz w:val="24"/>
          <w:szCs w:val="24"/>
        </w:rPr>
      </w:pPr>
    </w:p>
    <w:p w:rsidR="002E721B" w:rsidRDefault="00777A58" w:rsidP="00777A58">
      <w:pPr>
        <w:jc w:val="both"/>
        <w:rPr>
          <w:rFonts w:ascii="Arial" w:hAnsi="Arial" w:cs="Arial"/>
          <w:sz w:val="24"/>
          <w:szCs w:val="24"/>
        </w:rPr>
      </w:pPr>
      <w:r w:rsidRPr="00845480">
        <w:rPr>
          <w:rFonts w:ascii="Arial" w:hAnsi="Arial" w:cs="Arial"/>
          <w:b/>
          <w:sz w:val="24"/>
          <w:szCs w:val="24"/>
        </w:rPr>
        <w:t>11.5.2</w:t>
      </w:r>
      <w:r w:rsidRPr="00622594">
        <w:rPr>
          <w:rFonts w:ascii="Arial" w:hAnsi="Arial" w:cs="Arial"/>
          <w:sz w:val="24"/>
          <w:szCs w:val="24"/>
        </w:rPr>
        <w:t>. Certidão de Registro de Pessoa Física no Conselho Regional de Engenharia, Arquitetura e Agronomia – CREA ou no Conselho de Arquitetura e Urbanismo - CAU, em nome do profissional técnico responsável, indicado para execução do objeto licitado, com validade na data de recebiment</w:t>
      </w:r>
      <w:r w:rsidR="00825E72">
        <w:rPr>
          <w:rFonts w:ascii="Arial" w:hAnsi="Arial" w:cs="Arial"/>
          <w:sz w:val="24"/>
          <w:szCs w:val="24"/>
        </w:rPr>
        <w:t>o dos documentos de habilitação</w:t>
      </w:r>
      <w:r w:rsidR="00074BC8">
        <w:rPr>
          <w:rFonts w:ascii="Arial" w:hAnsi="Arial" w:cs="Arial"/>
          <w:sz w:val="24"/>
          <w:szCs w:val="24"/>
        </w:rPr>
        <w:t>.</w:t>
      </w:r>
      <w:r w:rsidR="00825E72">
        <w:rPr>
          <w:rFonts w:ascii="Arial" w:hAnsi="Arial" w:cs="Arial"/>
          <w:sz w:val="24"/>
          <w:szCs w:val="24"/>
        </w:rPr>
        <w:t xml:space="preserve"> </w:t>
      </w:r>
    </w:p>
    <w:p w:rsidR="00074BC8" w:rsidRDefault="00074BC8" w:rsidP="00777A58">
      <w:pPr>
        <w:jc w:val="both"/>
        <w:rPr>
          <w:rFonts w:ascii="Arial" w:hAnsi="Arial" w:cs="Arial"/>
          <w:sz w:val="24"/>
          <w:szCs w:val="24"/>
        </w:rPr>
      </w:pPr>
    </w:p>
    <w:p w:rsidR="00074BC8" w:rsidRDefault="002E721B" w:rsidP="00777A58">
      <w:pPr>
        <w:jc w:val="both"/>
        <w:rPr>
          <w:rFonts w:ascii="Arial" w:hAnsi="Arial" w:cs="Arial"/>
          <w:sz w:val="24"/>
          <w:szCs w:val="24"/>
        </w:rPr>
      </w:pPr>
      <w:r w:rsidRPr="00074BC8">
        <w:rPr>
          <w:rFonts w:ascii="Arial" w:hAnsi="Arial" w:cs="Arial"/>
          <w:b/>
          <w:sz w:val="24"/>
          <w:szCs w:val="24"/>
        </w:rPr>
        <w:t xml:space="preserve">11.5.3 </w:t>
      </w:r>
      <w:r w:rsidRPr="004A6B70">
        <w:rPr>
          <w:rFonts w:ascii="Arial" w:hAnsi="Arial" w:cs="Arial"/>
          <w:sz w:val="24"/>
          <w:szCs w:val="24"/>
        </w:rPr>
        <w:t>Comprovação</w:t>
      </w:r>
      <w:r w:rsidR="00074BC8" w:rsidRPr="004A6B70">
        <w:rPr>
          <w:rFonts w:ascii="Arial" w:hAnsi="Arial" w:cs="Arial"/>
          <w:sz w:val="24"/>
          <w:szCs w:val="24"/>
        </w:rPr>
        <w:t xml:space="preserve"> do vínculo empregatício do(s) </w:t>
      </w:r>
      <w:proofErr w:type="gramStart"/>
      <w:r w:rsidR="00074BC8" w:rsidRPr="004A6B70">
        <w:rPr>
          <w:rFonts w:ascii="Arial" w:hAnsi="Arial" w:cs="Arial"/>
          <w:sz w:val="24"/>
          <w:szCs w:val="24"/>
        </w:rPr>
        <w:t>profissional(</w:t>
      </w:r>
      <w:proofErr w:type="gramEnd"/>
      <w:r w:rsidR="004766CF">
        <w:rPr>
          <w:rFonts w:ascii="Arial" w:hAnsi="Arial" w:cs="Arial"/>
          <w:sz w:val="24"/>
          <w:szCs w:val="24"/>
        </w:rPr>
        <w:t>a</w:t>
      </w:r>
      <w:r w:rsidR="00074BC8" w:rsidRPr="004A6B70">
        <w:rPr>
          <w:rFonts w:ascii="Arial" w:hAnsi="Arial" w:cs="Arial"/>
          <w:sz w:val="24"/>
          <w:szCs w:val="24"/>
        </w:rPr>
        <w:t xml:space="preserve">is) relacionados no item </w:t>
      </w:r>
      <w:r w:rsidR="00074BC8" w:rsidRPr="004A6B70">
        <w:rPr>
          <w:rFonts w:ascii="Arial" w:hAnsi="Arial" w:cs="Arial"/>
          <w:b/>
          <w:sz w:val="24"/>
          <w:szCs w:val="24"/>
        </w:rPr>
        <w:t>11.5.2</w:t>
      </w:r>
      <w:r w:rsidR="00074BC8" w:rsidRPr="004A6B70">
        <w:rPr>
          <w:rFonts w:ascii="Arial" w:hAnsi="Arial" w:cs="Arial"/>
          <w:sz w:val="24"/>
          <w:szCs w:val="24"/>
        </w:rPr>
        <w:t xml:space="preserve">, acima, além de ainda comprovar possuir em seu quadro profissional, no mínimo: </w:t>
      </w:r>
      <w:r w:rsidR="00074BC8" w:rsidRPr="004A6B70">
        <w:rPr>
          <w:rFonts w:ascii="Arial" w:hAnsi="Arial" w:cs="Arial"/>
          <w:b/>
          <w:sz w:val="24"/>
          <w:szCs w:val="24"/>
        </w:rPr>
        <w:t>01 ENGENHEIRO ELETRICISTA, 02 ELETRICISTA (com NR10) e 02 AJUDANTES (com NR10)</w:t>
      </w:r>
      <w:r w:rsidR="00074BC8" w:rsidRPr="004A6B70">
        <w:rPr>
          <w:rFonts w:ascii="Arial" w:hAnsi="Arial" w:cs="Arial"/>
          <w:sz w:val="24"/>
          <w:szCs w:val="24"/>
        </w:rPr>
        <w:t>, onde o vínculo empregatício</w:t>
      </w:r>
      <w:r w:rsidR="000630D1" w:rsidRPr="004A6B70">
        <w:rPr>
          <w:rFonts w:ascii="Arial" w:hAnsi="Arial" w:cs="Arial"/>
          <w:sz w:val="24"/>
          <w:szCs w:val="24"/>
        </w:rPr>
        <w:t xml:space="preserve"> </w:t>
      </w:r>
      <w:r w:rsidR="00D86C04" w:rsidRPr="004A6B70">
        <w:rPr>
          <w:rFonts w:ascii="Arial" w:hAnsi="Arial" w:cs="Arial"/>
          <w:sz w:val="24"/>
          <w:szCs w:val="24"/>
        </w:rPr>
        <w:t>poderá</w:t>
      </w:r>
      <w:r w:rsidR="00074BC8" w:rsidRPr="004A6B70">
        <w:rPr>
          <w:rFonts w:ascii="Arial" w:hAnsi="Arial" w:cs="Arial"/>
          <w:sz w:val="24"/>
          <w:szCs w:val="24"/>
        </w:rPr>
        <w:t xml:space="preserve"> será feito mediante cópia da Carteira Profissional de Trabalho e da ficha de registro de empregados (FRE) que demonstre a identificação do profissional e guia de recolhimento do FGTS </w:t>
      </w:r>
      <w:r w:rsidR="000630D1" w:rsidRPr="004A6B70">
        <w:rPr>
          <w:rFonts w:ascii="Arial" w:hAnsi="Arial" w:cs="Arial"/>
          <w:sz w:val="24"/>
          <w:szCs w:val="24"/>
        </w:rPr>
        <w:t>a</w:t>
      </w:r>
      <w:r w:rsidR="00074BC8" w:rsidRPr="004A6B70">
        <w:rPr>
          <w:rFonts w:ascii="Arial" w:hAnsi="Arial" w:cs="Arial"/>
          <w:sz w:val="24"/>
          <w:szCs w:val="24"/>
        </w:rPr>
        <w:t>onde conste o(s) nome(s) do(s) profissional(</w:t>
      </w:r>
      <w:r w:rsidR="004766CF">
        <w:rPr>
          <w:rFonts w:ascii="Arial" w:hAnsi="Arial" w:cs="Arial"/>
          <w:sz w:val="24"/>
          <w:szCs w:val="24"/>
        </w:rPr>
        <w:t>a</w:t>
      </w:r>
      <w:r w:rsidR="00074BC8" w:rsidRPr="004A6B70">
        <w:rPr>
          <w:rFonts w:ascii="Arial" w:hAnsi="Arial" w:cs="Arial"/>
          <w:sz w:val="24"/>
          <w:szCs w:val="24"/>
        </w:rPr>
        <w:t>is).</w:t>
      </w:r>
      <w:r w:rsidR="00074BC8">
        <w:rPr>
          <w:rFonts w:ascii="Arial" w:hAnsi="Arial" w:cs="Arial"/>
          <w:sz w:val="24"/>
          <w:szCs w:val="24"/>
        </w:rPr>
        <w:t xml:space="preserve"> </w:t>
      </w:r>
    </w:p>
    <w:p w:rsidR="00AA54EE" w:rsidRDefault="00074BC8" w:rsidP="00777A58">
      <w:pPr>
        <w:jc w:val="both"/>
        <w:rPr>
          <w:rFonts w:ascii="Arial" w:hAnsi="Arial" w:cs="Arial"/>
          <w:sz w:val="24"/>
          <w:szCs w:val="24"/>
        </w:rPr>
      </w:pPr>
      <w:r w:rsidRPr="004A6B70">
        <w:rPr>
          <w:rFonts w:ascii="Arial" w:hAnsi="Arial" w:cs="Arial"/>
          <w:b/>
          <w:sz w:val="24"/>
          <w:szCs w:val="24"/>
        </w:rPr>
        <w:lastRenderedPageBreak/>
        <w:t>11.5.4</w:t>
      </w:r>
      <w:r w:rsidRPr="004A6B70">
        <w:rPr>
          <w:rFonts w:ascii="Arial" w:hAnsi="Arial" w:cs="Arial"/>
          <w:sz w:val="24"/>
          <w:szCs w:val="24"/>
        </w:rPr>
        <w:t xml:space="preserve"> Será admitida a comprovação do vinculo profissional por meio de contrato de prestação de serviços, celebrado de acordo com a legislação </w:t>
      </w:r>
      <w:r w:rsidR="00AA54EE" w:rsidRPr="004A6B70">
        <w:rPr>
          <w:rFonts w:ascii="Arial" w:hAnsi="Arial" w:cs="Arial"/>
          <w:sz w:val="24"/>
          <w:szCs w:val="24"/>
        </w:rPr>
        <w:t>civil comum</w:t>
      </w:r>
      <w:r w:rsidR="00D12F5B">
        <w:rPr>
          <w:rFonts w:ascii="Arial" w:hAnsi="Arial" w:cs="Arial"/>
          <w:sz w:val="24"/>
          <w:szCs w:val="24"/>
        </w:rPr>
        <w:t xml:space="preserve">, </w:t>
      </w:r>
      <w:r w:rsidR="00D12F5B" w:rsidRPr="004766CF">
        <w:rPr>
          <w:rFonts w:ascii="Arial" w:hAnsi="Arial" w:cs="Arial"/>
          <w:sz w:val="24"/>
          <w:szCs w:val="24"/>
        </w:rPr>
        <w:t>inclusive podendo este ser ajustado para período futuro, desde que condizente com o início da obra e tenha-se previamente identificado os profissionais</w:t>
      </w:r>
      <w:r w:rsidR="00AA54EE" w:rsidRPr="004766CF">
        <w:rPr>
          <w:rFonts w:ascii="Arial" w:hAnsi="Arial" w:cs="Arial"/>
          <w:sz w:val="24"/>
          <w:szCs w:val="24"/>
        </w:rPr>
        <w:t>.</w:t>
      </w:r>
      <w:r w:rsidR="00D12F5B" w:rsidRPr="004766CF">
        <w:rPr>
          <w:rFonts w:ascii="Arial" w:hAnsi="Arial" w:cs="Arial"/>
          <w:sz w:val="24"/>
          <w:szCs w:val="24"/>
        </w:rPr>
        <w:t xml:space="preserve"> </w:t>
      </w:r>
    </w:p>
    <w:p w:rsidR="004766CF" w:rsidRPr="004766CF" w:rsidRDefault="004766CF" w:rsidP="00777A58">
      <w:pPr>
        <w:jc w:val="both"/>
        <w:rPr>
          <w:rFonts w:ascii="Arial" w:hAnsi="Arial" w:cs="Arial"/>
          <w:sz w:val="24"/>
          <w:szCs w:val="24"/>
          <w:highlight w:val="yellow"/>
        </w:rPr>
      </w:pPr>
    </w:p>
    <w:p w:rsidR="00AA54EE" w:rsidRPr="00074BC8" w:rsidRDefault="00AA54EE" w:rsidP="00777A58">
      <w:pPr>
        <w:jc w:val="both"/>
        <w:rPr>
          <w:rFonts w:ascii="Arial" w:hAnsi="Arial" w:cs="Arial"/>
          <w:sz w:val="24"/>
          <w:szCs w:val="24"/>
        </w:rPr>
      </w:pPr>
      <w:r w:rsidRPr="004A6B70">
        <w:rPr>
          <w:rFonts w:ascii="Arial" w:hAnsi="Arial" w:cs="Arial"/>
          <w:b/>
          <w:sz w:val="24"/>
          <w:szCs w:val="24"/>
        </w:rPr>
        <w:t>11.5.5</w:t>
      </w:r>
      <w:r w:rsidRPr="004A6B70">
        <w:rPr>
          <w:rFonts w:ascii="Arial" w:hAnsi="Arial" w:cs="Arial"/>
          <w:sz w:val="24"/>
          <w:szCs w:val="24"/>
        </w:rPr>
        <w:t xml:space="preserve"> Quando se tratar de dirigente ou sócio da empresa licitante tal comprovação será feita através do ato constitutivo da mesma e certidão do CREA devidamente atualizada.</w:t>
      </w:r>
    </w:p>
    <w:p w:rsidR="00777A58" w:rsidRPr="002E721B" w:rsidRDefault="00777A58" w:rsidP="00777A58">
      <w:pPr>
        <w:jc w:val="both"/>
        <w:rPr>
          <w:rFonts w:ascii="Arial" w:hAnsi="Arial" w:cs="Arial"/>
          <w:color w:val="C00000"/>
          <w:sz w:val="24"/>
          <w:szCs w:val="24"/>
        </w:rPr>
      </w:pPr>
    </w:p>
    <w:p w:rsidR="00777A58" w:rsidRDefault="00777A58" w:rsidP="00E35CE3">
      <w:pPr>
        <w:jc w:val="both"/>
        <w:rPr>
          <w:rFonts w:ascii="Arial" w:hAnsi="Arial" w:cs="Arial"/>
          <w:sz w:val="24"/>
          <w:szCs w:val="24"/>
        </w:rPr>
      </w:pPr>
      <w:r w:rsidRPr="00AA54EE">
        <w:rPr>
          <w:rFonts w:ascii="Arial" w:hAnsi="Arial" w:cs="Arial"/>
          <w:b/>
          <w:sz w:val="24"/>
          <w:szCs w:val="24"/>
        </w:rPr>
        <w:t>11.5.</w:t>
      </w:r>
      <w:r w:rsidR="00AA54EE">
        <w:rPr>
          <w:rFonts w:ascii="Arial" w:hAnsi="Arial" w:cs="Arial"/>
          <w:b/>
          <w:sz w:val="24"/>
          <w:szCs w:val="24"/>
        </w:rPr>
        <w:t>6</w:t>
      </w:r>
      <w:r w:rsidRPr="00622594">
        <w:rPr>
          <w:rFonts w:ascii="Arial" w:hAnsi="Arial" w:cs="Arial"/>
          <w:sz w:val="24"/>
          <w:szCs w:val="24"/>
        </w:rPr>
        <w:t>. Certidão de Acervo Técnico (CAT), emitida pelo CREA ou pelo CAU, em nome do profissional técnico responsável, indicado para execução do objeto da licitação.</w:t>
      </w:r>
    </w:p>
    <w:p w:rsidR="00E35CE3" w:rsidRPr="00E35CE3" w:rsidRDefault="00E35CE3" w:rsidP="00E35CE3">
      <w:pPr>
        <w:jc w:val="both"/>
        <w:rPr>
          <w:rFonts w:ascii="Arial" w:hAnsi="Arial" w:cs="Arial"/>
          <w:sz w:val="24"/>
          <w:szCs w:val="24"/>
        </w:rPr>
      </w:pPr>
    </w:p>
    <w:p w:rsidR="00777A58" w:rsidRPr="00EC2F35" w:rsidRDefault="00777A58" w:rsidP="00777A58">
      <w:pPr>
        <w:pStyle w:val="Ttulo3"/>
        <w:rPr>
          <w:rFonts w:ascii="Arial" w:hAnsi="Arial" w:cs="Arial"/>
          <w:b w:val="0"/>
          <w:bCs/>
          <w:sz w:val="24"/>
          <w:szCs w:val="24"/>
        </w:rPr>
      </w:pPr>
      <w:r w:rsidRPr="00EC2F35">
        <w:rPr>
          <w:rFonts w:ascii="Arial" w:hAnsi="Arial" w:cs="Arial"/>
          <w:bCs/>
          <w:sz w:val="24"/>
          <w:szCs w:val="24"/>
        </w:rPr>
        <w:t>11.5.</w:t>
      </w:r>
      <w:r w:rsidR="00AA54EE" w:rsidRPr="00EC2F35">
        <w:rPr>
          <w:rFonts w:ascii="Arial" w:hAnsi="Arial" w:cs="Arial"/>
          <w:bCs/>
          <w:sz w:val="24"/>
          <w:szCs w:val="24"/>
        </w:rPr>
        <w:t>7</w:t>
      </w:r>
      <w:r w:rsidRPr="00EC2F35">
        <w:rPr>
          <w:rFonts w:ascii="Arial" w:hAnsi="Arial" w:cs="Arial"/>
          <w:b w:val="0"/>
          <w:bCs/>
          <w:sz w:val="24"/>
          <w:szCs w:val="24"/>
        </w:rPr>
        <w:t xml:space="preserve">. </w:t>
      </w:r>
      <w:r w:rsidR="0007748B" w:rsidRPr="00EC2F35">
        <w:rPr>
          <w:rFonts w:ascii="Arial" w:hAnsi="Arial" w:cs="Arial"/>
          <w:b w:val="0"/>
          <w:bCs/>
          <w:sz w:val="24"/>
          <w:szCs w:val="24"/>
        </w:rPr>
        <w:t>A</w:t>
      </w:r>
      <w:r w:rsidRPr="00EC2F35">
        <w:rPr>
          <w:rFonts w:ascii="Arial" w:hAnsi="Arial" w:cs="Arial"/>
          <w:b w:val="0"/>
          <w:bCs/>
          <w:sz w:val="24"/>
          <w:szCs w:val="24"/>
        </w:rPr>
        <w:t>testado de obra, fornecido pela pessoa jurídica de direito público ou privado, contratante da obra, dev</w:t>
      </w:r>
      <w:r w:rsidR="008237DE" w:rsidRPr="00EC2F35">
        <w:rPr>
          <w:rFonts w:ascii="Arial" w:hAnsi="Arial" w:cs="Arial"/>
          <w:b w:val="0"/>
          <w:bCs/>
          <w:sz w:val="24"/>
          <w:szCs w:val="24"/>
        </w:rPr>
        <w:t>idamente</w:t>
      </w:r>
      <w:r w:rsidR="008237DE" w:rsidRPr="00EC2F35">
        <w:rPr>
          <w:rFonts w:ascii="Arial" w:hAnsi="Arial" w:cs="Arial"/>
          <w:bCs/>
          <w:sz w:val="24"/>
          <w:szCs w:val="24"/>
        </w:rPr>
        <w:t xml:space="preserve"> </w:t>
      </w:r>
      <w:r w:rsidR="008237DE" w:rsidRPr="00EC2F35">
        <w:rPr>
          <w:rFonts w:ascii="Arial" w:hAnsi="Arial" w:cs="Arial"/>
          <w:bCs/>
          <w:sz w:val="24"/>
          <w:szCs w:val="24"/>
          <w:u w:val="single"/>
        </w:rPr>
        <w:t>registrado no CREA/CAU</w:t>
      </w:r>
      <w:r w:rsidR="008237DE" w:rsidRPr="00EC2F35">
        <w:rPr>
          <w:rFonts w:ascii="Arial" w:hAnsi="Arial" w:cs="Arial"/>
          <w:bCs/>
          <w:sz w:val="24"/>
          <w:szCs w:val="24"/>
        </w:rPr>
        <w:t xml:space="preserve">, </w:t>
      </w:r>
      <w:r w:rsidRPr="00EC2F35">
        <w:rPr>
          <w:rFonts w:ascii="Arial" w:hAnsi="Arial" w:cs="Arial"/>
          <w:b w:val="0"/>
          <w:bCs/>
          <w:sz w:val="24"/>
          <w:szCs w:val="24"/>
        </w:rPr>
        <w:t>acompanhado da respectiva C</w:t>
      </w:r>
      <w:r w:rsidR="009803A0" w:rsidRPr="00EC2F35">
        <w:rPr>
          <w:rFonts w:ascii="Arial" w:hAnsi="Arial" w:cs="Arial"/>
          <w:b w:val="0"/>
          <w:bCs/>
          <w:sz w:val="24"/>
          <w:szCs w:val="24"/>
        </w:rPr>
        <w:t>ertidão de Acervo Técnico (CAT)</w:t>
      </w:r>
      <w:r w:rsidR="009803A0" w:rsidRPr="00EC2F35">
        <w:rPr>
          <w:rFonts w:ascii="Arial" w:hAnsi="Arial" w:cs="Arial"/>
          <w:bCs/>
          <w:sz w:val="24"/>
          <w:szCs w:val="24"/>
        </w:rPr>
        <w:t xml:space="preserve"> </w:t>
      </w:r>
      <w:r w:rsidR="009803A0" w:rsidRPr="00EC2F35">
        <w:rPr>
          <w:rFonts w:ascii="Arial" w:hAnsi="Arial" w:cs="Arial"/>
          <w:bCs/>
          <w:sz w:val="24"/>
          <w:szCs w:val="24"/>
          <w:u w:val="single"/>
        </w:rPr>
        <w:t>“com registro de atestado”</w:t>
      </w:r>
      <w:r w:rsidR="009803A0" w:rsidRPr="00EC2F35">
        <w:rPr>
          <w:rFonts w:ascii="Arial" w:hAnsi="Arial" w:cs="Arial"/>
          <w:bCs/>
          <w:sz w:val="24"/>
          <w:szCs w:val="24"/>
        </w:rPr>
        <w:t>,</w:t>
      </w:r>
      <w:r w:rsidRPr="00EC2F35">
        <w:rPr>
          <w:rFonts w:ascii="Arial" w:hAnsi="Arial" w:cs="Arial"/>
          <w:bCs/>
          <w:sz w:val="24"/>
          <w:szCs w:val="24"/>
        </w:rPr>
        <w:t xml:space="preserve"> </w:t>
      </w:r>
      <w:r w:rsidRPr="00EC2F35">
        <w:rPr>
          <w:rFonts w:ascii="Arial" w:hAnsi="Arial" w:cs="Arial"/>
          <w:b w:val="0"/>
          <w:bCs/>
          <w:sz w:val="24"/>
          <w:szCs w:val="24"/>
        </w:rPr>
        <w:t xml:space="preserve">emitida pelo CREA ou CAU, em nome de profissional de nível superior legalmente habilitado, </w:t>
      </w:r>
      <w:r w:rsidR="00EC2F35" w:rsidRPr="00EC2F35">
        <w:rPr>
          <w:rFonts w:ascii="Arial" w:hAnsi="Arial" w:cs="Arial"/>
          <w:b w:val="0"/>
          <w:bCs/>
          <w:sz w:val="24"/>
          <w:szCs w:val="24"/>
        </w:rPr>
        <w:t>comprovando</w:t>
      </w:r>
      <w:r w:rsidRPr="00EC2F35">
        <w:rPr>
          <w:rFonts w:ascii="Arial" w:hAnsi="Arial" w:cs="Arial"/>
          <w:b w:val="0"/>
          <w:bCs/>
          <w:sz w:val="24"/>
          <w:szCs w:val="24"/>
        </w:rPr>
        <w:t xml:space="preserve"> a sua responsabilidade técnica na execução de obra </w:t>
      </w:r>
      <w:r w:rsidR="0007748B" w:rsidRPr="00EC2F35">
        <w:rPr>
          <w:rFonts w:ascii="Arial" w:hAnsi="Arial" w:cs="Arial"/>
          <w:b w:val="0"/>
          <w:bCs/>
          <w:sz w:val="24"/>
          <w:szCs w:val="24"/>
        </w:rPr>
        <w:t xml:space="preserve">de construção civil </w:t>
      </w:r>
      <w:r w:rsidRPr="00EC2F35">
        <w:rPr>
          <w:rFonts w:ascii="Arial" w:hAnsi="Arial" w:cs="Arial"/>
          <w:b w:val="0"/>
          <w:bCs/>
          <w:sz w:val="24"/>
          <w:szCs w:val="24"/>
        </w:rPr>
        <w:t>semelhante ao objeto da licitação.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A54EE">
        <w:rPr>
          <w:rFonts w:ascii="Arial" w:hAnsi="Arial" w:cs="Arial"/>
          <w:b/>
          <w:sz w:val="24"/>
          <w:szCs w:val="24"/>
        </w:rPr>
        <w:t>11.5.</w:t>
      </w:r>
      <w:r w:rsidR="00AA54EE" w:rsidRPr="00AA54EE">
        <w:rPr>
          <w:rFonts w:ascii="Arial" w:hAnsi="Arial" w:cs="Arial"/>
          <w:b/>
          <w:sz w:val="24"/>
          <w:szCs w:val="24"/>
        </w:rPr>
        <w:t>8</w:t>
      </w:r>
      <w:r w:rsidRPr="00AA54EE">
        <w:rPr>
          <w:rFonts w:ascii="Arial" w:hAnsi="Arial" w:cs="Arial"/>
          <w:b/>
          <w:sz w:val="24"/>
          <w:szCs w:val="24"/>
        </w:rPr>
        <w:t>.</w:t>
      </w:r>
      <w:r w:rsidRPr="00622594">
        <w:rPr>
          <w:rFonts w:ascii="Arial" w:hAnsi="Arial" w:cs="Arial"/>
          <w:sz w:val="24"/>
          <w:szCs w:val="24"/>
        </w:rPr>
        <w:t xml:space="preserve"> Atestado de Visita (Modelo </w:t>
      </w:r>
      <w:r w:rsidRPr="00622594">
        <w:rPr>
          <w:rFonts w:ascii="Arial" w:hAnsi="Arial" w:cs="Arial"/>
          <w:b/>
          <w:sz w:val="24"/>
          <w:szCs w:val="24"/>
        </w:rPr>
        <w:t>Anexo VII</w:t>
      </w:r>
      <w:r w:rsidRPr="00622594">
        <w:rPr>
          <w:rFonts w:ascii="Arial" w:hAnsi="Arial" w:cs="Arial"/>
          <w:sz w:val="24"/>
          <w:szCs w:val="24"/>
        </w:rPr>
        <w:t xml:space="preserve"> do edital), expedido pela Prefeitura Municipal de </w:t>
      </w:r>
      <w:r w:rsidR="0007748B" w:rsidRPr="00622594">
        <w:rPr>
          <w:rFonts w:ascii="Arial" w:hAnsi="Arial" w:cs="Arial"/>
          <w:sz w:val="24"/>
          <w:szCs w:val="24"/>
        </w:rPr>
        <w:t>Marcelândia</w:t>
      </w:r>
      <w:r w:rsidRPr="00622594">
        <w:rPr>
          <w:rFonts w:ascii="Arial" w:hAnsi="Arial" w:cs="Arial"/>
          <w:sz w:val="24"/>
          <w:szCs w:val="24"/>
        </w:rPr>
        <w:t>/MT, atestando que o representante legal ou engenheiro responsável técnico da empresa visitou o</w:t>
      </w:r>
      <w:r w:rsidR="00D440A9" w:rsidRPr="00622594">
        <w:rPr>
          <w:rFonts w:ascii="Arial" w:hAnsi="Arial" w:cs="Arial"/>
          <w:sz w:val="24"/>
          <w:szCs w:val="24"/>
        </w:rPr>
        <w:t>s</w:t>
      </w:r>
      <w:r w:rsidRPr="00622594">
        <w:rPr>
          <w:rFonts w:ascii="Arial" w:hAnsi="Arial" w:cs="Arial"/>
          <w:sz w:val="24"/>
          <w:szCs w:val="24"/>
        </w:rPr>
        <w:t xml:space="preserve"> loca</w:t>
      </w:r>
      <w:r w:rsidR="00D440A9" w:rsidRPr="00622594">
        <w:rPr>
          <w:rFonts w:ascii="Arial" w:hAnsi="Arial" w:cs="Arial"/>
          <w:sz w:val="24"/>
          <w:szCs w:val="24"/>
        </w:rPr>
        <w:t xml:space="preserve">is </w:t>
      </w:r>
      <w:r w:rsidRPr="00622594">
        <w:rPr>
          <w:rFonts w:ascii="Arial" w:hAnsi="Arial" w:cs="Arial"/>
          <w:sz w:val="24"/>
          <w:szCs w:val="24"/>
        </w:rPr>
        <w:t>onde ser</w:t>
      </w:r>
      <w:r w:rsidR="00D440A9" w:rsidRPr="00622594">
        <w:rPr>
          <w:rFonts w:ascii="Arial" w:hAnsi="Arial" w:cs="Arial"/>
          <w:sz w:val="24"/>
          <w:szCs w:val="24"/>
        </w:rPr>
        <w:t xml:space="preserve">ão </w:t>
      </w:r>
      <w:r w:rsidRPr="00622594">
        <w:rPr>
          <w:rFonts w:ascii="Arial" w:hAnsi="Arial" w:cs="Arial"/>
          <w:sz w:val="24"/>
          <w:szCs w:val="24"/>
        </w:rPr>
        <w:t>executada</w:t>
      </w:r>
      <w:r w:rsidR="00D440A9" w:rsidRPr="00622594">
        <w:rPr>
          <w:rFonts w:ascii="Arial" w:hAnsi="Arial" w:cs="Arial"/>
          <w:sz w:val="24"/>
          <w:szCs w:val="24"/>
        </w:rPr>
        <w:t>s</w:t>
      </w:r>
      <w:r w:rsidRPr="00622594">
        <w:rPr>
          <w:rFonts w:ascii="Arial" w:hAnsi="Arial" w:cs="Arial"/>
          <w:sz w:val="24"/>
          <w:szCs w:val="24"/>
        </w:rPr>
        <w:t xml:space="preserve"> a</w:t>
      </w:r>
      <w:r w:rsidR="00D440A9" w:rsidRPr="00622594">
        <w:rPr>
          <w:rFonts w:ascii="Arial" w:hAnsi="Arial" w:cs="Arial"/>
          <w:sz w:val="24"/>
          <w:szCs w:val="24"/>
        </w:rPr>
        <w:t>s</w:t>
      </w:r>
      <w:r w:rsidRPr="00622594">
        <w:rPr>
          <w:rFonts w:ascii="Arial" w:hAnsi="Arial" w:cs="Arial"/>
          <w:sz w:val="24"/>
          <w:szCs w:val="24"/>
        </w:rPr>
        <w:t xml:space="preserve"> obra</w:t>
      </w:r>
      <w:r w:rsidR="00D440A9" w:rsidRPr="00622594">
        <w:rPr>
          <w:rFonts w:ascii="Arial" w:hAnsi="Arial" w:cs="Arial"/>
          <w:sz w:val="24"/>
          <w:szCs w:val="24"/>
        </w:rPr>
        <w:t>s</w:t>
      </w:r>
      <w:r w:rsidRPr="00622594">
        <w:rPr>
          <w:rFonts w:ascii="Arial" w:hAnsi="Arial" w:cs="Arial"/>
          <w:sz w:val="24"/>
          <w:szCs w:val="24"/>
        </w:rPr>
        <w:t xml:space="preserve"> e tomou conhecimento de todas as condições locais e necessárias para o comprimento das obrigações inerentes e elaboração da proposta.</w:t>
      </w:r>
    </w:p>
    <w:p w:rsidR="00777A58" w:rsidRPr="00622594" w:rsidRDefault="00777A58" w:rsidP="00777A58">
      <w:pPr>
        <w:jc w:val="both"/>
        <w:rPr>
          <w:rFonts w:ascii="Arial" w:hAnsi="Arial" w:cs="Arial"/>
          <w:sz w:val="24"/>
          <w:szCs w:val="24"/>
        </w:rPr>
      </w:pPr>
    </w:p>
    <w:p w:rsidR="00777A58" w:rsidRDefault="00777A58" w:rsidP="00777A58">
      <w:pPr>
        <w:jc w:val="both"/>
        <w:rPr>
          <w:rFonts w:ascii="Arial" w:hAnsi="Arial" w:cs="Arial"/>
          <w:sz w:val="24"/>
          <w:szCs w:val="24"/>
        </w:rPr>
      </w:pPr>
      <w:r w:rsidRPr="00AA54EE">
        <w:rPr>
          <w:rFonts w:ascii="Arial" w:hAnsi="Arial" w:cs="Arial"/>
          <w:b/>
          <w:sz w:val="24"/>
          <w:szCs w:val="24"/>
        </w:rPr>
        <w:t>11.5.</w:t>
      </w:r>
      <w:r w:rsidR="00AA54EE" w:rsidRPr="00AA54EE">
        <w:rPr>
          <w:rFonts w:ascii="Arial" w:hAnsi="Arial" w:cs="Arial"/>
          <w:b/>
          <w:sz w:val="24"/>
          <w:szCs w:val="24"/>
        </w:rPr>
        <w:t>9</w:t>
      </w:r>
      <w:r w:rsidRPr="00AA54EE">
        <w:rPr>
          <w:rFonts w:ascii="Arial" w:hAnsi="Arial" w:cs="Arial"/>
          <w:sz w:val="24"/>
          <w:szCs w:val="24"/>
        </w:rPr>
        <w:t>.</w:t>
      </w:r>
      <w:r w:rsidRPr="00622594">
        <w:rPr>
          <w:rFonts w:ascii="Arial" w:hAnsi="Arial" w:cs="Arial"/>
          <w:sz w:val="24"/>
          <w:szCs w:val="24"/>
        </w:rPr>
        <w:t xml:space="preserve"> Declaração de Dispensa de Vistoria, (Modelo </w:t>
      </w:r>
      <w:r w:rsidRPr="00622594">
        <w:rPr>
          <w:rFonts w:ascii="Arial" w:hAnsi="Arial" w:cs="Arial"/>
          <w:b/>
          <w:sz w:val="24"/>
          <w:szCs w:val="24"/>
        </w:rPr>
        <w:t>Anexo VIII</w:t>
      </w:r>
      <w:r w:rsidRPr="00622594">
        <w:rPr>
          <w:rFonts w:ascii="Arial" w:hAnsi="Arial" w:cs="Arial"/>
          <w:sz w:val="24"/>
          <w:szCs w:val="24"/>
        </w:rPr>
        <w:t xml:space="preserve"> do edital). Este documento </w:t>
      </w:r>
      <w:r w:rsidRPr="00622594">
        <w:rPr>
          <w:rFonts w:ascii="Arial" w:hAnsi="Arial" w:cs="Arial"/>
          <w:b/>
          <w:sz w:val="24"/>
          <w:szCs w:val="24"/>
        </w:rPr>
        <w:t>somente</w:t>
      </w:r>
      <w:r w:rsidRPr="00622594">
        <w:rPr>
          <w:rFonts w:ascii="Arial" w:hAnsi="Arial" w:cs="Arial"/>
          <w:sz w:val="24"/>
          <w:szCs w:val="24"/>
        </w:rPr>
        <w:t xml:space="preserve"> deverá ser apresentado pela licitante que optar pela </w:t>
      </w:r>
      <w:r w:rsidRPr="00622594">
        <w:rPr>
          <w:rFonts w:ascii="Arial" w:hAnsi="Arial" w:cs="Arial"/>
          <w:b/>
          <w:sz w:val="24"/>
          <w:szCs w:val="24"/>
          <w:u w:val="single"/>
        </w:rPr>
        <w:t>não realização</w:t>
      </w:r>
      <w:r w:rsidRPr="00622594">
        <w:rPr>
          <w:rFonts w:ascii="Arial" w:hAnsi="Arial" w:cs="Arial"/>
          <w:sz w:val="24"/>
          <w:szCs w:val="24"/>
        </w:rPr>
        <w:t xml:space="preserve"> da Vistoria Técnica ao</w:t>
      </w:r>
      <w:r w:rsidR="00D440A9" w:rsidRPr="00622594">
        <w:rPr>
          <w:rFonts w:ascii="Arial" w:hAnsi="Arial" w:cs="Arial"/>
          <w:sz w:val="24"/>
          <w:szCs w:val="24"/>
        </w:rPr>
        <w:t>s</w:t>
      </w:r>
      <w:r w:rsidRPr="00622594">
        <w:rPr>
          <w:rFonts w:ascii="Arial" w:hAnsi="Arial" w:cs="Arial"/>
          <w:sz w:val="24"/>
          <w:szCs w:val="24"/>
        </w:rPr>
        <w:t xml:space="preserve"> loca</w:t>
      </w:r>
      <w:r w:rsidR="00D440A9" w:rsidRPr="00622594">
        <w:rPr>
          <w:rFonts w:ascii="Arial" w:hAnsi="Arial" w:cs="Arial"/>
          <w:sz w:val="24"/>
          <w:szCs w:val="24"/>
        </w:rPr>
        <w:t xml:space="preserve">is </w:t>
      </w:r>
      <w:r w:rsidRPr="00622594">
        <w:rPr>
          <w:rFonts w:ascii="Arial" w:hAnsi="Arial" w:cs="Arial"/>
          <w:sz w:val="24"/>
          <w:szCs w:val="24"/>
        </w:rPr>
        <w:t>da</w:t>
      </w:r>
      <w:r w:rsidR="00D440A9" w:rsidRPr="00622594">
        <w:rPr>
          <w:rFonts w:ascii="Arial" w:hAnsi="Arial" w:cs="Arial"/>
          <w:sz w:val="24"/>
          <w:szCs w:val="24"/>
        </w:rPr>
        <w:t>s</w:t>
      </w:r>
      <w:r w:rsidRPr="00622594">
        <w:rPr>
          <w:rFonts w:ascii="Arial" w:hAnsi="Arial" w:cs="Arial"/>
          <w:sz w:val="24"/>
          <w:szCs w:val="24"/>
        </w:rPr>
        <w:t xml:space="preserve"> obra</w:t>
      </w:r>
      <w:r w:rsidR="00D440A9" w:rsidRPr="00622594">
        <w:rPr>
          <w:rFonts w:ascii="Arial" w:hAnsi="Arial" w:cs="Arial"/>
          <w:sz w:val="24"/>
          <w:szCs w:val="24"/>
        </w:rPr>
        <w:t>s</w:t>
      </w:r>
      <w:r w:rsidRPr="00622594">
        <w:rPr>
          <w:rFonts w:ascii="Arial" w:hAnsi="Arial" w:cs="Arial"/>
          <w:sz w:val="24"/>
          <w:szCs w:val="24"/>
        </w:rPr>
        <w:t>, em substituição ao documento solicitado no item 11.5.</w:t>
      </w:r>
      <w:r w:rsidR="00D259A7">
        <w:rPr>
          <w:rFonts w:ascii="Arial" w:hAnsi="Arial" w:cs="Arial"/>
          <w:sz w:val="24"/>
          <w:szCs w:val="24"/>
        </w:rPr>
        <w:t>8</w:t>
      </w:r>
      <w:r w:rsidRPr="00622594">
        <w:rPr>
          <w:rFonts w:ascii="Arial" w:hAnsi="Arial" w:cs="Arial"/>
          <w:sz w:val="24"/>
          <w:szCs w:val="24"/>
        </w:rPr>
        <w:t xml:space="preserve"> deste edital.</w:t>
      </w:r>
    </w:p>
    <w:p w:rsidR="00AA54EE" w:rsidRDefault="00AA54EE" w:rsidP="00777A58">
      <w:pPr>
        <w:jc w:val="both"/>
        <w:rPr>
          <w:rFonts w:ascii="Arial" w:hAnsi="Arial" w:cs="Arial"/>
          <w:sz w:val="24"/>
          <w:szCs w:val="24"/>
        </w:rPr>
      </w:pPr>
    </w:p>
    <w:p w:rsidR="009A4B7E" w:rsidRPr="004A6B70" w:rsidRDefault="009A4B7E" w:rsidP="000630D1">
      <w:pPr>
        <w:widowControl w:val="0"/>
        <w:tabs>
          <w:tab w:val="left" w:pos="955"/>
          <w:tab w:val="left" w:pos="9213"/>
        </w:tabs>
        <w:autoSpaceDE w:val="0"/>
        <w:autoSpaceDN w:val="0"/>
        <w:spacing w:before="34"/>
        <w:ind w:right="141"/>
        <w:jc w:val="both"/>
        <w:rPr>
          <w:rFonts w:ascii="Arial" w:hAnsi="Arial" w:cs="Arial"/>
          <w:sz w:val="24"/>
          <w:szCs w:val="24"/>
        </w:rPr>
      </w:pPr>
      <w:r w:rsidRPr="004A6B70">
        <w:rPr>
          <w:rFonts w:ascii="Arial" w:hAnsi="Arial" w:cs="Arial"/>
          <w:b/>
          <w:sz w:val="24"/>
          <w:szCs w:val="24"/>
        </w:rPr>
        <w:t>11.5.10</w:t>
      </w:r>
      <w:r w:rsidRPr="004A6B70">
        <w:rPr>
          <w:rFonts w:ascii="Arial" w:hAnsi="Arial" w:cs="Arial"/>
          <w:b/>
          <w:szCs w:val="24"/>
        </w:rPr>
        <w:t xml:space="preserve"> </w:t>
      </w:r>
      <w:r w:rsidRPr="004A6B70">
        <w:rPr>
          <w:rFonts w:ascii="Arial" w:hAnsi="Arial" w:cs="Arial"/>
          <w:b/>
          <w:sz w:val="24"/>
          <w:szCs w:val="24"/>
        </w:rPr>
        <w:t>A qualificação Técnica-Operacional</w:t>
      </w:r>
      <w:r w:rsidRPr="004A6B70">
        <w:rPr>
          <w:rFonts w:ascii="Arial" w:hAnsi="Arial" w:cs="Arial"/>
          <w:sz w:val="24"/>
          <w:szCs w:val="24"/>
        </w:rPr>
        <w:t xml:space="preserve"> consistirá na: Comprovação de aptidão da licitante para o desempenho da atividade pertinente e compatível em características, quantidades e prazos com o objeto da licitação ou similar ou equivalente em complexidade tecnológica e operacional a ser comprovada mediante a </w:t>
      </w:r>
      <w:r w:rsidRPr="004A6B70">
        <w:rPr>
          <w:rFonts w:ascii="Arial" w:hAnsi="Arial" w:cs="Arial"/>
          <w:b/>
          <w:sz w:val="24"/>
          <w:szCs w:val="24"/>
        </w:rPr>
        <w:t>apresentação de certidão(s) ou atestado(s)</w:t>
      </w:r>
      <w:r w:rsidRPr="004A6B70">
        <w:rPr>
          <w:rFonts w:ascii="Arial" w:hAnsi="Arial" w:cs="Arial"/>
          <w:sz w:val="24"/>
          <w:szCs w:val="24"/>
        </w:rPr>
        <w:t xml:space="preserve"> fornecido(s) por pessoa jurídica de direito público ou privado, para atender ao objeto licitado </w:t>
      </w:r>
      <w:r w:rsidRPr="004A6B70">
        <w:rPr>
          <w:rFonts w:ascii="Arial" w:hAnsi="Arial" w:cs="Arial"/>
          <w:b/>
          <w:sz w:val="24"/>
          <w:szCs w:val="24"/>
        </w:rPr>
        <w:t>devidamente registrado</w:t>
      </w:r>
      <w:r w:rsidRPr="004A6B70">
        <w:rPr>
          <w:rFonts w:ascii="Arial" w:hAnsi="Arial" w:cs="Arial"/>
          <w:sz w:val="24"/>
          <w:szCs w:val="24"/>
        </w:rPr>
        <w:t xml:space="preserve"> nas entidades profissionais competentes, na forma prevista no § 1º do artigo 30 da Lei Federal Nº 8.666/93 e suas alterações posteriores, </w:t>
      </w:r>
      <w:r w:rsidRPr="004A6B70">
        <w:rPr>
          <w:rFonts w:ascii="Arial" w:hAnsi="Arial" w:cs="Arial"/>
          <w:b/>
          <w:sz w:val="24"/>
          <w:szCs w:val="24"/>
        </w:rPr>
        <w:t xml:space="preserve">devidamente averbados </w:t>
      </w:r>
      <w:r w:rsidRPr="004A6B70">
        <w:rPr>
          <w:rFonts w:ascii="Arial" w:hAnsi="Arial" w:cs="Arial"/>
          <w:sz w:val="24"/>
          <w:szCs w:val="24"/>
        </w:rPr>
        <w:t>no órgão fiscalizador.</w:t>
      </w:r>
    </w:p>
    <w:p w:rsidR="00A75DB4" w:rsidRPr="004A6B70" w:rsidRDefault="00A75DB4" w:rsidP="00777A58">
      <w:pPr>
        <w:jc w:val="both"/>
        <w:rPr>
          <w:sz w:val="24"/>
        </w:rPr>
      </w:pPr>
    </w:p>
    <w:p w:rsidR="00A75DB4" w:rsidRDefault="00A75DB4" w:rsidP="00777A58">
      <w:pPr>
        <w:jc w:val="both"/>
        <w:rPr>
          <w:rFonts w:ascii="Arial" w:hAnsi="Arial" w:cs="Arial"/>
          <w:sz w:val="24"/>
          <w:szCs w:val="24"/>
        </w:rPr>
      </w:pPr>
      <w:r w:rsidRPr="004A6B70">
        <w:rPr>
          <w:rFonts w:ascii="Arial" w:hAnsi="Arial" w:cs="Arial"/>
          <w:b/>
          <w:bCs/>
          <w:sz w:val="24"/>
          <w:szCs w:val="24"/>
        </w:rPr>
        <w:t>11.5.1</w:t>
      </w:r>
      <w:r w:rsidR="00F544F5">
        <w:rPr>
          <w:rFonts w:ascii="Arial" w:hAnsi="Arial" w:cs="Arial"/>
          <w:b/>
          <w:bCs/>
          <w:sz w:val="24"/>
          <w:szCs w:val="24"/>
        </w:rPr>
        <w:t>1</w:t>
      </w:r>
      <w:r w:rsidRPr="004A6B70">
        <w:rPr>
          <w:rFonts w:ascii="Arial" w:hAnsi="Arial" w:cs="Arial"/>
          <w:b/>
          <w:bCs/>
          <w:sz w:val="24"/>
          <w:szCs w:val="24"/>
        </w:rPr>
        <w:t xml:space="preserve"> </w:t>
      </w:r>
      <w:r w:rsidRPr="004A6B70">
        <w:rPr>
          <w:rFonts w:ascii="Arial" w:hAnsi="Arial" w:cs="Arial"/>
          <w:sz w:val="24"/>
          <w:szCs w:val="24"/>
        </w:rPr>
        <w:t>Comprovação do licitante de possuir no mínimo 01 (um) CAMINHÃO tipo "</w:t>
      </w:r>
      <w:proofErr w:type="spellStart"/>
      <w:r w:rsidRPr="004A6B70">
        <w:rPr>
          <w:rFonts w:ascii="Arial" w:hAnsi="Arial" w:cs="Arial"/>
          <w:sz w:val="24"/>
          <w:szCs w:val="24"/>
        </w:rPr>
        <w:t>Munck</w:t>
      </w:r>
      <w:proofErr w:type="spellEnd"/>
      <w:r w:rsidRPr="004A6B70">
        <w:rPr>
          <w:rFonts w:ascii="Arial" w:hAnsi="Arial" w:cs="Arial"/>
          <w:sz w:val="24"/>
          <w:szCs w:val="24"/>
        </w:rPr>
        <w:t>", equipado com Cesto Aéreo conforme (NR12), para instalação e manutenção dos materiais elétricos. Esta comprovação se dará com a apresentação do documento do veículo em nome da empresa ou de um de seus sócios, ou locação que comprove a disponibilidade do veículo para a empresa no período de execução do contrato</w:t>
      </w:r>
      <w:r w:rsidR="005F0750">
        <w:rPr>
          <w:rFonts w:ascii="Arial" w:hAnsi="Arial" w:cs="Arial"/>
          <w:sz w:val="24"/>
          <w:szCs w:val="24"/>
        </w:rPr>
        <w:t>.</w:t>
      </w:r>
    </w:p>
    <w:p w:rsidR="00F544F5" w:rsidRPr="004A6B70" w:rsidRDefault="00F544F5" w:rsidP="00777A58">
      <w:pPr>
        <w:jc w:val="both"/>
        <w:rPr>
          <w:sz w:val="24"/>
        </w:rPr>
      </w:pPr>
    </w:p>
    <w:p w:rsidR="00A75DB4" w:rsidRDefault="00A75DB4" w:rsidP="00777A58">
      <w:pPr>
        <w:jc w:val="both"/>
        <w:rPr>
          <w:rFonts w:ascii="Arial" w:hAnsi="Arial" w:cs="Arial"/>
          <w:sz w:val="24"/>
          <w:szCs w:val="24"/>
          <w:highlight w:val="yellow"/>
        </w:rPr>
      </w:pPr>
      <w:r w:rsidRPr="004A6B70">
        <w:rPr>
          <w:rFonts w:ascii="Arial" w:hAnsi="Arial" w:cs="Arial"/>
          <w:b/>
          <w:bCs/>
          <w:sz w:val="24"/>
          <w:szCs w:val="24"/>
        </w:rPr>
        <w:lastRenderedPageBreak/>
        <w:t>11.5.1</w:t>
      </w:r>
      <w:r w:rsidR="00F544F5">
        <w:rPr>
          <w:rFonts w:ascii="Arial" w:hAnsi="Arial" w:cs="Arial"/>
          <w:b/>
          <w:bCs/>
          <w:sz w:val="24"/>
          <w:szCs w:val="24"/>
        </w:rPr>
        <w:t>2</w:t>
      </w:r>
      <w:r w:rsidRPr="004A6B70">
        <w:rPr>
          <w:rFonts w:ascii="Arial" w:hAnsi="Arial" w:cs="Arial"/>
          <w:b/>
          <w:bCs/>
          <w:sz w:val="24"/>
          <w:szCs w:val="24"/>
        </w:rPr>
        <w:t xml:space="preserve"> </w:t>
      </w:r>
      <w:r w:rsidRPr="004A6B70">
        <w:rPr>
          <w:rFonts w:ascii="Arial" w:hAnsi="Arial" w:cs="Arial"/>
          <w:sz w:val="24"/>
          <w:szCs w:val="24"/>
        </w:rPr>
        <w:t>Comprovação do licitante de possuir em seu quadro permanente, na data prevista para entrega da proposta, profissional de nível superior ou outro devidamente reconhecido pela entidade competente, detentor de atestado(s) e/ou certidão (</w:t>
      </w:r>
      <w:proofErr w:type="spellStart"/>
      <w:r w:rsidRPr="004A6B70">
        <w:rPr>
          <w:rFonts w:ascii="Arial" w:hAnsi="Arial" w:cs="Arial"/>
          <w:sz w:val="24"/>
          <w:szCs w:val="24"/>
        </w:rPr>
        <w:t>ões</w:t>
      </w:r>
      <w:proofErr w:type="spellEnd"/>
      <w:r w:rsidRPr="004A6B70">
        <w:rPr>
          <w:rFonts w:ascii="Arial" w:hAnsi="Arial" w:cs="Arial"/>
          <w:sz w:val="24"/>
          <w:szCs w:val="24"/>
        </w:rPr>
        <w:t>) de responsabilidade técnica por execução de obra ou serviço de características semelhantes ao objeto desta licitação;</w:t>
      </w:r>
      <w:r w:rsidRPr="00A75DB4">
        <w:rPr>
          <w:rFonts w:ascii="Arial" w:hAnsi="Arial" w:cs="Arial"/>
          <w:sz w:val="24"/>
          <w:szCs w:val="24"/>
          <w:highlight w:val="yellow"/>
        </w:rPr>
        <w:t xml:space="preserve"> </w:t>
      </w:r>
    </w:p>
    <w:p w:rsidR="003619D5" w:rsidRPr="00622594" w:rsidRDefault="003619D5" w:rsidP="00777A58">
      <w:pPr>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 xml:space="preserve">11.6. Documentos Relativos </w:t>
      </w:r>
      <w:r w:rsidR="007856AF" w:rsidRPr="00622594">
        <w:rPr>
          <w:rFonts w:ascii="Arial" w:hAnsi="Arial" w:cs="Arial"/>
          <w:b/>
          <w:bCs/>
          <w:sz w:val="24"/>
          <w:szCs w:val="24"/>
        </w:rPr>
        <w:t>à</w:t>
      </w:r>
      <w:r w:rsidRPr="00622594">
        <w:rPr>
          <w:rFonts w:ascii="Arial" w:hAnsi="Arial" w:cs="Arial"/>
          <w:b/>
          <w:bCs/>
          <w:sz w:val="24"/>
          <w:szCs w:val="24"/>
        </w:rPr>
        <w:t xml:space="preserve"> Qualificação </w:t>
      </w:r>
      <w:r w:rsidR="007856AF" w:rsidRPr="00622594">
        <w:rPr>
          <w:rFonts w:ascii="Arial" w:hAnsi="Arial" w:cs="Arial"/>
          <w:b/>
          <w:bCs/>
          <w:sz w:val="24"/>
          <w:szCs w:val="24"/>
        </w:rPr>
        <w:t>Econômico-financeira</w:t>
      </w:r>
      <w:r w:rsidRPr="00622594">
        <w:rPr>
          <w:rFonts w:ascii="Arial" w:hAnsi="Arial" w:cs="Arial"/>
          <w:b/>
          <w:bCs/>
          <w:sz w:val="24"/>
          <w:szCs w:val="24"/>
        </w:rPr>
        <w:t xml:space="preserve"> (Art. 31), </w:t>
      </w:r>
      <w:r w:rsidRPr="00622594">
        <w:rPr>
          <w:rFonts w:ascii="Arial" w:hAnsi="Arial" w:cs="Arial"/>
          <w:sz w:val="24"/>
          <w:szCs w:val="24"/>
        </w:rPr>
        <w:t>consistirá na apresentação dos seguintes documentos:</w:t>
      </w:r>
    </w:p>
    <w:p w:rsidR="00777A58" w:rsidRPr="00622594" w:rsidRDefault="00777A58" w:rsidP="00777A58">
      <w:pPr>
        <w:jc w:val="both"/>
        <w:rPr>
          <w:rFonts w:ascii="Arial" w:hAnsi="Arial" w:cs="Arial"/>
          <w:b/>
          <w:bCs/>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11.6.1</w:t>
      </w:r>
      <w:r w:rsidRPr="00622594">
        <w:rPr>
          <w:rFonts w:ascii="Arial" w:hAnsi="Arial" w:cs="Arial"/>
          <w:sz w:val="24"/>
          <w:szCs w:val="24"/>
        </w:rPr>
        <w:t xml:space="preserve">. Certidão Negativa de Falência, Concordata, expedida pelo Cartório distribuidor da Comarca Sede da Proponente, emitida a menos de </w:t>
      </w:r>
      <w:r w:rsidRPr="00960596">
        <w:rPr>
          <w:rFonts w:ascii="Arial" w:hAnsi="Arial" w:cs="Arial"/>
          <w:b/>
          <w:sz w:val="24"/>
          <w:szCs w:val="24"/>
        </w:rPr>
        <w:t>90 (noventa)</w:t>
      </w:r>
      <w:r w:rsidRPr="00622594">
        <w:rPr>
          <w:rFonts w:ascii="Arial" w:hAnsi="Arial" w:cs="Arial"/>
          <w:sz w:val="24"/>
          <w:szCs w:val="24"/>
        </w:rPr>
        <w:t xml:space="preserve"> dias da data de abertura das propostas deste Edital;</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11.7</w:t>
      </w:r>
      <w:r w:rsidRPr="00622594">
        <w:rPr>
          <w:rFonts w:ascii="Arial" w:hAnsi="Arial" w:cs="Arial"/>
          <w:sz w:val="24"/>
          <w:szCs w:val="24"/>
        </w:rPr>
        <w:t>. O envelope referente aos documentos de habilitação deverá conter os documentos em originais atualizados, ou cópia de cada documento individualmente autenticada, ou ainda, cópias simples que poderão ser autenticadas pel</w:t>
      </w:r>
      <w:r w:rsidR="00D8029D" w:rsidRPr="00622594">
        <w:rPr>
          <w:rFonts w:ascii="Arial" w:hAnsi="Arial" w:cs="Arial"/>
          <w:sz w:val="24"/>
          <w:szCs w:val="24"/>
        </w:rPr>
        <w:t>a</w:t>
      </w:r>
      <w:r w:rsidRPr="00622594">
        <w:rPr>
          <w:rFonts w:ascii="Arial" w:hAnsi="Arial" w:cs="Arial"/>
          <w:sz w:val="24"/>
          <w:szCs w:val="24"/>
        </w:rPr>
        <w:t xml:space="preserve"> Presidente da Comissão de Licitação ou sua Equipe de Apoio no ato de abertura da documentação de habilitação, devendo estar acompanhadas dos respectivos originais, não se aplicando aos documentos que puderem ser extraídos via internet.</w:t>
      </w:r>
    </w:p>
    <w:p w:rsidR="00777A58" w:rsidRPr="00622594" w:rsidRDefault="00777A58" w:rsidP="00777A58">
      <w:pPr>
        <w:tabs>
          <w:tab w:val="left" w:pos="2460"/>
        </w:tabs>
        <w:jc w:val="both"/>
        <w:rPr>
          <w:rFonts w:ascii="Arial" w:hAnsi="Arial" w:cs="Arial"/>
          <w:sz w:val="24"/>
          <w:szCs w:val="24"/>
        </w:rPr>
      </w:pPr>
    </w:p>
    <w:p w:rsidR="00777A58" w:rsidRPr="00622594" w:rsidRDefault="00777A58" w:rsidP="00777A58">
      <w:pPr>
        <w:tabs>
          <w:tab w:val="left" w:pos="2460"/>
        </w:tabs>
        <w:jc w:val="both"/>
        <w:rPr>
          <w:rFonts w:ascii="Arial" w:hAnsi="Arial" w:cs="Arial"/>
          <w:b/>
          <w:bCs/>
          <w:sz w:val="24"/>
          <w:szCs w:val="24"/>
        </w:rPr>
      </w:pPr>
      <w:r w:rsidRPr="00622594">
        <w:rPr>
          <w:rFonts w:ascii="Arial" w:hAnsi="Arial" w:cs="Arial"/>
          <w:b/>
          <w:bCs/>
          <w:sz w:val="24"/>
          <w:szCs w:val="24"/>
        </w:rPr>
        <w:t>12. DO JULGAMENTO DO ENVELOPE “HABILITAÇÃO”</w:t>
      </w:r>
    </w:p>
    <w:p w:rsidR="00777A58" w:rsidRPr="00622594" w:rsidRDefault="00777A58" w:rsidP="00777A58">
      <w:pPr>
        <w:tabs>
          <w:tab w:val="left" w:pos="2460"/>
        </w:tabs>
        <w:jc w:val="both"/>
        <w:rPr>
          <w:rFonts w:ascii="Arial" w:hAnsi="Arial" w:cs="Arial"/>
          <w:sz w:val="24"/>
          <w:szCs w:val="24"/>
        </w:rPr>
      </w:pPr>
    </w:p>
    <w:p w:rsidR="00777A58" w:rsidRPr="00622594" w:rsidRDefault="00777A58" w:rsidP="00777A58">
      <w:pPr>
        <w:tabs>
          <w:tab w:val="left" w:pos="2460"/>
        </w:tabs>
        <w:jc w:val="both"/>
        <w:rPr>
          <w:rFonts w:ascii="Arial" w:hAnsi="Arial" w:cs="Arial"/>
          <w:sz w:val="24"/>
          <w:szCs w:val="24"/>
        </w:rPr>
      </w:pPr>
      <w:r w:rsidRPr="00845480">
        <w:rPr>
          <w:rFonts w:ascii="Arial" w:hAnsi="Arial" w:cs="Arial"/>
          <w:b/>
          <w:sz w:val="24"/>
          <w:szCs w:val="24"/>
        </w:rPr>
        <w:t>12.1</w:t>
      </w:r>
      <w:r w:rsidRPr="00622594">
        <w:rPr>
          <w:rFonts w:ascii="Arial" w:hAnsi="Arial" w:cs="Arial"/>
          <w:sz w:val="24"/>
          <w:szCs w:val="24"/>
        </w:rPr>
        <w:t>. No dia e local indicados neste Edital, na presença dos Licitantes ou seus representantes e demais pessoas que quiserem assistir ao ato, a Comissão de Licitação, iniciará os trabalhos, examinando os documentos contidos no envelope de nº 01 – Habilitação, que serão examinados e rubricados pelos membros da Comissão Permanente de Licitação, bem como pelos proponentes ou seus representantes.</w:t>
      </w:r>
    </w:p>
    <w:p w:rsidR="00777A58" w:rsidRPr="00622594" w:rsidRDefault="00777A58" w:rsidP="00777A58">
      <w:pPr>
        <w:tabs>
          <w:tab w:val="left" w:pos="2460"/>
        </w:tabs>
        <w:jc w:val="both"/>
        <w:rPr>
          <w:rFonts w:ascii="Arial" w:hAnsi="Arial" w:cs="Arial"/>
          <w:sz w:val="24"/>
          <w:szCs w:val="24"/>
        </w:rPr>
      </w:pPr>
    </w:p>
    <w:p w:rsidR="00777A58" w:rsidRPr="00622594" w:rsidRDefault="00777A58" w:rsidP="00777A58">
      <w:pPr>
        <w:tabs>
          <w:tab w:val="left" w:pos="2460"/>
        </w:tabs>
        <w:jc w:val="both"/>
        <w:rPr>
          <w:rFonts w:ascii="Arial" w:hAnsi="Arial" w:cs="Arial"/>
          <w:sz w:val="24"/>
          <w:szCs w:val="24"/>
        </w:rPr>
      </w:pPr>
      <w:r w:rsidRPr="00F22C10">
        <w:rPr>
          <w:rFonts w:ascii="Arial" w:hAnsi="Arial" w:cs="Arial"/>
          <w:b/>
          <w:sz w:val="24"/>
          <w:szCs w:val="24"/>
        </w:rPr>
        <w:t>12.2.</w:t>
      </w:r>
      <w:r w:rsidRPr="00622594">
        <w:rPr>
          <w:rFonts w:ascii="Arial" w:hAnsi="Arial" w:cs="Arial"/>
          <w:sz w:val="24"/>
          <w:szCs w:val="24"/>
        </w:rPr>
        <w:t xml:space="preserve"> Os documentos de habilitação serão analisados pela Comissão Permanente de Licitação, por técnico requisitado pela mesma (se for o caso) e pelos licitantes presentes;</w:t>
      </w:r>
    </w:p>
    <w:p w:rsidR="00734AAA" w:rsidRDefault="00734AAA" w:rsidP="00777A58">
      <w:pPr>
        <w:autoSpaceDE w:val="0"/>
        <w:autoSpaceDN w:val="0"/>
        <w:adjustRightInd w:val="0"/>
        <w:jc w:val="both"/>
        <w:rPr>
          <w:rFonts w:ascii="Arial" w:hAnsi="Arial" w:cs="Arial"/>
          <w:b/>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F22C10">
        <w:rPr>
          <w:rFonts w:ascii="Arial" w:hAnsi="Arial" w:cs="Arial"/>
          <w:b/>
          <w:sz w:val="24"/>
          <w:szCs w:val="24"/>
        </w:rPr>
        <w:t>12.3</w:t>
      </w:r>
      <w:r w:rsidRPr="00622594">
        <w:rPr>
          <w:rFonts w:ascii="Arial" w:hAnsi="Arial" w:cs="Arial"/>
          <w:sz w:val="24"/>
          <w:szCs w:val="24"/>
        </w:rPr>
        <w:t>. O exame da Documentação sempre que possível, será realizado na sessão de abertura, pela Comissão de Julgamento. Estando todos os prepostos das licitantes presentes, o resultado do julgamento da habilitação será por comunicação direta, caso contrário, será publicado abrindo prazo recursal.</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F22C10">
        <w:rPr>
          <w:rFonts w:ascii="Arial" w:hAnsi="Arial" w:cs="Arial"/>
          <w:b/>
          <w:sz w:val="24"/>
          <w:szCs w:val="24"/>
        </w:rPr>
        <w:t>12.4</w:t>
      </w:r>
      <w:r w:rsidRPr="00622594">
        <w:rPr>
          <w:rFonts w:ascii="Arial" w:hAnsi="Arial" w:cs="Arial"/>
          <w:sz w:val="24"/>
          <w:szCs w:val="24"/>
        </w:rPr>
        <w:t>. A Comissão poderá também, segundo as circunstâncias, fazer a conferência e apreciação dos documentos de habilitação em sessão interna em data posterior à da sessão do recebimento e que, em estando presente todos os participantes, já ficará consignado em Ata, a data da sessão para divulgação do resultado do julgamento da habilitação, onde serão franqueados os documentos para análise dos participantes interessados. Sempre que não estiverem presentes todos os participantes, será aberto prazo recursal e o resultado publicado na forma da lei.</w:t>
      </w:r>
    </w:p>
    <w:p w:rsidR="00777A58" w:rsidRPr="00622594" w:rsidRDefault="00777A58" w:rsidP="00777A58">
      <w:pPr>
        <w:tabs>
          <w:tab w:val="left" w:pos="2460"/>
        </w:tabs>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F22C10">
        <w:rPr>
          <w:rFonts w:ascii="Arial" w:hAnsi="Arial" w:cs="Arial"/>
          <w:b/>
          <w:sz w:val="24"/>
          <w:szCs w:val="24"/>
        </w:rPr>
        <w:t>12.5</w:t>
      </w:r>
      <w:r w:rsidRPr="00622594">
        <w:rPr>
          <w:rFonts w:ascii="Arial" w:hAnsi="Arial" w:cs="Arial"/>
          <w:sz w:val="24"/>
          <w:szCs w:val="24"/>
        </w:rPr>
        <w:t xml:space="preserve">. É facultada a Comissão ou autoridade superior, em qualquer fase da licitação, a promoção de diligência destinada a esclarecer ou a complementar a instrução do </w:t>
      </w:r>
      <w:r w:rsidRPr="00622594">
        <w:rPr>
          <w:rFonts w:ascii="Arial" w:hAnsi="Arial" w:cs="Arial"/>
          <w:sz w:val="24"/>
          <w:szCs w:val="24"/>
        </w:rPr>
        <w:lastRenderedPageBreak/>
        <w:t>processo, vedada a inclusão posterior de documento ou informação que deveria constar originariamente da proposta.</w:t>
      </w:r>
    </w:p>
    <w:p w:rsidR="00777A58" w:rsidRPr="00622594" w:rsidRDefault="00777A58" w:rsidP="00777A58">
      <w:pPr>
        <w:tabs>
          <w:tab w:val="left" w:pos="2460"/>
        </w:tabs>
        <w:jc w:val="both"/>
        <w:rPr>
          <w:rFonts w:ascii="Arial" w:hAnsi="Arial" w:cs="Arial"/>
          <w:sz w:val="24"/>
          <w:szCs w:val="24"/>
        </w:rPr>
      </w:pPr>
    </w:p>
    <w:p w:rsidR="00777A58" w:rsidRPr="00622594" w:rsidRDefault="00777A58" w:rsidP="00777A58">
      <w:pPr>
        <w:tabs>
          <w:tab w:val="left" w:pos="2460"/>
        </w:tabs>
        <w:jc w:val="both"/>
        <w:rPr>
          <w:rFonts w:ascii="Arial" w:hAnsi="Arial" w:cs="Arial"/>
          <w:sz w:val="24"/>
          <w:szCs w:val="24"/>
        </w:rPr>
      </w:pPr>
      <w:r w:rsidRPr="00F22C10">
        <w:rPr>
          <w:rFonts w:ascii="Arial" w:hAnsi="Arial" w:cs="Arial"/>
          <w:b/>
          <w:sz w:val="24"/>
          <w:szCs w:val="24"/>
        </w:rPr>
        <w:t>12.6</w:t>
      </w:r>
      <w:r w:rsidRPr="00622594">
        <w:rPr>
          <w:rFonts w:ascii="Arial" w:hAnsi="Arial" w:cs="Arial"/>
          <w:sz w:val="24"/>
          <w:szCs w:val="24"/>
        </w:rPr>
        <w:t>. Desta fase será lavrada ata circunstanciada a respeito, que deverá ser assinada pelos membros da Comissão e pelos Licitantes, devendo toda e qualquer declaração constar obrigatoriamente da mesma.</w:t>
      </w:r>
    </w:p>
    <w:p w:rsidR="00777A58" w:rsidRPr="00622594" w:rsidRDefault="00777A58" w:rsidP="00777A58">
      <w:pPr>
        <w:tabs>
          <w:tab w:val="left" w:pos="1170"/>
        </w:tabs>
        <w:jc w:val="both"/>
        <w:rPr>
          <w:rFonts w:ascii="Arial" w:hAnsi="Arial" w:cs="Arial"/>
          <w:sz w:val="24"/>
          <w:szCs w:val="24"/>
        </w:rPr>
      </w:pPr>
    </w:p>
    <w:p w:rsidR="00777A58" w:rsidRPr="00622594" w:rsidRDefault="00777A58" w:rsidP="00777A58">
      <w:pPr>
        <w:tabs>
          <w:tab w:val="left" w:pos="1170"/>
        </w:tabs>
        <w:jc w:val="both"/>
        <w:rPr>
          <w:rFonts w:ascii="Arial" w:hAnsi="Arial" w:cs="Arial"/>
          <w:sz w:val="24"/>
          <w:szCs w:val="24"/>
        </w:rPr>
      </w:pPr>
      <w:r w:rsidRPr="00F22C10">
        <w:rPr>
          <w:rFonts w:ascii="Arial" w:hAnsi="Arial" w:cs="Arial"/>
          <w:b/>
          <w:sz w:val="24"/>
          <w:szCs w:val="24"/>
        </w:rPr>
        <w:t>12.7</w:t>
      </w:r>
      <w:r w:rsidRPr="00622594">
        <w:rPr>
          <w:rFonts w:ascii="Arial" w:hAnsi="Arial" w:cs="Arial"/>
          <w:sz w:val="24"/>
          <w:szCs w:val="24"/>
        </w:rPr>
        <w:t>. Os envelopes "Proposta" das proponentes julgadas "inabilitadas" ficarão à disposição dos licitantes, obedecidas às formalidades legais, serão devolvidos mediante recibo.</w:t>
      </w:r>
    </w:p>
    <w:p w:rsidR="00830417" w:rsidRPr="00622594" w:rsidRDefault="00830417" w:rsidP="00777A58">
      <w:pPr>
        <w:tabs>
          <w:tab w:val="left" w:pos="1170"/>
        </w:tabs>
        <w:jc w:val="both"/>
        <w:rPr>
          <w:rFonts w:ascii="Arial" w:hAnsi="Arial" w:cs="Arial"/>
          <w:sz w:val="24"/>
          <w:szCs w:val="24"/>
        </w:rPr>
      </w:pPr>
    </w:p>
    <w:p w:rsidR="00777A58" w:rsidRPr="00622594" w:rsidRDefault="00777A58" w:rsidP="00777A58">
      <w:pPr>
        <w:tabs>
          <w:tab w:val="left" w:pos="1170"/>
        </w:tabs>
        <w:jc w:val="both"/>
        <w:rPr>
          <w:rFonts w:ascii="Arial" w:hAnsi="Arial" w:cs="Arial"/>
          <w:sz w:val="24"/>
          <w:szCs w:val="24"/>
        </w:rPr>
      </w:pPr>
      <w:r w:rsidRPr="00F22C10">
        <w:rPr>
          <w:rFonts w:ascii="Arial" w:hAnsi="Arial" w:cs="Arial"/>
          <w:b/>
          <w:sz w:val="24"/>
          <w:szCs w:val="24"/>
        </w:rPr>
        <w:t>12.8</w:t>
      </w:r>
      <w:r w:rsidRPr="00622594">
        <w:rPr>
          <w:rFonts w:ascii="Arial" w:hAnsi="Arial" w:cs="Arial"/>
          <w:sz w:val="24"/>
          <w:szCs w:val="24"/>
        </w:rPr>
        <w:t>. Será inabilitada da presente licitação a Proponente que não preencher os requisitos constantes deste Edital.</w:t>
      </w:r>
    </w:p>
    <w:p w:rsidR="00777A58" w:rsidRPr="00622594" w:rsidRDefault="00777A58" w:rsidP="00777A58">
      <w:pPr>
        <w:tabs>
          <w:tab w:val="left" w:pos="1170"/>
        </w:tabs>
        <w:jc w:val="both"/>
        <w:rPr>
          <w:rFonts w:ascii="Arial" w:hAnsi="Arial" w:cs="Arial"/>
          <w:sz w:val="24"/>
          <w:szCs w:val="24"/>
        </w:rPr>
      </w:pPr>
    </w:p>
    <w:p w:rsidR="00777A58" w:rsidRPr="00622594" w:rsidRDefault="00777A58" w:rsidP="00777A58">
      <w:pPr>
        <w:tabs>
          <w:tab w:val="left" w:pos="1170"/>
        </w:tabs>
        <w:jc w:val="both"/>
        <w:rPr>
          <w:rFonts w:ascii="Arial" w:hAnsi="Arial" w:cs="Arial"/>
          <w:sz w:val="24"/>
          <w:szCs w:val="24"/>
        </w:rPr>
      </w:pPr>
      <w:r w:rsidRPr="00F22C10">
        <w:rPr>
          <w:rFonts w:ascii="Arial" w:hAnsi="Arial" w:cs="Arial"/>
          <w:b/>
          <w:sz w:val="24"/>
          <w:szCs w:val="24"/>
        </w:rPr>
        <w:t>12.8.1</w:t>
      </w:r>
      <w:r w:rsidRPr="00622594">
        <w:rPr>
          <w:rFonts w:ascii="Arial" w:hAnsi="Arial" w:cs="Arial"/>
          <w:sz w:val="24"/>
          <w:szCs w:val="24"/>
        </w:rPr>
        <w:t xml:space="preserve">. A inabilitação do licitante importa preclusão do seu direito de participar das fases </w:t>
      </w:r>
      <w:r w:rsidR="00D4683D" w:rsidRPr="00622594">
        <w:rPr>
          <w:rFonts w:ascii="Arial" w:hAnsi="Arial" w:cs="Arial"/>
          <w:sz w:val="24"/>
          <w:szCs w:val="24"/>
        </w:rPr>
        <w:t>subsequentes</w:t>
      </w:r>
      <w:r w:rsidRPr="00622594">
        <w:rPr>
          <w:rFonts w:ascii="Arial" w:hAnsi="Arial" w:cs="Arial"/>
          <w:sz w:val="24"/>
          <w:szCs w:val="24"/>
        </w:rPr>
        <w:t>.</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F22C10">
        <w:rPr>
          <w:rFonts w:ascii="Arial" w:hAnsi="Arial" w:cs="Arial"/>
          <w:b/>
          <w:sz w:val="24"/>
          <w:szCs w:val="24"/>
        </w:rPr>
        <w:t>12.9</w:t>
      </w:r>
      <w:r w:rsidRPr="00622594">
        <w:rPr>
          <w:rFonts w:ascii="Arial" w:hAnsi="Arial" w:cs="Arial"/>
          <w:sz w:val="24"/>
          <w:szCs w:val="24"/>
        </w:rPr>
        <w:t>. Ultrapassada a fase de habilitação e aberta às propostas não cabem desclassificá-las por motivo relacionado com a habilitação, salvo em razão de fatos supervenientes ou só conhecido após o julgamento.</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F22C10">
        <w:rPr>
          <w:rFonts w:ascii="Arial" w:hAnsi="Arial" w:cs="Arial"/>
          <w:b/>
          <w:sz w:val="24"/>
          <w:szCs w:val="24"/>
        </w:rPr>
        <w:t>12.10</w:t>
      </w:r>
      <w:r w:rsidRPr="00622594">
        <w:rPr>
          <w:rFonts w:ascii="Arial" w:hAnsi="Arial" w:cs="Arial"/>
          <w:sz w:val="24"/>
          <w:szCs w:val="24"/>
        </w:rPr>
        <w:t>. Após a fase de habilitação não cabe desistência de proposta, salvo por motivo justo decorrente de fato superveniente e aceito pela Comissão.</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F22C10">
        <w:rPr>
          <w:rFonts w:ascii="Arial" w:hAnsi="Arial" w:cs="Arial"/>
          <w:b/>
          <w:sz w:val="24"/>
          <w:szCs w:val="24"/>
        </w:rPr>
        <w:t>12.11</w:t>
      </w:r>
      <w:r w:rsidRPr="00622594">
        <w:rPr>
          <w:rFonts w:ascii="Arial" w:hAnsi="Arial" w:cs="Arial"/>
          <w:sz w:val="24"/>
          <w:szCs w:val="24"/>
        </w:rPr>
        <w:t xml:space="preserve">. Quando todos os licitantes forem inabilitados ou todas as propostas forem desclassificadas, a Administração poderá fixar aos licitantes o prazo de </w:t>
      </w:r>
      <w:proofErr w:type="gramStart"/>
      <w:r w:rsidRPr="00D16C8E">
        <w:rPr>
          <w:rFonts w:ascii="Arial" w:hAnsi="Arial" w:cs="Arial"/>
          <w:b/>
          <w:sz w:val="24"/>
          <w:szCs w:val="24"/>
        </w:rPr>
        <w:t>8</w:t>
      </w:r>
      <w:proofErr w:type="gramEnd"/>
      <w:r w:rsidRPr="00D16C8E">
        <w:rPr>
          <w:rFonts w:ascii="Arial" w:hAnsi="Arial" w:cs="Arial"/>
          <w:b/>
          <w:sz w:val="24"/>
          <w:szCs w:val="24"/>
        </w:rPr>
        <w:t xml:space="preserve"> (oito) dias</w:t>
      </w:r>
      <w:r w:rsidR="00D16C8E">
        <w:rPr>
          <w:rFonts w:ascii="Arial" w:hAnsi="Arial" w:cs="Arial"/>
          <w:b/>
          <w:sz w:val="24"/>
          <w:szCs w:val="24"/>
        </w:rPr>
        <w:t xml:space="preserve"> uteis</w:t>
      </w:r>
      <w:r w:rsidR="00D16C8E">
        <w:rPr>
          <w:color w:val="555555"/>
          <w:sz w:val="27"/>
          <w:szCs w:val="27"/>
          <w:shd w:val="clear" w:color="auto" w:fill="FFFFFF"/>
        </w:rPr>
        <w:t xml:space="preserve"> </w:t>
      </w:r>
      <w:r w:rsidR="00D16C8E" w:rsidRPr="00D16C8E">
        <w:rPr>
          <w:rFonts w:ascii="Arial" w:hAnsi="Arial" w:cs="Arial"/>
          <w:b/>
          <w:sz w:val="24"/>
          <w:szCs w:val="24"/>
        </w:rPr>
        <w:t>(§3º do art. 48 da LCC)</w:t>
      </w:r>
      <w:r w:rsidRPr="00622594">
        <w:rPr>
          <w:rFonts w:ascii="Arial" w:hAnsi="Arial" w:cs="Arial"/>
          <w:sz w:val="24"/>
          <w:szCs w:val="24"/>
        </w:rPr>
        <w:t xml:space="preserve"> para a apresentação de nova documentação ou de outras propostas, escoimadas das causas que resultaram na sua inabilitação ou desclassificação.</w:t>
      </w:r>
    </w:p>
    <w:p w:rsidR="00777A58" w:rsidRPr="00622594" w:rsidRDefault="00777A58" w:rsidP="00777A58">
      <w:pPr>
        <w:tabs>
          <w:tab w:val="left" w:pos="1170"/>
        </w:tabs>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13.  DAS PROPOSTAS COMERCIAIS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22C10">
        <w:rPr>
          <w:rFonts w:ascii="Arial" w:hAnsi="Arial" w:cs="Arial"/>
          <w:b/>
          <w:sz w:val="24"/>
          <w:szCs w:val="24"/>
        </w:rPr>
        <w:t>13.1</w:t>
      </w:r>
      <w:r w:rsidRPr="00622594">
        <w:rPr>
          <w:rFonts w:ascii="Arial" w:hAnsi="Arial" w:cs="Arial"/>
          <w:sz w:val="24"/>
          <w:szCs w:val="24"/>
        </w:rPr>
        <w:t xml:space="preserve">. A proposta de preço deverá ser apresentada conforme modelo (Anexo I – Modelo Carta Proposta), (Anexo II – Planilha Orçamentária), (Anexo III – Cronograma físico-financeiro) e (Anexo IV – Planilha de Composição do BDI), em uma única via, com valores expressos em real, sem emendas, rasuras ou entrelinhas, em impresso próprio da firma proponente, sendo colocadas em envelope separado da documentação de habilitação, e entregue </w:t>
      </w:r>
      <w:r w:rsidR="00DB7F0D" w:rsidRPr="00622594">
        <w:rPr>
          <w:rFonts w:ascii="Arial" w:hAnsi="Arial" w:cs="Arial"/>
          <w:sz w:val="24"/>
          <w:szCs w:val="24"/>
        </w:rPr>
        <w:t>à</w:t>
      </w:r>
      <w:r w:rsidRPr="00622594">
        <w:rPr>
          <w:rFonts w:ascii="Arial" w:hAnsi="Arial" w:cs="Arial"/>
          <w:sz w:val="24"/>
          <w:szCs w:val="24"/>
        </w:rPr>
        <w:t xml:space="preserve"> Comissão Permanente de Licitação, devidamente lacrado e rubricado em seu fecho, contendo ainda, o que segue:</w:t>
      </w:r>
    </w:p>
    <w:p w:rsidR="00777A58" w:rsidRPr="00622594" w:rsidRDefault="00777A58" w:rsidP="00777A58">
      <w:pPr>
        <w:jc w:val="both"/>
        <w:rPr>
          <w:rFonts w:ascii="Arial" w:hAnsi="Arial" w:cs="Arial"/>
          <w:sz w:val="24"/>
          <w:szCs w:val="24"/>
        </w:rPr>
      </w:pPr>
    </w:p>
    <w:p w:rsidR="00777A58" w:rsidRPr="00622594" w:rsidRDefault="00777A58" w:rsidP="00777A58">
      <w:pPr>
        <w:pStyle w:val="Corpodetexto"/>
        <w:rPr>
          <w:rFonts w:ascii="Arial" w:hAnsi="Arial" w:cs="Arial"/>
          <w:i w:val="0"/>
          <w:sz w:val="24"/>
          <w:szCs w:val="24"/>
        </w:rPr>
      </w:pPr>
      <w:r w:rsidRPr="00F22C10">
        <w:rPr>
          <w:rFonts w:ascii="Arial" w:hAnsi="Arial" w:cs="Arial"/>
          <w:b/>
          <w:i w:val="0"/>
          <w:sz w:val="24"/>
          <w:szCs w:val="24"/>
        </w:rPr>
        <w:t>13.1.1</w:t>
      </w:r>
      <w:r w:rsidRPr="00622594">
        <w:rPr>
          <w:rFonts w:ascii="Arial" w:hAnsi="Arial" w:cs="Arial"/>
          <w:i w:val="0"/>
          <w:sz w:val="24"/>
          <w:szCs w:val="24"/>
        </w:rPr>
        <w:t>. Razão social, endereço completo</w:t>
      </w:r>
      <w:r w:rsidR="007839D8">
        <w:rPr>
          <w:rFonts w:ascii="Arial" w:hAnsi="Arial" w:cs="Arial"/>
          <w:i w:val="0"/>
          <w:sz w:val="24"/>
          <w:szCs w:val="24"/>
        </w:rPr>
        <w:t>,</w:t>
      </w:r>
      <w:r w:rsidR="008D6568">
        <w:rPr>
          <w:rFonts w:ascii="Arial" w:hAnsi="Arial" w:cs="Arial"/>
          <w:i w:val="0"/>
          <w:sz w:val="24"/>
          <w:szCs w:val="24"/>
        </w:rPr>
        <w:t xml:space="preserve"> telefone contato,</w:t>
      </w:r>
      <w:r w:rsidR="007839D8">
        <w:rPr>
          <w:rFonts w:ascii="Arial" w:hAnsi="Arial" w:cs="Arial"/>
          <w:i w:val="0"/>
          <w:sz w:val="24"/>
          <w:szCs w:val="24"/>
        </w:rPr>
        <w:t xml:space="preserve"> </w:t>
      </w:r>
      <w:r w:rsidR="008D6568">
        <w:rPr>
          <w:rFonts w:ascii="Arial" w:hAnsi="Arial" w:cs="Arial"/>
          <w:i w:val="0"/>
          <w:sz w:val="24"/>
          <w:szCs w:val="24"/>
        </w:rPr>
        <w:t>e-mail</w:t>
      </w:r>
      <w:r w:rsidRPr="00622594">
        <w:rPr>
          <w:rFonts w:ascii="Arial" w:hAnsi="Arial" w:cs="Arial"/>
          <w:i w:val="0"/>
          <w:sz w:val="24"/>
          <w:szCs w:val="24"/>
        </w:rPr>
        <w:t xml:space="preserve"> e CNPJ/MF;</w:t>
      </w:r>
    </w:p>
    <w:p w:rsidR="00777A58" w:rsidRPr="00622594" w:rsidRDefault="00777A58" w:rsidP="00777A58">
      <w:pPr>
        <w:pStyle w:val="Corpodetexto"/>
        <w:rPr>
          <w:rFonts w:ascii="Arial" w:hAnsi="Arial" w:cs="Arial"/>
          <w:i w:val="0"/>
          <w:sz w:val="24"/>
          <w:szCs w:val="24"/>
        </w:rPr>
      </w:pPr>
      <w:r w:rsidRPr="00F22C10">
        <w:rPr>
          <w:rFonts w:ascii="Arial" w:hAnsi="Arial" w:cs="Arial"/>
          <w:b/>
          <w:i w:val="0"/>
          <w:sz w:val="24"/>
          <w:szCs w:val="24"/>
        </w:rPr>
        <w:t>13.1.2</w:t>
      </w:r>
      <w:r w:rsidRPr="00622594">
        <w:rPr>
          <w:rFonts w:ascii="Arial" w:hAnsi="Arial" w:cs="Arial"/>
          <w:i w:val="0"/>
          <w:sz w:val="24"/>
          <w:szCs w:val="24"/>
        </w:rPr>
        <w:t>. Número da Tomada de Preços;</w:t>
      </w:r>
    </w:p>
    <w:p w:rsidR="00777A58" w:rsidRPr="00622594" w:rsidRDefault="00777A58" w:rsidP="00777A58">
      <w:pPr>
        <w:pStyle w:val="Corpodetexto"/>
        <w:rPr>
          <w:rFonts w:ascii="Arial" w:hAnsi="Arial" w:cs="Arial"/>
          <w:i w:val="0"/>
          <w:sz w:val="24"/>
          <w:szCs w:val="24"/>
        </w:rPr>
      </w:pPr>
      <w:r w:rsidRPr="00F22C10">
        <w:rPr>
          <w:rFonts w:ascii="Arial" w:hAnsi="Arial" w:cs="Arial"/>
          <w:b/>
          <w:i w:val="0"/>
          <w:sz w:val="24"/>
          <w:szCs w:val="24"/>
        </w:rPr>
        <w:t>13.1.3</w:t>
      </w:r>
      <w:r w:rsidRPr="00622594">
        <w:rPr>
          <w:rFonts w:ascii="Arial" w:hAnsi="Arial" w:cs="Arial"/>
          <w:i w:val="0"/>
          <w:sz w:val="24"/>
          <w:szCs w:val="24"/>
        </w:rPr>
        <w:t>. Descrição detalhada do objeto da licitação;</w:t>
      </w:r>
    </w:p>
    <w:p w:rsidR="00777A58" w:rsidRPr="00622594" w:rsidRDefault="00777A58" w:rsidP="00777A58">
      <w:pPr>
        <w:pStyle w:val="Corpodetexto"/>
        <w:rPr>
          <w:rFonts w:ascii="Arial" w:hAnsi="Arial" w:cs="Arial"/>
          <w:i w:val="0"/>
          <w:sz w:val="24"/>
          <w:szCs w:val="24"/>
        </w:rPr>
      </w:pPr>
      <w:r w:rsidRPr="00F22C10">
        <w:rPr>
          <w:rFonts w:ascii="Arial" w:hAnsi="Arial" w:cs="Arial"/>
          <w:b/>
          <w:i w:val="0"/>
          <w:sz w:val="24"/>
          <w:szCs w:val="24"/>
        </w:rPr>
        <w:t>13.1.4</w:t>
      </w:r>
      <w:r w:rsidRPr="00622594">
        <w:rPr>
          <w:rFonts w:ascii="Arial" w:hAnsi="Arial" w:cs="Arial"/>
          <w:i w:val="0"/>
          <w:sz w:val="24"/>
          <w:szCs w:val="24"/>
        </w:rPr>
        <w:t>. Preço ofertado, em moeda corrente nacional, incluindo os tributos incidentes;</w:t>
      </w:r>
    </w:p>
    <w:p w:rsidR="00777A58" w:rsidRPr="00622594" w:rsidRDefault="00777A58" w:rsidP="00777A58">
      <w:pPr>
        <w:jc w:val="both"/>
        <w:rPr>
          <w:rFonts w:ascii="Arial" w:hAnsi="Arial" w:cs="Arial"/>
          <w:sz w:val="24"/>
          <w:szCs w:val="24"/>
        </w:rPr>
      </w:pPr>
      <w:r w:rsidRPr="00F22C10">
        <w:rPr>
          <w:rFonts w:ascii="Arial" w:hAnsi="Arial" w:cs="Arial"/>
          <w:b/>
          <w:sz w:val="24"/>
          <w:szCs w:val="24"/>
        </w:rPr>
        <w:t>13.1.5</w:t>
      </w:r>
      <w:r w:rsidRPr="00622594">
        <w:rPr>
          <w:rFonts w:ascii="Arial" w:hAnsi="Arial" w:cs="Arial"/>
          <w:sz w:val="24"/>
          <w:szCs w:val="24"/>
        </w:rPr>
        <w:t xml:space="preserve"> – Condições de pagamento do objeto licitado; </w:t>
      </w:r>
    </w:p>
    <w:p w:rsidR="00777A58" w:rsidRPr="00622594" w:rsidRDefault="00777A58" w:rsidP="00777A58">
      <w:pPr>
        <w:jc w:val="both"/>
        <w:rPr>
          <w:rFonts w:ascii="Arial" w:hAnsi="Arial" w:cs="Arial"/>
          <w:sz w:val="24"/>
          <w:szCs w:val="24"/>
        </w:rPr>
      </w:pPr>
      <w:r w:rsidRPr="00F22C10">
        <w:rPr>
          <w:rFonts w:ascii="Arial" w:hAnsi="Arial" w:cs="Arial"/>
          <w:b/>
          <w:sz w:val="24"/>
          <w:szCs w:val="24"/>
        </w:rPr>
        <w:t>13.1.6</w:t>
      </w:r>
      <w:r w:rsidRPr="00622594">
        <w:rPr>
          <w:rFonts w:ascii="Arial" w:hAnsi="Arial" w:cs="Arial"/>
          <w:sz w:val="24"/>
          <w:szCs w:val="24"/>
        </w:rPr>
        <w:t xml:space="preserve"> – Prazo de Execução do Objeto da licitação;</w:t>
      </w:r>
    </w:p>
    <w:p w:rsidR="00777A58" w:rsidRDefault="00777A58" w:rsidP="00777A58">
      <w:pPr>
        <w:jc w:val="both"/>
        <w:rPr>
          <w:rFonts w:ascii="Arial" w:hAnsi="Arial" w:cs="Arial"/>
          <w:sz w:val="24"/>
          <w:szCs w:val="24"/>
        </w:rPr>
      </w:pPr>
      <w:r w:rsidRPr="00F22C10">
        <w:rPr>
          <w:rFonts w:ascii="Arial" w:hAnsi="Arial" w:cs="Arial"/>
          <w:b/>
          <w:sz w:val="24"/>
          <w:szCs w:val="24"/>
        </w:rPr>
        <w:lastRenderedPageBreak/>
        <w:t>13.1.7</w:t>
      </w:r>
      <w:r w:rsidRPr="00622594">
        <w:rPr>
          <w:rFonts w:ascii="Arial" w:hAnsi="Arial" w:cs="Arial"/>
          <w:sz w:val="24"/>
          <w:szCs w:val="24"/>
        </w:rPr>
        <w:t xml:space="preserve"> – Validade da proposta que não poderá ser inferior a </w:t>
      </w:r>
      <w:r w:rsidRPr="00F22C10">
        <w:rPr>
          <w:rFonts w:ascii="Arial" w:hAnsi="Arial" w:cs="Arial"/>
          <w:b/>
          <w:sz w:val="24"/>
          <w:szCs w:val="24"/>
        </w:rPr>
        <w:t>60 (sessenta) dias</w:t>
      </w:r>
      <w:r w:rsidRPr="00F22C10">
        <w:rPr>
          <w:rFonts w:ascii="Arial" w:hAnsi="Arial" w:cs="Arial"/>
          <w:sz w:val="24"/>
          <w:szCs w:val="24"/>
        </w:rPr>
        <w:t>,</w:t>
      </w:r>
      <w:r w:rsidRPr="00622594">
        <w:rPr>
          <w:rFonts w:ascii="Arial" w:hAnsi="Arial" w:cs="Arial"/>
          <w:sz w:val="24"/>
          <w:szCs w:val="24"/>
        </w:rPr>
        <w:t xml:space="preserve"> contados da data da abertura da licitação;</w:t>
      </w:r>
    </w:p>
    <w:p w:rsidR="00D01545" w:rsidRPr="00622594" w:rsidRDefault="00D01545" w:rsidP="00777A58">
      <w:pPr>
        <w:jc w:val="both"/>
        <w:rPr>
          <w:rFonts w:ascii="Arial" w:hAnsi="Arial" w:cs="Arial"/>
          <w:sz w:val="24"/>
          <w:szCs w:val="24"/>
        </w:rPr>
      </w:pPr>
    </w:p>
    <w:p w:rsidR="00777A58" w:rsidRDefault="00777A58" w:rsidP="00777A58">
      <w:pPr>
        <w:tabs>
          <w:tab w:val="left" w:pos="2265"/>
        </w:tabs>
        <w:jc w:val="both"/>
        <w:rPr>
          <w:rFonts w:ascii="Arial" w:hAnsi="Arial" w:cs="Arial"/>
          <w:sz w:val="24"/>
          <w:szCs w:val="24"/>
        </w:rPr>
      </w:pPr>
      <w:r w:rsidRPr="00F22C10">
        <w:rPr>
          <w:rFonts w:ascii="Arial" w:hAnsi="Arial" w:cs="Arial"/>
          <w:b/>
          <w:sz w:val="24"/>
          <w:szCs w:val="24"/>
        </w:rPr>
        <w:t>13.1.8</w:t>
      </w:r>
      <w:r w:rsidRPr="00622594">
        <w:rPr>
          <w:rFonts w:ascii="Arial" w:hAnsi="Arial" w:cs="Arial"/>
          <w:sz w:val="24"/>
          <w:szCs w:val="24"/>
        </w:rPr>
        <w:t>. Declaração de que no preço proposto para a execução dos serviços, de acordo com os projetos e especificações que fazem parte integrante deste Edital, já estão inclusas todas e quaisquer despesas com equipamentos e ferramentas, mão-de-obra, encargos trabalhistas, encargos sociais, taxas devidas a órgãos públicos, emolumentos, enfim, quaisquer despesas necessárias para a realização dos serviços.</w:t>
      </w:r>
    </w:p>
    <w:p w:rsidR="002307C5" w:rsidRPr="00622594" w:rsidRDefault="002307C5" w:rsidP="00777A58">
      <w:pPr>
        <w:tabs>
          <w:tab w:val="left" w:pos="2265"/>
        </w:tabs>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22C10">
        <w:rPr>
          <w:rFonts w:ascii="Arial" w:hAnsi="Arial" w:cs="Arial"/>
          <w:b/>
          <w:sz w:val="24"/>
          <w:szCs w:val="24"/>
        </w:rPr>
        <w:t>13.1.9</w:t>
      </w:r>
      <w:r w:rsidRPr="00622594">
        <w:rPr>
          <w:rFonts w:ascii="Arial" w:hAnsi="Arial" w:cs="Arial"/>
          <w:sz w:val="24"/>
          <w:szCs w:val="24"/>
        </w:rPr>
        <w:t xml:space="preserve"> – A proposta deverá conter Data, assinatura e identificação da signatária.</w:t>
      </w:r>
    </w:p>
    <w:p w:rsidR="00777A58" w:rsidRPr="00622594" w:rsidRDefault="00777A58" w:rsidP="002F4B19">
      <w:pPr>
        <w:jc w:val="both"/>
        <w:rPr>
          <w:rFonts w:ascii="Arial" w:hAnsi="Arial" w:cs="Arial"/>
          <w:sz w:val="24"/>
          <w:szCs w:val="24"/>
        </w:rPr>
      </w:pPr>
    </w:p>
    <w:p w:rsidR="008E334A" w:rsidRPr="00622594" w:rsidRDefault="002F4B19" w:rsidP="008E334A">
      <w:pPr>
        <w:tabs>
          <w:tab w:val="left" w:pos="567"/>
        </w:tabs>
        <w:jc w:val="both"/>
        <w:rPr>
          <w:rFonts w:ascii="Arial" w:hAnsi="Arial" w:cs="Arial"/>
          <w:sz w:val="24"/>
          <w:szCs w:val="24"/>
        </w:rPr>
      </w:pPr>
      <w:r w:rsidRPr="00F22C10">
        <w:rPr>
          <w:rFonts w:ascii="Arial" w:hAnsi="Arial" w:cs="Arial"/>
          <w:b/>
          <w:sz w:val="24"/>
          <w:szCs w:val="24"/>
        </w:rPr>
        <w:t>13.2</w:t>
      </w:r>
      <w:r w:rsidRPr="00622594">
        <w:rPr>
          <w:rFonts w:ascii="Arial" w:hAnsi="Arial" w:cs="Arial"/>
          <w:sz w:val="24"/>
          <w:szCs w:val="24"/>
        </w:rPr>
        <w:t xml:space="preserve">. As </w:t>
      </w:r>
      <w:r w:rsidR="008E334A" w:rsidRPr="00622594">
        <w:rPr>
          <w:rFonts w:ascii="Arial" w:hAnsi="Arial" w:cs="Arial"/>
          <w:sz w:val="24"/>
          <w:szCs w:val="24"/>
        </w:rPr>
        <w:t>propostas e planilhas anexas (orçamentárias, cronograma físico-financeiro e BDI) deverão ser apresentadas devidamente vista</w:t>
      </w:r>
      <w:r w:rsidR="00493AF6" w:rsidRPr="00622594">
        <w:rPr>
          <w:rFonts w:ascii="Arial" w:hAnsi="Arial" w:cs="Arial"/>
          <w:sz w:val="24"/>
          <w:szCs w:val="24"/>
        </w:rPr>
        <w:t>da</w:t>
      </w:r>
      <w:r w:rsidR="008E334A" w:rsidRPr="00622594">
        <w:rPr>
          <w:rFonts w:ascii="Arial" w:hAnsi="Arial" w:cs="Arial"/>
          <w:sz w:val="24"/>
          <w:szCs w:val="24"/>
        </w:rPr>
        <w:t xml:space="preserve">s e </w:t>
      </w:r>
      <w:r w:rsidRPr="00622594">
        <w:rPr>
          <w:rFonts w:ascii="Arial" w:hAnsi="Arial" w:cs="Arial"/>
          <w:sz w:val="24"/>
          <w:szCs w:val="24"/>
        </w:rPr>
        <w:t>assinada</w:t>
      </w:r>
      <w:r w:rsidR="008E334A" w:rsidRPr="00622594">
        <w:rPr>
          <w:rFonts w:ascii="Arial" w:hAnsi="Arial" w:cs="Arial"/>
          <w:sz w:val="24"/>
          <w:szCs w:val="24"/>
        </w:rPr>
        <w:t>s</w:t>
      </w:r>
      <w:r w:rsidRPr="00622594">
        <w:rPr>
          <w:rFonts w:ascii="Arial" w:hAnsi="Arial" w:cs="Arial"/>
          <w:sz w:val="24"/>
          <w:szCs w:val="24"/>
        </w:rPr>
        <w:t xml:space="preserve"> pelo </w:t>
      </w:r>
      <w:r w:rsidRPr="00622594">
        <w:rPr>
          <w:rFonts w:ascii="Arial" w:hAnsi="Arial" w:cs="Arial"/>
          <w:b/>
          <w:sz w:val="24"/>
          <w:szCs w:val="24"/>
          <w:u w:val="single"/>
        </w:rPr>
        <w:t xml:space="preserve">Responsável Técnico </w:t>
      </w:r>
      <w:r w:rsidR="008E334A" w:rsidRPr="00622594">
        <w:rPr>
          <w:rFonts w:ascii="Arial" w:hAnsi="Arial" w:cs="Arial"/>
          <w:b/>
          <w:sz w:val="24"/>
          <w:szCs w:val="24"/>
          <w:u w:val="single"/>
        </w:rPr>
        <w:t>indicado pela empresa para execução d</w:t>
      </w:r>
      <w:r w:rsidRPr="00622594">
        <w:rPr>
          <w:rFonts w:ascii="Arial" w:hAnsi="Arial" w:cs="Arial"/>
          <w:b/>
          <w:sz w:val="24"/>
          <w:szCs w:val="24"/>
          <w:u w:val="single"/>
        </w:rPr>
        <w:t>a obra</w:t>
      </w:r>
      <w:r w:rsidRPr="00622594">
        <w:rPr>
          <w:rFonts w:ascii="Arial" w:hAnsi="Arial" w:cs="Arial"/>
          <w:sz w:val="24"/>
          <w:szCs w:val="24"/>
          <w:u w:val="single"/>
        </w:rPr>
        <w:t xml:space="preserve"> e pelo </w:t>
      </w:r>
      <w:r w:rsidRPr="00622594">
        <w:rPr>
          <w:rFonts w:ascii="Arial" w:hAnsi="Arial" w:cs="Arial"/>
          <w:b/>
          <w:sz w:val="24"/>
          <w:szCs w:val="24"/>
          <w:u w:val="single"/>
        </w:rPr>
        <w:t>Representante Legal da empresa</w:t>
      </w:r>
      <w:r w:rsidRPr="00622594">
        <w:rPr>
          <w:rFonts w:ascii="Arial" w:hAnsi="Arial" w:cs="Arial"/>
          <w:sz w:val="24"/>
          <w:szCs w:val="24"/>
        </w:rPr>
        <w:t xml:space="preserve">. </w:t>
      </w:r>
    </w:p>
    <w:p w:rsidR="008E334A" w:rsidRPr="00622594" w:rsidRDefault="008E334A" w:rsidP="008E334A">
      <w:pPr>
        <w:tabs>
          <w:tab w:val="left" w:pos="567"/>
        </w:tabs>
        <w:jc w:val="both"/>
        <w:rPr>
          <w:rFonts w:ascii="Arial" w:hAnsi="Arial" w:cs="Arial"/>
          <w:sz w:val="24"/>
          <w:szCs w:val="24"/>
        </w:rPr>
      </w:pPr>
    </w:p>
    <w:p w:rsidR="002F4B19" w:rsidRPr="00622594" w:rsidRDefault="002B16A8" w:rsidP="002F4B19">
      <w:pPr>
        <w:tabs>
          <w:tab w:val="left" w:pos="567"/>
        </w:tabs>
        <w:jc w:val="both"/>
        <w:rPr>
          <w:rFonts w:ascii="Arial" w:hAnsi="Arial" w:cs="Arial"/>
          <w:bCs/>
          <w:sz w:val="24"/>
          <w:szCs w:val="24"/>
        </w:rPr>
      </w:pPr>
      <w:r w:rsidRPr="00F22C10">
        <w:rPr>
          <w:rFonts w:ascii="Arial" w:hAnsi="Arial" w:cs="Arial"/>
          <w:b/>
          <w:sz w:val="24"/>
          <w:szCs w:val="24"/>
        </w:rPr>
        <w:t>13.3.</w:t>
      </w:r>
      <w:r w:rsidRPr="00622594">
        <w:rPr>
          <w:rFonts w:ascii="Arial" w:hAnsi="Arial" w:cs="Arial"/>
          <w:bCs/>
          <w:sz w:val="24"/>
          <w:szCs w:val="24"/>
        </w:rPr>
        <w:t xml:space="preserve"> </w:t>
      </w:r>
      <w:r w:rsidR="002F4B19" w:rsidRPr="00622594">
        <w:rPr>
          <w:rFonts w:ascii="Arial" w:hAnsi="Arial" w:cs="Arial"/>
          <w:bCs/>
          <w:sz w:val="24"/>
          <w:szCs w:val="24"/>
        </w:rPr>
        <w:t>As licitantes</w:t>
      </w:r>
      <w:r w:rsidR="00556B12" w:rsidRPr="00622594">
        <w:rPr>
          <w:rFonts w:ascii="Arial" w:hAnsi="Arial" w:cs="Arial"/>
          <w:bCs/>
          <w:sz w:val="24"/>
          <w:szCs w:val="24"/>
        </w:rPr>
        <w:t xml:space="preserve"> também </w:t>
      </w:r>
      <w:r w:rsidR="002F4B19" w:rsidRPr="00622594">
        <w:rPr>
          <w:rFonts w:ascii="Arial" w:hAnsi="Arial" w:cs="Arial"/>
          <w:bCs/>
          <w:sz w:val="24"/>
          <w:szCs w:val="24"/>
        </w:rPr>
        <w:t xml:space="preserve">deverão apresentar dentro do envelope de proposta </w:t>
      </w:r>
      <w:proofErr w:type="gramStart"/>
      <w:r w:rsidR="002F4B19" w:rsidRPr="00622594">
        <w:rPr>
          <w:rFonts w:ascii="Arial" w:hAnsi="Arial" w:cs="Arial"/>
          <w:bCs/>
          <w:sz w:val="24"/>
          <w:szCs w:val="24"/>
        </w:rPr>
        <w:t xml:space="preserve">as </w:t>
      </w:r>
      <w:r w:rsidR="002F4B19" w:rsidRPr="00622594">
        <w:rPr>
          <w:rFonts w:ascii="Arial" w:hAnsi="Arial" w:cs="Arial"/>
          <w:b/>
          <w:bCs/>
          <w:sz w:val="24"/>
          <w:szCs w:val="24"/>
        </w:rPr>
        <w:t>Planilha</w:t>
      </w:r>
      <w:proofErr w:type="gramEnd"/>
      <w:r w:rsidR="002F4B19" w:rsidRPr="00622594">
        <w:rPr>
          <w:rFonts w:ascii="Arial" w:hAnsi="Arial" w:cs="Arial"/>
          <w:b/>
          <w:bCs/>
          <w:sz w:val="24"/>
          <w:szCs w:val="24"/>
        </w:rPr>
        <w:t xml:space="preserve"> Orçamentárias/Cronograma/BDI, em Arquivo Eletrônico (CD, DVD ou PEN D</w:t>
      </w:r>
      <w:r w:rsidR="008E334A" w:rsidRPr="00622594">
        <w:rPr>
          <w:rFonts w:ascii="Arial" w:hAnsi="Arial" w:cs="Arial"/>
          <w:b/>
          <w:bCs/>
          <w:sz w:val="24"/>
          <w:szCs w:val="24"/>
        </w:rPr>
        <w:t>R</w:t>
      </w:r>
      <w:r w:rsidR="002F4B19" w:rsidRPr="00622594">
        <w:rPr>
          <w:rFonts w:ascii="Arial" w:hAnsi="Arial" w:cs="Arial"/>
          <w:b/>
          <w:bCs/>
          <w:sz w:val="24"/>
          <w:szCs w:val="24"/>
        </w:rPr>
        <w:t>IVE)</w:t>
      </w:r>
      <w:r w:rsidR="002F4B19" w:rsidRPr="00622594">
        <w:rPr>
          <w:rFonts w:ascii="Arial" w:hAnsi="Arial" w:cs="Arial"/>
          <w:bCs/>
          <w:sz w:val="24"/>
          <w:szCs w:val="24"/>
        </w:rPr>
        <w:t>, na forma de planil</w:t>
      </w:r>
      <w:r w:rsidR="00556B12" w:rsidRPr="00622594">
        <w:rPr>
          <w:rFonts w:ascii="Arial" w:hAnsi="Arial" w:cs="Arial"/>
          <w:bCs/>
          <w:sz w:val="24"/>
          <w:szCs w:val="24"/>
        </w:rPr>
        <w:t xml:space="preserve">ha eletrônica aberta e em </w:t>
      </w:r>
      <w:r w:rsidR="00D4683D" w:rsidRPr="00765967">
        <w:rPr>
          <w:rFonts w:ascii="Arial" w:hAnsi="Arial" w:cs="Arial"/>
          <w:b/>
          <w:bCs/>
          <w:sz w:val="24"/>
          <w:szCs w:val="24"/>
        </w:rPr>
        <w:t>Excel</w:t>
      </w:r>
      <w:r w:rsidR="00556B12" w:rsidRPr="00622594">
        <w:rPr>
          <w:rFonts w:ascii="Arial" w:hAnsi="Arial" w:cs="Arial"/>
          <w:bCs/>
          <w:sz w:val="24"/>
          <w:szCs w:val="24"/>
        </w:rPr>
        <w:t>, de forma a facilitar a análise das propostas apresentadas a comissão de licitação e para alimentação de informações no sistema GEOBRAS do TCE/MT.</w:t>
      </w:r>
    </w:p>
    <w:p w:rsidR="002F4B19" w:rsidRPr="00622594" w:rsidRDefault="002F4B19" w:rsidP="002F4B19">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22C10">
        <w:rPr>
          <w:rFonts w:ascii="Arial" w:hAnsi="Arial" w:cs="Arial"/>
          <w:b/>
          <w:sz w:val="24"/>
          <w:szCs w:val="24"/>
        </w:rPr>
        <w:t>13.</w:t>
      </w:r>
      <w:r w:rsidR="002B16A8" w:rsidRPr="00F22C10">
        <w:rPr>
          <w:rFonts w:ascii="Arial" w:hAnsi="Arial" w:cs="Arial"/>
          <w:b/>
          <w:sz w:val="24"/>
          <w:szCs w:val="24"/>
        </w:rPr>
        <w:t>4</w:t>
      </w:r>
      <w:r w:rsidRPr="00622594">
        <w:rPr>
          <w:rFonts w:ascii="Arial" w:hAnsi="Arial" w:cs="Arial"/>
          <w:sz w:val="24"/>
          <w:szCs w:val="24"/>
        </w:rPr>
        <w:t>. Não será aceita proposta apresentada via fax, bem como proposta enviada via correio que chegue à Comissão Permanente de Licitação, fora do horário estipulado.</w:t>
      </w:r>
    </w:p>
    <w:p w:rsidR="002B16A8" w:rsidRPr="00622594" w:rsidRDefault="002B16A8" w:rsidP="00777A58">
      <w:pPr>
        <w:jc w:val="both"/>
        <w:rPr>
          <w:rFonts w:ascii="Arial" w:hAnsi="Arial" w:cs="Arial"/>
          <w:b/>
          <w:bCs/>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14.  DO JULGAMENTO DO ENVELOPE "PROPOSTAS COMERCIAIS"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22C10">
        <w:rPr>
          <w:rFonts w:ascii="Arial" w:hAnsi="Arial" w:cs="Arial"/>
          <w:b/>
          <w:sz w:val="24"/>
          <w:szCs w:val="24"/>
        </w:rPr>
        <w:t>14.1</w:t>
      </w:r>
      <w:r w:rsidRPr="00622594">
        <w:rPr>
          <w:rFonts w:ascii="Arial" w:hAnsi="Arial" w:cs="Arial"/>
          <w:sz w:val="24"/>
          <w:szCs w:val="24"/>
        </w:rPr>
        <w:t xml:space="preserve">. O Julgamento das propostas será realizado em conformidade com o disposto no inciso I, parágrafo 1º, do artigo 45 c/c artigo 48 da Lei n. 8.666/93, sendo </w:t>
      </w:r>
      <w:r w:rsidRPr="000E2898">
        <w:rPr>
          <w:rFonts w:ascii="Arial" w:hAnsi="Arial" w:cs="Arial"/>
          <w:b/>
          <w:sz w:val="24"/>
          <w:szCs w:val="24"/>
        </w:rPr>
        <w:t>desclassificadas</w:t>
      </w:r>
      <w:r w:rsidRPr="00622594">
        <w:rPr>
          <w:rFonts w:ascii="Arial" w:hAnsi="Arial" w:cs="Arial"/>
          <w:sz w:val="24"/>
          <w:szCs w:val="24"/>
        </w:rPr>
        <w:t xml:space="preserve"> as propostas que: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a) apresentarem valores unitários e/ou global, superiores ao limite estabelecido, tendo-se como limite estabelecido o orçamento estimado do serviço;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b) apresentarem preços globais manifestamente </w:t>
      </w:r>
      <w:r w:rsidR="00D4683D" w:rsidRPr="00622594">
        <w:rPr>
          <w:rFonts w:ascii="Arial" w:hAnsi="Arial" w:cs="Arial"/>
          <w:sz w:val="24"/>
          <w:szCs w:val="24"/>
        </w:rPr>
        <w:t>inexequíveis</w:t>
      </w:r>
      <w:r w:rsidRPr="00622594">
        <w:rPr>
          <w:rFonts w:ascii="Arial" w:hAnsi="Arial" w:cs="Arial"/>
          <w:sz w:val="24"/>
          <w:szCs w:val="24"/>
        </w:rPr>
        <w:t>, assim considerados aqueles que não venham a ter demonstrada sua viabilidade através de documentação que comprove que os custos dos insumos são coerentes com os de mercado e que os coeficientes de produtividade são compatíveis com a execução do objeto do contrato.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22C10">
        <w:rPr>
          <w:rFonts w:ascii="Arial" w:hAnsi="Arial" w:cs="Arial"/>
          <w:b/>
          <w:sz w:val="24"/>
          <w:szCs w:val="24"/>
        </w:rPr>
        <w:t>14.2</w:t>
      </w:r>
      <w:r w:rsidRPr="00622594">
        <w:rPr>
          <w:rFonts w:ascii="Arial" w:hAnsi="Arial" w:cs="Arial"/>
          <w:sz w:val="24"/>
          <w:szCs w:val="24"/>
        </w:rPr>
        <w:t xml:space="preserve"> - Consideram-se manifestamente </w:t>
      </w:r>
      <w:r w:rsidR="00D4683D" w:rsidRPr="00622594">
        <w:rPr>
          <w:rFonts w:ascii="Arial" w:hAnsi="Arial" w:cs="Arial"/>
          <w:b/>
          <w:sz w:val="24"/>
          <w:szCs w:val="24"/>
        </w:rPr>
        <w:t>inexequíveis</w:t>
      </w:r>
      <w:r w:rsidRPr="00622594">
        <w:rPr>
          <w:rFonts w:ascii="Arial" w:hAnsi="Arial" w:cs="Arial"/>
          <w:sz w:val="24"/>
          <w:szCs w:val="24"/>
        </w:rPr>
        <w:t xml:space="preserve">, no caso de licitações de menor preço para obras e serviços de engenharia, as propostas cujos valores sejam inferiores a </w:t>
      </w:r>
      <w:r w:rsidRPr="00622594">
        <w:rPr>
          <w:rFonts w:ascii="Arial" w:hAnsi="Arial" w:cs="Arial"/>
          <w:b/>
          <w:sz w:val="24"/>
          <w:szCs w:val="24"/>
        </w:rPr>
        <w:t>70% (setenta por cento) do menor dos seguintes valores</w:t>
      </w:r>
      <w:r w:rsidRPr="00622594">
        <w:rPr>
          <w:rFonts w:ascii="Arial" w:hAnsi="Arial" w:cs="Arial"/>
          <w:sz w:val="24"/>
          <w:szCs w:val="24"/>
        </w:rPr>
        <w:t>:</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a) média aritmética dos valores das propostas superiores a 50% (</w:t>
      </w:r>
      <w:r w:rsidR="00D4683D" w:rsidRPr="00622594">
        <w:rPr>
          <w:rFonts w:ascii="Arial" w:hAnsi="Arial" w:cs="Arial"/>
          <w:sz w:val="24"/>
          <w:szCs w:val="24"/>
        </w:rPr>
        <w:t>cinquenta</w:t>
      </w:r>
      <w:r w:rsidRPr="00622594">
        <w:rPr>
          <w:rFonts w:ascii="Arial" w:hAnsi="Arial" w:cs="Arial"/>
          <w:sz w:val="24"/>
          <w:szCs w:val="24"/>
        </w:rPr>
        <w:t xml:space="preserve"> por cento) do valor orçado pela Administração, ou b) valor orçado pela Administração.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22C10">
        <w:rPr>
          <w:rFonts w:ascii="Arial" w:hAnsi="Arial" w:cs="Arial"/>
          <w:b/>
          <w:sz w:val="24"/>
          <w:szCs w:val="24"/>
        </w:rPr>
        <w:lastRenderedPageBreak/>
        <w:t>14.2.1</w:t>
      </w:r>
      <w:r w:rsidRPr="00622594">
        <w:rPr>
          <w:rFonts w:ascii="Arial" w:hAnsi="Arial" w:cs="Arial"/>
          <w:sz w:val="24"/>
          <w:szCs w:val="24"/>
        </w:rPr>
        <w:t xml:space="preserve"> - A Comissão promoverá diligências junto às licitantes que tiverem suas propostas enquadradas nos termos do item anterior, para verificar a </w:t>
      </w:r>
      <w:r w:rsidR="00D4683D" w:rsidRPr="00622594">
        <w:rPr>
          <w:rFonts w:ascii="Arial" w:hAnsi="Arial" w:cs="Arial"/>
          <w:sz w:val="24"/>
          <w:szCs w:val="24"/>
        </w:rPr>
        <w:t>exequibilidade</w:t>
      </w:r>
      <w:r w:rsidRPr="00622594">
        <w:rPr>
          <w:rFonts w:ascii="Arial" w:hAnsi="Arial" w:cs="Arial"/>
          <w:sz w:val="24"/>
          <w:szCs w:val="24"/>
        </w:rPr>
        <w:t xml:space="preserve"> dos preços apresentados.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22C10">
        <w:rPr>
          <w:rFonts w:ascii="Arial" w:hAnsi="Arial" w:cs="Arial"/>
          <w:b/>
          <w:sz w:val="24"/>
          <w:szCs w:val="24"/>
        </w:rPr>
        <w:t>14.3</w:t>
      </w:r>
      <w:r w:rsidRPr="00622594">
        <w:rPr>
          <w:rFonts w:ascii="Arial" w:hAnsi="Arial" w:cs="Arial"/>
          <w:sz w:val="24"/>
          <w:szCs w:val="24"/>
        </w:rPr>
        <w:t>. Uma vez abertos os envelopes, as Propostas serão tidas como imutáveis e acabadas, não sendo admitidas quaisquer providências posteriores tendentes a sanar falhas ou omissões que as ofertas apresentarem em relação às exigências e formalidades previstas neste Edital.</w:t>
      </w:r>
    </w:p>
    <w:p w:rsidR="00777A58" w:rsidRPr="00622594" w:rsidRDefault="00777A58" w:rsidP="00777A58">
      <w:pPr>
        <w:tabs>
          <w:tab w:val="left" w:pos="1320"/>
        </w:tabs>
        <w:jc w:val="both"/>
        <w:rPr>
          <w:rFonts w:ascii="Arial" w:hAnsi="Arial" w:cs="Arial"/>
          <w:sz w:val="24"/>
          <w:szCs w:val="24"/>
        </w:rPr>
      </w:pPr>
      <w:r w:rsidRPr="00622594">
        <w:rPr>
          <w:rFonts w:ascii="Arial" w:hAnsi="Arial" w:cs="Arial"/>
          <w:sz w:val="24"/>
          <w:szCs w:val="24"/>
        </w:rPr>
        <w:tab/>
      </w:r>
    </w:p>
    <w:p w:rsidR="00777A58" w:rsidRPr="00622594" w:rsidRDefault="00777A58" w:rsidP="00777A58">
      <w:pPr>
        <w:tabs>
          <w:tab w:val="left" w:pos="1320"/>
        </w:tabs>
        <w:jc w:val="both"/>
        <w:rPr>
          <w:rFonts w:ascii="Arial" w:hAnsi="Arial" w:cs="Arial"/>
          <w:sz w:val="24"/>
          <w:szCs w:val="24"/>
        </w:rPr>
      </w:pPr>
      <w:r w:rsidRPr="00AC78EA">
        <w:rPr>
          <w:rFonts w:ascii="Arial" w:hAnsi="Arial" w:cs="Arial"/>
          <w:b/>
          <w:sz w:val="24"/>
          <w:szCs w:val="24"/>
        </w:rPr>
        <w:t>14.4</w:t>
      </w:r>
      <w:r w:rsidRPr="00622594">
        <w:rPr>
          <w:rFonts w:ascii="Arial" w:hAnsi="Arial" w:cs="Arial"/>
          <w:sz w:val="24"/>
          <w:szCs w:val="24"/>
        </w:rPr>
        <w:t>. As Propostas serão rubricadas, examinadas pelos membros da Comissão de Licitação e colocadas à disposição dos Licitantes presentes para também apreciarem, em seguida serão classificadas em ordem crescente de valores.</w:t>
      </w:r>
    </w:p>
    <w:p w:rsidR="00777A58" w:rsidRPr="00622594" w:rsidRDefault="00777A58" w:rsidP="00777A58">
      <w:pPr>
        <w:tabs>
          <w:tab w:val="left" w:pos="1320"/>
        </w:tabs>
        <w:jc w:val="both"/>
        <w:rPr>
          <w:rFonts w:ascii="Arial" w:hAnsi="Arial" w:cs="Arial"/>
          <w:sz w:val="24"/>
          <w:szCs w:val="24"/>
        </w:rPr>
      </w:pPr>
    </w:p>
    <w:p w:rsidR="00777A58" w:rsidRPr="00622594" w:rsidRDefault="00777A58" w:rsidP="00777A58">
      <w:pPr>
        <w:tabs>
          <w:tab w:val="left" w:pos="1320"/>
        </w:tabs>
        <w:jc w:val="both"/>
        <w:rPr>
          <w:rFonts w:ascii="Arial" w:hAnsi="Arial" w:cs="Arial"/>
          <w:sz w:val="24"/>
          <w:szCs w:val="24"/>
        </w:rPr>
      </w:pPr>
      <w:r w:rsidRPr="00AC78EA">
        <w:rPr>
          <w:rFonts w:ascii="Arial" w:hAnsi="Arial" w:cs="Arial"/>
          <w:b/>
          <w:sz w:val="24"/>
          <w:szCs w:val="24"/>
        </w:rPr>
        <w:t>14.5</w:t>
      </w:r>
      <w:r w:rsidRPr="00622594">
        <w:rPr>
          <w:rFonts w:ascii="Arial" w:hAnsi="Arial" w:cs="Arial"/>
          <w:sz w:val="24"/>
          <w:szCs w:val="24"/>
        </w:rPr>
        <w:t xml:space="preserve">. No caso de empate entre duas ou mais propostas, a classificação se fará, obrigatoriamente, por sorteio, em ato público, que será realizado na própria sessão, ou em outra data designada pela Comissão, para </w:t>
      </w:r>
      <w:r w:rsidR="008871CE">
        <w:rPr>
          <w:rFonts w:ascii="Arial" w:hAnsi="Arial" w:cs="Arial"/>
          <w:sz w:val="24"/>
          <w:szCs w:val="24"/>
        </w:rPr>
        <w:t>a qual</w:t>
      </w:r>
      <w:r w:rsidRPr="00622594">
        <w:rPr>
          <w:rFonts w:ascii="Arial" w:hAnsi="Arial" w:cs="Arial"/>
          <w:sz w:val="24"/>
          <w:szCs w:val="24"/>
        </w:rPr>
        <w:t xml:space="preserve"> todas as licitantes habilitadas serão convocadas.</w:t>
      </w:r>
    </w:p>
    <w:p w:rsidR="00777A58" w:rsidRPr="00622594" w:rsidRDefault="00777A58" w:rsidP="00777A58">
      <w:pPr>
        <w:tabs>
          <w:tab w:val="left" w:pos="1320"/>
        </w:tabs>
        <w:jc w:val="both"/>
        <w:rPr>
          <w:rFonts w:ascii="Arial" w:hAnsi="Arial" w:cs="Arial"/>
          <w:sz w:val="24"/>
          <w:szCs w:val="24"/>
        </w:rPr>
      </w:pPr>
    </w:p>
    <w:p w:rsidR="00777A58" w:rsidRPr="00622594" w:rsidRDefault="00777A58" w:rsidP="00777A58">
      <w:pPr>
        <w:tabs>
          <w:tab w:val="left" w:pos="1320"/>
        </w:tabs>
        <w:jc w:val="both"/>
        <w:rPr>
          <w:rFonts w:ascii="Arial" w:hAnsi="Arial" w:cs="Arial"/>
          <w:sz w:val="24"/>
          <w:szCs w:val="24"/>
        </w:rPr>
      </w:pPr>
      <w:r w:rsidRPr="00AC78EA">
        <w:rPr>
          <w:rFonts w:ascii="Arial" w:hAnsi="Arial" w:cs="Arial"/>
          <w:b/>
          <w:sz w:val="24"/>
          <w:szCs w:val="24"/>
        </w:rPr>
        <w:t>14.6</w:t>
      </w:r>
      <w:r w:rsidRPr="00622594">
        <w:rPr>
          <w:rFonts w:ascii="Arial" w:hAnsi="Arial" w:cs="Arial"/>
          <w:sz w:val="24"/>
          <w:szCs w:val="24"/>
        </w:rPr>
        <w:t>. Desta fase será lavrada ata circunstanciada a respeito, que deverá ser assinada pelos membros da Comissão e pelos representantes das licitantes, devendo toda e qualquer declaração constar obrigatoriamente da mesma.</w:t>
      </w:r>
    </w:p>
    <w:p w:rsidR="00777A58" w:rsidRPr="00622594" w:rsidRDefault="00777A58" w:rsidP="00777A58">
      <w:pPr>
        <w:tabs>
          <w:tab w:val="left" w:pos="1320"/>
        </w:tabs>
        <w:jc w:val="both"/>
        <w:rPr>
          <w:rFonts w:ascii="Arial" w:hAnsi="Arial" w:cs="Arial"/>
          <w:sz w:val="24"/>
          <w:szCs w:val="24"/>
        </w:rPr>
      </w:pPr>
    </w:p>
    <w:p w:rsidR="00777A58" w:rsidRPr="003F2DB7" w:rsidRDefault="00777A58" w:rsidP="00777A58">
      <w:pPr>
        <w:tabs>
          <w:tab w:val="left" w:pos="1320"/>
        </w:tabs>
        <w:jc w:val="both"/>
        <w:rPr>
          <w:rFonts w:ascii="Arial" w:hAnsi="Arial" w:cs="Arial"/>
          <w:sz w:val="24"/>
          <w:szCs w:val="24"/>
        </w:rPr>
      </w:pPr>
      <w:r w:rsidRPr="003F2DB7">
        <w:rPr>
          <w:rFonts w:ascii="Arial" w:hAnsi="Arial" w:cs="Arial"/>
          <w:b/>
          <w:sz w:val="24"/>
          <w:szCs w:val="24"/>
        </w:rPr>
        <w:t>14.7</w:t>
      </w:r>
      <w:r w:rsidRPr="003F2DB7">
        <w:rPr>
          <w:rFonts w:ascii="Arial" w:hAnsi="Arial" w:cs="Arial"/>
          <w:sz w:val="24"/>
          <w:szCs w:val="24"/>
        </w:rPr>
        <w:t>. Se o julgamento não ocorrer logo após a abertura dos envelopes, a Comissão de Licitação divulgará o resultado da licitação, por meio de publicação no Diário Oficial.</w:t>
      </w:r>
    </w:p>
    <w:p w:rsidR="00777A58" w:rsidRPr="003F2DB7" w:rsidRDefault="00777A58" w:rsidP="00777A58">
      <w:pPr>
        <w:tabs>
          <w:tab w:val="left" w:pos="1320"/>
        </w:tabs>
        <w:jc w:val="both"/>
        <w:rPr>
          <w:rFonts w:ascii="Arial" w:hAnsi="Arial" w:cs="Arial"/>
          <w:sz w:val="24"/>
          <w:szCs w:val="24"/>
        </w:rPr>
      </w:pPr>
    </w:p>
    <w:p w:rsidR="00777A58" w:rsidRPr="003F2DB7" w:rsidRDefault="00777A58" w:rsidP="00777A58">
      <w:pPr>
        <w:tabs>
          <w:tab w:val="left" w:pos="1320"/>
        </w:tabs>
        <w:jc w:val="both"/>
        <w:rPr>
          <w:rFonts w:ascii="Arial" w:hAnsi="Arial" w:cs="Arial"/>
          <w:sz w:val="24"/>
          <w:szCs w:val="24"/>
        </w:rPr>
      </w:pPr>
      <w:r w:rsidRPr="003F2DB7">
        <w:rPr>
          <w:rFonts w:ascii="Arial" w:hAnsi="Arial" w:cs="Arial"/>
          <w:b/>
          <w:sz w:val="24"/>
          <w:szCs w:val="24"/>
        </w:rPr>
        <w:t>14.8</w:t>
      </w:r>
      <w:r w:rsidRPr="003F2DB7">
        <w:rPr>
          <w:rFonts w:ascii="Arial" w:hAnsi="Arial" w:cs="Arial"/>
          <w:sz w:val="24"/>
          <w:szCs w:val="24"/>
        </w:rPr>
        <w:t>. O direito de empate ficto das microempresas e das empresas de pequeno porte, será cumprido, nos termos do item 7 deste Edital.</w:t>
      </w:r>
    </w:p>
    <w:p w:rsidR="008F21C2" w:rsidRPr="00622594" w:rsidRDefault="008F21C2" w:rsidP="00777A58">
      <w:pPr>
        <w:tabs>
          <w:tab w:val="left" w:pos="2235"/>
        </w:tabs>
        <w:jc w:val="both"/>
        <w:rPr>
          <w:rFonts w:ascii="Arial" w:hAnsi="Arial" w:cs="Arial"/>
          <w:b/>
          <w:bCs/>
          <w:sz w:val="24"/>
          <w:szCs w:val="24"/>
        </w:rPr>
      </w:pPr>
    </w:p>
    <w:p w:rsidR="000E2898" w:rsidRPr="00F544F5" w:rsidRDefault="00777A58" w:rsidP="00777A58">
      <w:pPr>
        <w:tabs>
          <w:tab w:val="left" w:pos="2235"/>
        </w:tabs>
        <w:jc w:val="both"/>
        <w:rPr>
          <w:rFonts w:ascii="Arial" w:hAnsi="Arial" w:cs="Arial"/>
          <w:b/>
          <w:bCs/>
          <w:sz w:val="24"/>
          <w:szCs w:val="24"/>
        </w:rPr>
      </w:pPr>
      <w:r w:rsidRPr="00622594">
        <w:rPr>
          <w:rFonts w:ascii="Arial" w:hAnsi="Arial" w:cs="Arial"/>
          <w:b/>
          <w:bCs/>
          <w:sz w:val="24"/>
          <w:szCs w:val="24"/>
        </w:rPr>
        <w:t>15. DOS PROCEDIMENTOS GERAIS</w:t>
      </w:r>
    </w:p>
    <w:p w:rsidR="00FB7473" w:rsidRDefault="00FB7473" w:rsidP="00777A58">
      <w:pPr>
        <w:tabs>
          <w:tab w:val="left" w:pos="2235"/>
        </w:tabs>
        <w:jc w:val="both"/>
        <w:rPr>
          <w:rFonts w:ascii="Arial" w:hAnsi="Arial" w:cs="Arial"/>
          <w:b/>
          <w:sz w:val="24"/>
          <w:szCs w:val="24"/>
        </w:rPr>
      </w:pPr>
    </w:p>
    <w:p w:rsidR="00777A58" w:rsidRPr="00622594" w:rsidRDefault="00777A58" w:rsidP="00777A58">
      <w:pPr>
        <w:tabs>
          <w:tab w:val="left" w:pos="2235"/>
        </w:tabs>
        <w:jc w:val="both"/>
        <w:rPr>
          <w:rFonts w:ascii="Arial" w:hAnsi="Arial" w:cs="Arial"/>
          <w:sz w:val="24"/>
          <w:szCs w:val="24"/>
        </w:rPr>
      </w:pPr>
      <w:r w:rsidRPr="00AC78EA">
        <w:rPr>
          <w:rFonts w:ascii="Arial" w:hAnsi="Arial" w:cs="Arial"/>
          <w:b/>
          <w:sz w:val="24"/>
          <w:szCs w:val="24"/>
        </w:rPr>
        <w:t>15.1</w:t>
      </w:r>
      <w:r w:rsidRPr="00622594">
        <w:rPr>
          <w:rFonts w:ascii="Arial" w:hAnsi="Arial" w:cs="Arial"/>
          <w:sz w:val="24"/>
          <w:szCs w:val="24"/>
        </w:rPr>
        <w:t xml:space="preserve">. Os invólucros contendo a Documentação e Proposta serão recebidos no dia, hora e local indicados neste Edital, sendo que após a hora marcada nenhum invólucro será recebido pela Comissão, devendo </w:t>
      </w:r>
      <w:r w:rsidR="00DB7F0D" w:rsidRPr="00622594">
        <w:rPr>
          <w:rFonts w:ascii="Arial" w:hAnsi="Arial" w:cs="Arial"/>
          <w:sz w:val="24"/>
          <w:szCs w:val="24"/>
        </w:rPr>
        <w:t>neste caso</w:t>
      </w:r>
      <w:r w:rsidRPr="00622594">
        <w:rPr>
          <w:rFonts w:ascii="Arial" w:hAnsi="Arial" w:cs="Arial"/>
          <w:sz w:val="24"/>
          <w:szCs w:val="24"/>
        </w:rPr>
        <w:t xml:space="preserve"> a ocorrência ficar consignada em Ata.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C78EA">
        <w:rPr>
          <w:rFonts w:ascii="Arial" w:hAnsi="Arial" w:cs="Arial"/>
          <w:b/>
          <w:sz w:val="24"/>
          <w:szCs w:val="24"/>
        </w:rPr>
        <w:t>15.2</w:t>
      </w:r>
      <w:r w:rsidRPr="00622594">
        <w:rPr>
          <w:rFonts w:ascii="Arial" w:hAnsi="Arial" w:cs="Arial"/>
          <w:sz w:val="24"/>
          <w:szCs w:val="24"/>
        </w:rPr>
        <w:t>. A abertura dos invólucros, contendo a documentação para habilitação e as propostas de preços será efetuada sempre em ato público, do qual se lavrará Ata circunstanciada, assinada pelos licitantes presentes e pela Comissão de Licitação.</w:t>
      </w:r>
    </w:p>
    <w:p w:rsidR="00777A58" w:rsidRPr="00622594" w:rsidRDefault="00777A58" w:rsidP="00777A58">
      <w:pPr>
        <w:jc w:val="both"/>
        <w:rPr>
          <w:rFonts w:ascii="Arial" w:hAnsi="Arial" w:cs="Arial"/>
          <w:sz w:val="24"/>
          <w:szCs w:val="24"/>
        </w:rPr>
      </w:pPr>
    </w:p>
    <w:p w:rsidR="00777A58" w:rsidRPr="003F2DB7" w:rsidRDefault="00777A58" w:rsidP="00777A58">
      <w:pPr>
        <w:jc w:val="both"/>
        <w:rPr>
          <w:rFonts w:ascii="Arial" w:hAnsi="Arial" w:cs="Arial"/>
          <w:sz w:val="24"/>
          <w:szCs w:val="24"/>
          <w:u w:val="single"/>
        </w:rPr>
      </w:pPr>
      <w:r w:rsidRPr="00AC78EA">
        <w:rPr>
          <w:rFonts w:ascii="Arial" w:hAnsi="Arial" w:cs="Arial"/>
          <w:b/>
          <w:sz w:val="24"/>
          <w:szCs w:val="24"/>
        </w:rPr>
        <w:t>15.3</w:t>
      </w:r>
      <w:r w:rsidRPr="00622594">
        <w:rPr>
          <w:rFonts w:ascii="Arial" w:hAnsi="Arial" w:cs="Arial"/>
          <w:sz w:val="24"/>
          <w:szCs w:val="24"/>
        </w:rPr>
        <w:t xml:space="preserve">. </w:t>
      </w:r>
      <w:r w:rsidRPr="00D3348E">
        <w:rPr>
          <w:rFonts w:ascii="Arial" w:hAnsi="Arial" w:cs="Arial"/>
          <w:b/>
          <w:sz w:val="24"/>
          <w:szCs w:val="24"/>
        </w:rPr>
        <w:t>Será inabilitada ou desclassificada</w:t>
      </w:r>
      <w:r w:rsidRPr="00D3348E">
        <w:rPr>
          <w:rFonts w:ascii="Arial" w:hAnsi="Arial" w:cs="Arial"/>
          <w:sz w:val="24"/>
          <w:szCs w:val="24"/>
        </w:rPr>
        <w:t xml:space="preserve"> </w:t>
      </w:r>
      <w:r w:rsidRPr="003F2DB7">
        <w:rPr>
          <w:rFonts w:ascii="Arial" w:hAnsi="Arial" w:cs="Arial"/>
          <w:sz w:val="24"/>
          <w:szCs w:val="24"/>
          <w:u w:val="single"/>
        </w:rPr>
        <w:t>a empresa que deixar de apresentar documento ou anexo exigido neste Edital, mesmo que na interpretação do licitante não tenha nada a ser declarado.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C78EA">
        <w:rPr>
          <w:rFonts w:ascii="Arial" w:hAnsi="Arial" w:cs="Arial"/>
          <w:b/>
          <w:sz w:val="24"/>
          <w:szCs w:val="24"/>
        </w:rPr>
        <w:t>15.4</w:t>
      </w:r>
      <w:r w:rsidRPr="00622594">
        <w:rPr>
          <w:rFonts w:ascii="Arial" w:hAnsi="Arial" w:cs="Arial"/>
          <w:sz w:val="24"/>
          <w:szCs w:val="24"/>
        </w:rPr>
        <w:t xml:space="preserve">. Na sessão, </w:t>
      </w:r>
      <w:r w:rsidR="003619D5" w:rsidRPr="00622594">
        <w:rPr>
          <w:rFonts w:ascii="Arial" w:hAnsi="Arial" w:cs="Arial"/>
          <w:sz w:val="24"/>
          <w:szCs w:val="24"/>
        </w:rPr>
        <w:t>a</w:t>
      </w:r>
      <w:r w:rsidRPr="00622594">
        <w:rPr>
          <w:rFonts w:ascii="Arial" w:hAnsi="Arial" w:cs="Arial"/>
          <w:sz w:val="24"/>
          <w:szCs w:val="24"/>
        </w:rPr>
        <w:t xml:space="preserve"> Presidente da Comissão Permanente de Licitação submeterá todos os invólucros à rubrica dos presentes, em seguida fará a abertura do envelope de n. 01 que será rubricado e apreciado pelos licitantes e Comissão.</w:t>
      </w:r>
    </w:p>
    <w:p w:rsidR="00777A58" w:rsidRPr="00622594" w:rsidRDefault="00777A58" w:rsidP="00777A58">
      <w:pPr>
        <w:jc w:val="both"/>
        <w:rPr>
          <w:rFonts w:ascii="Arial" w:hAnsi="Arial" w:cs="Arial"/>
          <w:sz w:val="24"/>
          <w:szCs w:val="24"/>
        </w:rPr>
      </w:pPr>
      <w:r w:rsidRPr="00AC78EA">
        <w:rPr>
          <w:rFonts w:ascii="Arial" w:hAnsi="Arial" w:cs="Arial"/>
          <w:b/>
          <w:sz w:val="24"/>
          <w:szCs w:val="24"/>
        </w:rPr>
        <w:lastRenderedPageBreak/>
        <w:t>15.5</w:t>
      </w:r>
      <w:r w:rsidRPr="00622594">
        <w:rPr>
          <w:rFonts w:ascii="Arial" w:hAnsi="Arial" w:cs="Arial"/>
          <w:sz w:val="24"/>
          <w:szCs w:val="24"/>
        </w:rPr>
        <w:t>. O exame da Documentação, sempre que possível, será realizado na sessão de abertura, pela Comissão de Julgamento. Estando todos os prepostos das licitantes presentes, o resultado do julgamento da habilitação será por comunicação direta, caso contrário, será publicado no Diário Oficial, abrindo-se prazo recursal.</w:t>
      </w:r>
    </w:p>
    <w:p w:rsidR="00777A58" w:rsidRPr="00622594" w:rsidRDefault="00777A58" w:rsidP="00777A58">
      <w:pPr>
        <w:tabs>
          <w:tab w:val="left" w:pos="1905"/>
        </w:tabs>
        <w:jc w:val="both"/>
        <w:rPr>
          <w:rFonts w:ascii="Arial" w:hAnsi="Arial" w:cs="Arial"/>
          <w:sz w:val="24"/>
          <w:szCs w:val="24"/>
        </w:rPr>
      </w:pPr>
    </w:p>
    <w:p w:rsidR="00777A58" w:rsidRPr="00622594" w:rsidRDefault="00777A58" w:rsidP="00777A58">
      <w:pPr>
        <w:tabs>
          <w:tab w:val="left" w:pos="1905"/>
        </w:tabs>
        <w:jc w:val="both"/>
        <w:rPr>
          <w:rFonts w:ascii="Arial" w:hAnsi="Arial" w:cs="Arial"/>
          <w:sz w:val="24"/>
          <w:szCs w:val="24"/>
        </w:rPr>
      </w:pPr>
      <w:r w:rsidRPr="00AC78EA">
        <w:rPr>
          <w:rFonts w:ascii="Arial" w:hAnsi="Arial" w:cs="Arial"/>
          <w:b/>
          <w:sz w:val="24"/>
          <w:szCs w:val="24"/>
        </w:rPr>
        <w:t>15.6</w:t>
      </w:r>
      <w:r w:rsidRPr="00622594">
        <w:rPr>
          <w:rFonts w:ascii="Arial" w:hAnsi="Arial" w:cs="Arial"/>
          <w:sz w:val="24"/>
          <w:szCs w:val="24"/>
        </w:rPr>
        <w:t xml:space="preserve">. A Comissão Permanente de Licitação poderá também, segundo as circunstâncias, fazer a conferência e apreciação dos documentos de habilitação em sessão interna em data posterior à da sessão do recebimento e que, estando presentes todos os participantes, já ficará consignado em Ata, a data da sessão para divulgação do resultado do julgamento da habilitação, onde serão franqueados os documentos para análise dos participantes interessados. Sempre que não estiverem presentes todos os participantes, será aberto prazo recursal e o resultado publicado na forma da lei. </w:t>
      </w:r>
    </w:p>
    <w:p w:rsidR="00777A58" w:rsidRPr="00622594" w:rsidRDefault="00777A58" w:rsidP="00777A58">
      <w:pPr>
        <w:tabs>
          <w:tab w:val="left" w:pos="1905"/>
        </w:tabs>
        <w:jc w:val="both"/>
        <w:rPr>
          <w:rFonts w:ascii="Arial" w:hAnsi="Arial" w:cs="Arial"/>
          <w:sz w:val="24"/>
          <w:szCs w:val="24"/>
        </w:rPr>
      </w:pPr>
    </w:p>
    <w:p w:rsidR="00777A58" w:rsidRPr="00622594" w:rsidRDefault="00777A58" w:rsidP="00777A58">
      <w:pPr>
        <w:tabs>
          <w:tab w:val="left" w:pos="1905"/>
        </w:tabs>
        <w:jc w:val="both"/>
        <w:rPr>
          <w:rFonts w:ascii="Arial" w:hAnsi="Arial" w:cs="Arial"/>
          <w:sz w:val="24"/>
          <w:szCs w:val="24"/>
        </w:rPr>
      </w:pPr>
      <w:r w:rsidRPr="00AC78EA">
        <w:rPr>
          <w:rFonts w:ascii="Arial" w:hAnsi="Arial" w:cs="Arial"/>
          <w:b/>
          <w:sz w:val="24"/>
          <w:szCs w:val="24"/>
        </w:rPr>
        <w:t>15.7</w:t>
      </w:r>
      <w:r w:rsidRPr="00622594">
        <w:rPr>
          <w:rFonts w:ascii="Arial" w:hAnsi="Arial" w:cs="Arial"/>
          <w:sz w:val="24"/>
          <w:szCs w:val="24"/>
        </w:rPr>
        <w:t xml:space="preserve">. Ao concorrente INABILITADO será devolvido o invólucro de nº 02, devidamente lacrado, contendo sua proposta de preço </w:t>
      </w:r>
      <w:r w:rsidRPr="008D6568">
        <w:rPr>
          <w:rFonts w:ascii="Arial" w:hAnsi="Arial" w:cs="Arial"/>
          <w:b/>
          <w:sz w:val="24"/>
          <w:szCs w:val="24"/>
        </w:rPr>
        <w:t>(após desistência expressa do direito de interpor recurso, ou transcorrido o prazo recursal ou após o julgamento do recurso)</w:t>
      </w:r>
      <w:r w:rsidRPr="00622594">
        <w:rPr>
          <w:rFonts w:ascii="Arial" w:hAnsi="Arial" w:cs="Arial"/>
          <w:sz w:val="24"/>
          <w:szCs w:val="24"/>
        </w:rPr>
        <w:t xml:space="preserve">. Esta devolução poderá ser efetuada diretamente ao licitante presente, ou através de remessa à empresa, devendo o </w:t>
      </w:r>
      <w:r w:rsidR="00DB7F0D" w:rsidRPr="00622594">
        <w:rPr>
          <w:rFonts w:ascii="Arial" w:hAnsi="Arial" w:cs="Arial"/>
          <w:sz w:val="24"/>
          <w:szCs w:val="24"/>
        </w:rPr>
        <w:t>contra recibo</w:t>
      </w:r>
      <w:r w:rsidRPr="00622594">
        <w:rPr>
          <w:rFonts w:ascii="Arial" w:hAnsi="Arial" w:cs="Arial"/>
          <w:sz w:val="24"/>
          <w:szCs w:val="24"/>
        </w:rPr>
        <w:t xml:space="preserve"> fazer parte integrante do processo licitatório. O registro desta entrega, por qualquer um dos meios, deverá ser consignado em Ata.</w:t>
      </w:r>
    </w:p>
    <w:p w:rsidR="00777A58" w:rsidRPr="00622594" w:rsidRDefault="00777A58" w:rsidP="00777A58">
      <w:pPr>
        <w:tabs>
          <w:tab w:val="left" w:pos="1905"/>
        </w:tabs>
        <w:jc w:val="both"/>
        <w:rPr>
          <w:rFonts w:ascii="Arial" w:hAnsi="Arial" w:cs="Arial"/>
          <w:sz w:val="24"/>
          <w:szCs w:val="24"/>
        </w:rPr>
      </w:pPr>
    </w:p>
    <w:p w:rsidR="003F2DB7" w:rsidRPr="004066CA" w:rsidRDefault="00777A58" w:rsidP="004066CA">
      <w:pPr>
        <w:tabs>
          <w:tab w:val="left" w:pos="1905"/>
        </w:tabs>
        <w:jc w:val="both"/>
        <w:rPr>
          <w:rFonts w:ascii="Arial" w:hAnsi="Arial" w:cs="Arial"/>
          <w:sz w:val="24"/>
          <w:szCs w:val="24"/>
        </w:rPr>
      </w:pPr>
      <w:r w:rsidRPr="00AC78EA">
        <w:rPr>
          <w:rFonts w:ascii="Arial" w:hAnsi="Arial" w:cs="Arial"/>
          <w:b/>
          <w:sz w:val="24"/>
          <w:szCs w:val="24"/>
        </w:rPr>
        <w:t>15.7.1</w:t>
      </w:r>
      <w:r w:rsidRPr="00622594">
        <w:rPr>
          <w:rFonts w:ascii="Arial" w:hAnsi="Arial" w:cs="Arial"/>
          <w:sz w:val="24"/>
          <w:szCs w:val="24"/>
        </w:rPr>
        <w:t>. A inabilitação do licitante importa preclusão do seu direit</w:t>
      </w:r>
      <w:r w:rsidR="00AC78EA">
        <w:rPr>
          <w:rFonts w:ascii="Arial" w:hAnsi="Arial" w:cs="Arial"/>
          <w:sz w:val="24"/>
          <w:szCs w:val="24"/>
        </w:rPr>
        <w:t xml:space="preserve">o de participar das fases </w:t>
      </w:r>
      <w:r w:rsidR="00DB7F0D" w:rsidRPr="00622594">
        <w:rPr>
          <w:rFonts w:ascii="Arial" w:hAnsi="Arial" w:cs="Arial"/>
          <w:sz w:val="24"/>
          <w:szCs w:val="24"/>
        </w:rPr>
        <w:t>subsequentes</w:t>
      </w:r>
      <w:r w:rsidRPr="00622594">
        <w:rPr>
          <w:rFonts w:ascii="Arial" w:hAnsi="Arial" w:cs="Arial"/>
          <w:sz w:val="24"/>
          <w:szCs w:val="24"/>
        </w:rPr>
        <w:t>.</w:t>
      </w:r>
    </w:p>
    <w:p w:rsidR="00FB7473" w:rsidRDefault="00FB7473" w:rsidP="00777A58">
      <w:pPr>
        <w:tabs>
          <w:tab w:val="left" w:pos="1215"/>
        </w:tabs>
        <w:jc w:val="both"/>
        <w:rPr>
          <w:rFonts w:ascii="Arial" w:hAnsi="Arial" w:cs="Arial"/>
          <w:b/>
          <w:sz w:val="24"/>
          <w:szCs w:val="24"/>
        </w:rPr>
      </w:pPr>
    </w:p>
    <w:p w:rsidR="00830417" w:rsidRPr="00622594" w:rsidRDefault="00777A58" w:rsidP="00777A58">
      <w:pPr>
        <w:tabs>
          <w:tab w:val="left" w:pos="1215"/>
        </w:tabs>
        <w:jc w:val="both"/>
        <w:rPr>
          <w:rFonts w:ascii="Arial" w:hAnsi="Arial" w:cs="Arial"/>
          <w:sz w:val="24"/>
          <w:szCs w:val="24"/>
        </w:rPr>
      </w:pPr>
      <w:r w:rsidRPr="00E35CE3">
        <w:rPr>
          <w:rFonts w:ascii="Arial" w:hAnsi="Arial" w:cs="Arial"/>
          <w:b/>
          <w:sz w:val="24"/>
          <w:szCs w:val="24"/>
        </w:rPr>
        <w:t>15.8</w:t>
      </w:r>
      <w:r w:rsidRPr="00622594">
        <w:rPr>
          <w:rFonts w:ascii="Arial" w:hAnsi="Arial" w:cs="Arial"/>
          <w:sz w:val="24"/>
          <w:szCs w:val="24"/>
        </w:rPr>
        <w:t xml:space="preserve">. As propostas dos concorrentes HABILITADOS serão abertas em sessão pública, rubricadas pelos licitantes e Comissão, em horário e data previamente informados aos licitantes por meio de publicação na Imprensa Oficial ou comunicação direta aos licitantes. A cópia da publicação ou o </w:t>
      </w:r>
      <w:r w:rsidR="00DB7F0D" w:rsidRPr="00622594">
        <w:rPr>
          <w:rFonts w:ascii="Arial" w:hAnsi="Arial" w:cs="Arial"/>
          <w:sz w:val="24"/>
          <w:szCs w:val="24"/>
        </w:rPr>
        <w:t>contra recibo</w:t>
      </w:r>
      <w:r w:rsidRPr="00622594">
        <w:rPr>
          <w:rFonts w:ascii="Arial" w:hAnsi="Arial" w:cs="Arial"/>
          <w:sz w:val="24"/>
          <w:szCs w:val="24"/>
        </w:rPr>
        <w:t xml:space="preserve"> fará parte do processo licitatório.</w:t>
      </w:r>
    </w:p>
    <w:p w:rsidR="00FB7473" w:rsidRDefault="00FB7473" w:rsidP="00777A58">
      <w:pPr>
        <w:tabs>
          <w:tab w:val="left" w:pos="1215"/>
        </w:tabs>
        <w:jc w:val="both"/>
        <w:rPr>
          <w:rFonts w:ascii="Arial" w:hAnsi="Arial" w:cs="Arial"/>
          <w:b/>
          <w:sz w:val="24"/>
          <w:szCs w:val="24"/>
        </w:rPr>
      </w:pPr>
    </w:p>
    <w:p w:rsidR="00777A58" w:rsidRPr="00622594" w:rsidRDefault="00777A58" w:rsidP="00777A58">
      <w:pPr>
        <w:tabs>
          <w:tab w:val="left" w:pos="1215"/>
        </w:tabs>
        <w:jc w:val="both"/>
        <w:rPr>
          <w:rFonts w:ascii="Arial" w:hAnsi="Arial" w:cs="Arial"/>
          <w:sz w:val="24"/>
          <w:szCs w:val="24"/>
        </w:rPr>
      </w:pPr>
      <w:r w:rsidRPr="00BB76C0">
        <w:rPr>
          <w:rFonts w:ascii="Arial" w:hAnsi="Arial" w:cs="Arial"/>
          <w:b/>
          <w:sz w:val="24"/>
          <w:szCs w:val="24"/>
        </w:rPr>
        <w:t>15.9</w:t>
      </w:r>
      <w:r w:rsidRPr="00622594">
        <w:rPr>
          <w:rFonts w:ascii="Arial" w:hAnsi="Arial" w:cs="Arial"/>
          <w:sz w:val="24"/>
          <w:szCs w:val="24"/>
        </w:rPr>
        <w:t>. As Propostas que atenderem aos requisitos do Edital serão verificadas quanto a erros aritméticos para os preços, os quais serão corrigidos pela Comissão de Licitação da seguinte forma:</w:t>
      </w:r>
    </w:p>
    <w:p w:rsidR="008F21C2" w:rsidRPr="00622594" w:rsidRDefault="008F21C2" w:rsidP="00777A58">
      <w:pPr>
        <w:tabs>
          <w:tab w:val="left" w:pos="1215"/>
        </w:tabs>
        <w:jc w:val="both"/>
        <w:rPr>
          <w:rFonts w:ascii="Arial" w:hAnsi="Arial" w:cs="Arial"/>
          <w:sz w:val="24"/>
          <w:szCs w:val="24"/>
        </w:rPr>
      </w:pPr>
    </w:p>
    <w:p w:rsidR="00777A58" w:rsidRPr="00622594" w:rsidRDefault="00777A58" w:rsidP="00777A58">
      <w:pPr>
        <w:tabs>
          <w:tab w:val="left" w:pos="1215"/>
        </w:tabs>
        <w:jc w:val="both"/>
        <w:rPr>
          <w:rFonts w:ascii="Arial" w:hAnsi="Arial" w:cs="Arial"/>
          <w:sz w:val="24"/>
          <w:szCs w:val="24"/>
        </w:rPr>
      </w:pPr>
      <w:r w:rsidRPr="00622594">
        <w:rPr>
          <w:rFonts w:ascii="Arial" w:hAnsi="Arial" w:cs="Arial"/>
          <w:sz w:val="24"/>
          <w:szCs w:val="24"/>
        </w:rPr>
        <w:t>a) Discrepância entre valores grafados em algarismos e por extenso prevalecerá o valor por extenso;</w:t>
      </w:r>
    </w:p>
    <w:p w:rsidR="00777A58" w:rsidRPr="00622594" w:rsidRDefault="00777A58" w:rsidP="00777A58">
      <w:pPr>
        <w:tabs>
          <w:tab w:val="left" w:pos="1215"/>
        </w:tabs>
        <w:jc w:val="both"/>
        <w:rPr>
          <w:rFonts w:ascii="Arial" w:hAnsi="Arial" w:cs="Arial"/>
          <w:sz w:val="24"/>
          <w:szCs w:val="24"/>
        </w:rPr>
      </w:pPr>
      <w:r w:rsidRPr="00622594">
        <w:rPr>
          <w:rFonts w:ascii="Arial" w:hAnsi="Arial" w:cs="Arial"/>
          <w:sz w:val="24"/>
          <w:szCs w:val="24"/>
        </w:rPr>
        <w:t>b) Erros de transcrição das quantidades do projeto para a Proposta, o produto será corrigido devidamente, mantendo-se o preço unitário e corrigindo-se a quantidade e o preço total;</w:t>
      </w:r>
    </w:p>
    <w:p w:rsidR="00777A58" w:rsidRPr="00622594" w:rsidRDefault="00777A58" w:rsidP="00777A58">
      <w:pPr>
        <w:tabs>
          <w:tab w:val="left" w:pos="3780"/>
        </w:tabs>
        <w:jc w:val="both"/>
        <w:rPr>
          <w:rFonts w:ascii="Arial" w:hAnsi="Arial" w:cs="Arial"/>
          <w:sz w:val="24"/>
          <w:szCs w:val="24"/>
        </w:rPr>
      </w:pPr>
      <w:r w:rsidRPr="00622594">
        <w:rPr>
          <w:rFonts w:ascii="Arial" w:hAnsi="Arial" w:cs="Arial"/>
          <w:sz w:val="24"/>
          <w:szCs w:val="24"/>
        </w:rPr>
        <w:t>c) Erro de multiplicação do preço unitário pela quantidade correspondente será retificado, mantendo-se o preço unitário e quantidade e corrigindo-se o produto;</w:t>
      </w:r>
    </w:p>
    <w:p w:rsidR="00777A58" w:rsidRPr="00622594" w:rsidRDefault="00777A58" w:rsidP="00777A58">
      <w:pPr>
        <w:tabs>
          <w:tab w:val="left" w:pos="3780"/>
        </w:tabs>
        <w:jc w:val="both"/>
        <w:rPr>
          <w:rFonts w:ascii="Arial" w:hAnsi="Arial" w:cs="Arial"/>
          <w:sz w:val="24"/>
          <w:szCs w:val="24"/>
        </w:rPr>
      </w:pPr>
      <w:r w:rsidRPr="00622594">
        <w:rPr>
          <w:rFonts w:ascii="Arial" w:hAnsi="Arial" w:cs="Arial"/>
          <w:sz w:val="24"/>
          <w:szCs w:val="24"/>
        </w:rPr>
        <w:t>d) Erro de adição será retificado, conservando-se as parcelas corretas, trocando-se a soma.</w:t>
      </w:r>
    </w:p>
    <w:p w:rsidR="00777A58" w:rsidRPr="00622594" w:rsidRDefault="00777A58" w:rsidP="00777A58">
      <w:pPr>
        <w:tabs>
          <w:tab w:val="left" w:pos="3780"/>
        </w:tabs>
        <w:jc w:val="both"/>
        <w:rPr>
          <w:rFonts w:ascii="Arial" w:hAnsi="Arial" w:cs="Arial"/>
          <w:sz w:val="24"/>
          <w:szCs w:val="24"/>
        </w:rPr>
      </w:pPr>
    </w:p>
    <w:p w:rsidR="00777A58" w:rsidRPr="00622594" w:rsidRDefault="00777A58" w:rsidP="00777A58">
      <w:pPr>
        <w:tabs>
          <w:tab w:val="left" w:pos="3780"/>
        </w:tabs>
        <w:jc w:val="both"/>
        <w:rPr>
          <w:rFonts w:ascii="Arial" w:hAnsi="Arial" w:cs="Arial"/>
          <w:sz w:val="24"/>
          <w:szCs w:val="24"/>
        </w:rPr>
      </w:pPr>
      <w:r w:rsidRPr="00BB76C0">
        <w:rPr>
          <w:rFonts w:ascii="Arial" w:hAnsi="Arial" w:cs="Arial"/>
          <w:b/>
          <w:sz w:val="24"/>
          <w:szCs w:val="24"/>
        </w:rPr>
        <w:lastRenderedPageBreak/>
        <w:t>15.10</w:t>
      </w:r>
      <w:r w:rsidRPr="00622594">
        <w:rPr>
          <w:rFonts w:ascii="Arial" w:hAnsi="Arial" w:cs="Arial"/>
          <w:sz w:val="24"/>
          <w:szCs w:val="24"/>
        </w:rPr>
        <w:t>. Com exceção das alterações, entrelinhas ou rasuras feitas pela Comissão de Licitação da Prefeitura, necessárias para corrigir erros aritméticos cometidos pelos licitantes, não serão aceitas Propostas contendo borrões, emendas ou rasuras.</w:t>
      </w:r>
    </w:p>
    <w:p w:rsidR="00777A58" w:rsidRPr="00622594" w:rsidRDefault="00777A58" w:rsidP="00777A58">
      <w:pPr>
        <w:tabs>
          <w:tab w:val="left" w:pos="3780"/>
        </w:tabs>
        <w:jc w:val="both"/>
        <w:rPr>
          <w:rFonts w:ascii="Arial" w:hAnsi="Arial" w:cs="Arial"/>
          <w:sz w:val="24"/>
          <w:szCs w:val="24"/>
        </w:rPr>
      </w:pPr>
    </w:p>
    <w:p w:rsidR="00777A58" w:rsidRPr="00622594" w:rsidRDefault="00777A58" w:rsidP="00777A58">
      <w:pPr>
        <w:tabs>
          <w:tab w:val="left" w:pos="3780"/>
        </w:tabs>
        <w:jc w:val="both"/>
        <w:rPr>
          <w:rFonts w:ascii="Arial" w:hAnsi="Arial" w:cs="Arial"/>
          <w:sz w:val="24"/>
          <w:szCs w:val="24"/>
        </w:rPr>
      </w:pPr>
      <w:r w:rsidRPr="00BB76C0">
        <w:rPr>
          <w:rFonts w:ascii="Arial" w:hAnsi="Arial" w:cs="Arial"/>
          <w:b/>
          <w:sz w:val="24"/>
          <w:szCs w:val="24"/>
        </w:rPr>
        <w:t>15.11</w:t>
      </w:r>
      <w:r w:rsidRPr="00622594">
        <w:rPr>
          <w:rFonts w:ascii="Arial" w:hAnsi="Arial" w:cs="Arial"/>
          <w:sz w:val="24"/>
          <w:szCs w:val="24"/>
        </w:rPr>
        <w:t xml:space="preserve">. Se a proposta da licitante vencedora sofrer correções pela Comissão de Licitação, aquela deverá apresentar nova planilha corrigida, mantendo os valores apurado pela Comissão. A vencedora terá um prazo de até </w:t>
      </w:r>
      <w:r w:rsidRPr="00BB76C0">
        <w:rPr>
          <w:rFonts w:ascii="Arial" w:hAnsi="Arial" w:cs="Arial"/>
          <w:b/>
          <w:sz w:val="24"/>
          <w:szCs w:val="24"/>
        </w:rPr>
        <w:t>0</w:t>
      </w:r>
      <w:r w:rsidR="000E5642">
        <w:rPr>
          <w:rFonts w:ascii="Arial" w:hAnsi="Arial" w:cs="Arial"/>
          <w:b/>
          <w:sz w:val="24"/>
          <w:szCs w:val="24"/>
        </w:rPr>
        <w:t>2</w:t>
      </w:r>
      <w:r w:rsidRPr="00BB76C0">
        <w:rPr>
          <w:rFonts w:ascii="Arial" w:hAnsi="Arial" w:cs="Arial"/>
          <w:b/>
          <w:sz w:val="24"/>
          <w:szCs w:val="24"/>
        </w:rPr>
        <w:t xml:space="preserve"> (</w:t>
      </w:r>
      <w:r w:rsidR="000E5642">
        <w:rPr>
          <w:rFonts w:ascii="Arial" w:hAnsi="Arial" w:cs="Arial"/>
          <w:b/>
          <w:sz w:val="24"/>
          <w:szCs w:val="24"/>
        </w:rPr>
        <w:t>dois</w:t>
      </w:r>
      <w:r w:rsidRPr="00BB76C0">
        <w:rPr>
          <w:rFonts w:ascii="Arial" w:hAnsi="Arial" w:cs="Arial"/>
          <w:b/>
          <w:sz w:val="24"/>
          <w:szCs w:val="24"/>
        </w:rPr>
        <w:t>)</w:t>
      </w:r>
      <w:r w:rsidRPr="00622594">
        <w:rPr>
          <w:rFonts w:ascii="Arial" w:hAnsi="Arial" w:cs="Arial"/>
          <w:sz w:val="24"/>
          <w:szCs w:val="24"/>
        </w:rPr>
        <w:t xml:space="preserve"> dias úteis após a divulgação do resultado e decurso de prazo recursal, para reapresentação da Proposta à Comissão de Licitação. Esta Proposta após análise e rubrica fará parte integrante do processo licitatório. A proposta original, com as devidas correções, constará do processo juntamente com a nova proposta corrigida. </w:t>
      </w:r>
    </w:p>
    <w:p w:rsidR="00777A58" w:rsidRPr="00622594" w:rsidRDefault="00777A58" w:rsidP="00777A58">
      <w:pPr>
        <w:tabs>
          <w:tab w:val="left" w:pos="3780"/>
        </w:tabs>
        <w:jc w:val="both"/>
        <w:rPr>
          <w:rFonts w:ascii="Arial" w:hAnsi="Arial" w:cs="Arial"/>
          <w:sz w:val="24"/>
          <w:szCs w:val="24"/>
        </w:rPr>
      </w:pPr>
    </w:p>
    <w:p w:rsidR="00777A58" w:rsidRPr="00622594" w:rsidRDefault="00777A58" w:rsidP="00777A58">
      <w:pPr>
        <w:tabs>
          <w:tab w:val="left" w:pos="3780"/>
        </w:tabs>
        <w:jc w:val="both"/>
        <w:rPr>
          <w:rFonts w:ascii="Arial" w:hAnsi="Arial" w:cs="Arial"/>
          <w:sz w:val="24"/>
          <w:szCs w:val="24"/>
        </w:rPr>
      </w:pPr>
      <w:r w:rsidRPr="00BB76C0">
        <w:rPr>
          <w:rFonts w:ascii="Arial" w:hAnsi="Arial" w:cs="Arial"/>
          <w:b/>
          <w:sz w:val="24"/>
          <w:szCs w:val="24"/>
        </w:rPr>
        <w:t>15.12</w:t>
      </w:r>
      <w:r w:rsidRPr="00622594">
        <w:rPr>
          <w:rFonts w:ascii="Arial" w:hAnsi="Arial" w:cs="Arial"/>
          <w:sz w:val="24"/>
          <w:szCs w:val="24"/>
        </w:rPr>
        <w:t>. É facultada à Comissão Permanente de Licitação ou Autoridade Superior, em qualquer fase da licitação, a promoção de diligência destinada a esclarecer ou a complementar a instrução do processo, vedada a inclusão posterior de documento ou informação que deveria constar originariamente da proposta.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BB76C0">
        <w:rPr>
          <w:rFonts w:ascii="Arial" w:hAnsi="Arial" w:cs="Arial"/>
          <w:b/>
          <w:sz w:val="24"/>
          <w:szCs w:val="24"/>
        </w:rPr>
        <w:t>15.13</w:t>
      </w:r>
      <w:r w:rsidRPr="00622594">
        <w:rPr>
          <w:rFonts w:ascii="Arial" w:hAnsi="Arial" w:cs="Arial"/>
          <w:sz w:val="24"/>
          <w:szCs w:val="24"/>
        </w:rPr>
        <w:t>. Ultrapassada a fase de habilitação e aberta às propostas não cabem desclassificá-las por motivo relacionado com a habilitação, salvo em razão de fatos supervenientes ou só conhecido após o julgamento.</w:t>
      </w:r>
    </w:p>
    <w:p w:rsidR="00943368" w:rsidRDefault="00943368"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BB76C0">
        <w:rPr>
          <w:rFonts w:ascii="Arial" w:hAnsi="Arial" w:cs="Arial"/>
          <w:b/>
          <w:sz w:val="24"/>
          <w:szCs w:val="24"/>
        </w:rPr>
        <w:t>15.14</w:t>
      </w:r>
      <w:r w:rsidRPr="00622594">
        <w:rPr>
          <w:rFonts w:ascii="Arial" w:hAnsi="Arial" w:cs="Arial"/>
          <w:sz w:val="24"/>
          <w:szCs w:val="24"/>
        </w:rPr>
        <w:t>. Após a fase de habilitação não cabe desistência de proposta, salvo por motivo justo decorrente de fato superveniente e aceito pela Comissão.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16. ADJUDICAÇÃO E HOMOLOGAÇÃO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BB76C0">
        <w:rPr>
          <w:rFonts w:ascii="Arial" w:hAnsi="Arial" w:cs="Arial"/>
          <w:b/>
          <w:sz w:val="24"/>
          <w:szCs w:val="24"/>
        </w:rPr>
        <w:t>16.1</w:t>
      </w:r>
      <w:r w:rsidRPr="00622594">
        <w:rPr>
          <w:rFonts w:ascii="Arial" w:hAnsi="Arial" w:cs="Arial"/>
          <w:sz w:val="24"/>
          <w:szCs w:val="24"/>
        </w:rPr>
        <w:t>. A Comissão Permanente de Licitação fará a adjudicação do objeto deste certame, divulgando a proponente vencedora.</w:t>
      </w:r>
    </w:p>
    <w:p w:rsidR="00777A58" w:rsidRPr="00622594" w:rsidRDefault="00777A58" w:rsidP="00777A58">
      <w:pPr>
        <w:jc w:val="both"/>
        <w:rPr>
          <w:rFonts w:ascii="Arial" w:hAnsi="Arial" w:cs="Arial"/>
          <w:sz w:val="24"/>
          <w:szCs w:val="24"/>
        </w:rPr>
      </w:pPr>
    </w:p>
    <w:p w:rsidR="00100298" w:rsidRPr="00F544F5" w:rsidRDefault="00777A58" w:rsidP="00777A58">
      <w:pPr>
        <w:jc w:val="both"/>
        <w:rPr>
          <w:rFonts w:ascii="Arial" w:hAnsi="Arial" w:cs="Arial"/>
          <w:sz w:val="24"/>
          <w:szCs w:val="24"/>
        </w:rPr>
      </w:pPr>
      <w:r w:rsidRPr="00BB76C0">
        <w:rPr>
          <w:rFonts w:ascii="Arial" w:hAnsi="Arial" w:cs="Arial"/>
          <w:b/>
          <w:sz w:val="24"/>
          <w:szCs w:val="24"/>
        </w:rPr>
        <w:t>16.2</w:t>
      </w:r>
      <w:r w:rsidRPr="00622594">
        <w:rPr>
          <w:rFonts w:ascii="Arial" w:hAnsi="Arial" w:cs="Arial"/>
          <w:sz w:val="24"/>
          <w:szCs w:val="24"/>
        </w:rPr>
        <w:t xml:space="preserve">. Caberá à autoridade que determinou </w:t>
      </w:r>
      <w:proofErr w:type="gramStart"/>
      <w:r w:rsidRPr="00622594">
        <w:rPr>
          <w:rFonts w:ascii="Arial" w:hAnsi="Arial" w:cs="Arial"/>
          <w:sz w:val="24"/>
          <w:szCs w:val="24"/>
        </w:rPr>
        <w:t xml:space="preserve">a abertura do processo licitatório, a decisão de homologar no prazo de </w:t>
      </w:r>
      <w:r w:rsidRPr="00BB76C0">
        <w:rPr>
          <w:rFonts w:ascii="Arial" w:hAnsi="Arial" w:cs="Arial"/>
          <w:b/>
          <w:sz w:val="24"/>
          <w:szCs w:val="24"/>
        </w:rPr>
        <w:t>05 (cinco)</w:t>
      </w:r>
      <w:r w:rsidRPr="00622594">
        <w:rPr>
          <w:rFonts w:ascii="Arial" w:hAnsi="Arial" w:cs="Arial"/>
          <w:sz w:val="24"/>
          <w:szCs w:val="24"/>
        </w:rPr>
        <w:t xml:space="preserve"> dias úteis, a contar da lavratura da ata respectiva, a adjudicação</w:t>
      </w:r>
      <w:proofErr w:type="gramEnd"/>
      <w:r w:rsidRPr="00622594">
        <w:rPr>
          <w:rFonts w:ascii="Arial" w:hAnsi="Arial" w:cs="Arial"/>
          <w:sz w:val="24"/>
          <w:szCs w:val="24"/>
        </w:rPr>
        <w:t xml:space="preserve"> realizada pela Comissão Permanente de Licitação.</w:t>
      </w:r>
    </w:p>
    <w:p w:rsidR="00FB7473" w:rsidRDefault="00FB7473"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BB76C0">
        <w:rPr>
          <w:rFonts w:ascii="Arial" w:hAnsi="Arial" w:cs="Arial"/>
          <w:b/>
          <w:sz w:val="24"/>
          <w:szCs w:val="24"/>
        </w:rPr>
        <w:t>16.3</w:t>
      </w:r>
      <w:r w:rsidRPr="00622594">
        <w:rPr>
          <w:rFonts w:ascii="Arial" w:hAnsi="Arial" w:cs="Arial"/>
          <w:sz w:val="24"/>
          <w:szCs w:val="24"/>
        </w:rPr>
        <w:t>. Todos os atos decorrentes deste certame deverão constar obrigatoriamente em Ata circunstanciada a respeito, que deverá ser assinada pelos membros da Comissão Permanente de Licitação e representantes das proponentes presentes.</w:t>
      </w:r>
    </w:p>
    <w:p w:rsidR="00777A58" w:rsidRPr="00622594" w:rsidRDefault="00777A58"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b/>
          <w:bCs/>
          <w:sz w:val="24"/>
          <w:szCs w:val="24"/>
        </w:rPr>
      </w:pPr>
      <w:r w:rsidRPr="00622594">
        <w:rPr>
          <w:rFonts w:ascii="Arial" w:hAnsi="Arial" w:cs="Arial"/>
          <w:b/>
          <w:bCs/>
          <w:sz w:val="24"/>
          <w:szCs w:val="24"/>
        </w:rPr>
        <w:t>17.  DOS RECURSOS</w:t>
      </w:r>
    </w:p>
    <w:p w:rsidR="00777A58" w:rsidRPr="00622594" w:rsidRDefault="00777A58"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sz w:val="24"/>
          <w:szCs w:val="24"/>
        </w:rPr>
      </w:pPr>
      <w:r w:rsidRPr="00BB76C0">
        <w:rPr>
          <w:rFonts w:ascii="Arial" w:hAnsi="Arial" w:cs="Arial"/>
          <w:b/>
          <w:sz w:val="24"/>
          <w:szCs w:val="24"/>
        </w:rPr>
        <w:t>17.1</w:t>
      </w:r>
      <w:r w:rsidRPr="00622594">
        <w:rPr>
          <w:rFonts w:ascii="Arial" w:hAnsi="Arial" w:cs="Arial"/>
          <w:sz w:val="24"/>
          <w:szCs w:val="24"/>
        </w:rPr>
        <w:t xml:space="preserve">. Em qualquer fase desta licitação caberá recurso, no prazo de </w:t>
      </w:r>
      <w:r w:rsidRPr="00BB76C0">
        <w:rPr>
          <w:rFonts w:ascii="Arial" w:hAnsi="Arial" w:cs="Arial"/>
          <w:b/>
          <w:sz w:val="24"/>
          <w:szCs w:val="24"/>
        </w:rPr>
        <w:t>5 (cinco)</w:t>
      </w:r>
      <w:r w:rsidRPr="00622594">
        <w:rPr>
          <w:rFonts w:ascii="Arial" w:hAnsi="Arial" w:cs="Arial"/>
          <w:sz w:val="24"/>
          <w:szCs w:val="24"/>
        </w:rPr>
        <w:t xml:space="preserve"> dias úteis a contar da data da intimação do ato ou lavratura da ata, quando presentes todos os prepostos dos licitantes, ao ato em que </w:t>
      </w:r>
      <w:r w:rsidR="00DB7F0D" w:rsidRPr="00622594">
        <w:rPr>
          <w:rFonts w:ascii="Arial" w:hAnsi="Arial" w:cs="Arial"/>
          <w:sz w:val="24"/>
          <w:szCs w:val="24"/>
        </w:rPr>
        <w:t>foi adotada</w:t>
      </w:r>
      <w:r w:rsidRPr="00622594">
        <w:rPr>
          <w:rFonts w:ascii="Arial" w:hAnsi="Arial" w:cs="Arial"/>
          <w:sz w:val="24"/>
          <w:szCs w:val="24"/>
        </w:rPr>
        <w:t xml:space="preserve"> a decisão.</w:t>
      </w:r>
    </w:p>
    <w:p w:rsidR="008F21C2" w:rsidRPr="00622594" w:rsidRDefault="008F21C2" w:rsidP="00777A58">
      <w:pPr>
        <w:tabs>
          <w:tab w:val="left" w:pos="990"/>
        </w:tabs>
        <w:jc w:val="both"/>
        <w:rPr>
          <w:rFonts w:ascii="Arial" w:hAnsi="Arial" w:cs="Arial"/>
          <w:sz w:val="24"/>
          <w:szCs w:val="24"/>
        </w:rPr>
      </w:pPr>
    </w:p>
    <w:p w:rsidR="00777A58" w:rsidRPr="002307C5" w:rsidRDefault="00777A58" w:rsidP="00777A58">
      <w:pPr>
        <w:jc w:val="both"/>
        <w:rPr>
          <w:rFonts w:ascii="Arial" w:hAnsi="Arial" w:cs="Arial"/>
          <w:sz w:val="24"/>
          <w:szCs w:val="24"/>
        </w:rPr>
      </w:pPr>
      <w:r w:rsidRPr="00BB76C0">
        <w:rPr>
          <w:rFonts w:ascii="Arial" w:hAnsi="Arial" w:cs="Arial"/>
          <w:b/>
          <w:sz w:val="24"/>
          <w:szCs w:val="24"/>
        </w:rPr>
        <w:t>17.2</w:t>
      </w:r>
      <w:r w:rsidRPr="002307C5">
        <w:rPr>
          <w:rFonts w:ascii="Arial" w:hAnsi="Arial" w:cs="Arial"/>
          <w:sz w:val="24"/>
          <w:szCs w:val="24"/>
        </w:rPr>
        <w:t xml:space="preserve">. As petições deverão ser encaminhas por escrito, mencionando o </w:t>
      </w:r>
      <w:r w:rsidR="00E73D84" w:rsidRPr="002307C5">
        <w:rPr>
          <w:rFonts w:ascii="Arial" w:hAnsi="Arial" w:cs="Arial"/>
          <w:sz w:val="24"/>
          <w:szCs w:val="24"/>
        </w:rPr>
        <w:t>número</w:t>
      </w:r>
      <w:r w:rsidRPr="002307C5">
        <w:rPr>
          <w:rFonts w:ascii="Arial" w:hAnsi="Arial" w:cs="Arial"/>
          <w:sz w:val="24"/>
          <w:szCs w:val="24"/>
        </w:rPr>
        <w:t xml:space="preserve"> desta TOMADA DE PREÇOS e devidamente instruída contendo assinatura, endereço, razão social e telefone para contato, podendo as razões e </w:t>
      </w:r>
      <w:r w:rsidR="00E73D84" w:rsidRPr="002307C5">
        <w:rPr>
          <w:rFonts w:ascii="Arial" w:hAnsi="Arial" w:cs="Arial"/>
          <w:sz w:val="24"/>
          <w:szCs w:val="24"/>
        </w:rPr>
        <w:t>contrarrazões</w:t>
      </w:r>
      <w:r w:rsidRPr="002307C5">
        <w:rPr>
          <w:rFonts w:ascii="Arial" w:hAnsi="Arial" w:cs="Arial"/>
          <w:sz w:val="24"/>
          <w:szCs w:val="24"/>
        </w:rPr>
        <w:t xml:space="preserve"> serem entregues sob protocolo no Departamento de Licitações junto a Comissão </w:t>
      </w:r>
      <w:r w:rsidRPr="002307C5">
        <w:rPr>
          <w:rFonts w:ascii="Arial" w:hAnsi="Arial" w:cs="Arial"/>
          <w:sz w:val="24"/>
          <w:szCs w:val="24"/>
        </w:rPr>
        <w:lastRenderedPageBreak/>
        <w:t xml:space="preserve">Permanente de Licitações da Prefeitura Municipal de </w:t>
      </w:r>
      <w:r w:rsidR="00830417" w:rsidRPr="002307C5">
        <w:rPr>
          <w:rFonts w:ascii="Arial" w:hAnsi="Arial" w:cs="Arial"/>
          <w:sz w:val="24"/>
          <w:szCs w:val="24"/>
        </w:rPr>
        <w:t>Marcelândia</w:t>
      </w:r>
      <w:r w:rsidRPr="002307C5">
        <w:rPr>
          <w:rFonts w:ascii="Arial" w:hAnsi="Arial" w:cs="Arial"/>
          <w:sz w:val="24"/>
          <w:szCs w:val="24"/>
        </w:rPr>
        <w:t>/MT ou pelo endereço eletrônico</w:t>
      </w:r>
      <w:r w:rsidRPr="00622594">
        <w:rPr>
          <w:rFonts w:ascii="Arial" w:hAnsi="Arial" w:cs="Arial"/>
          <w:w w:val="98"/>
          <w:sz w:val="24"/>
          <w:szCs w:val="24"/>
        </w:rPr>
        <w:t xml:space="preserve"> </w:t>
      </w:r>
      <w:hyperlink r:id="rId9" w:history="1">
        <w:r w:rsidR="00830417" w:rsidRPr="002307C5">
          <w:rPr>
            <w:rStyle w:val="Hyperlink"/>
            <w:rFonts w:ascii="Arial" w:hAnsi="Arial" w:cs="Arial"/>
            <w:b/>
            <w:color w:val="auto"/>
            <w:w w:val="98"/>
            <w:sz w:val="24"/>
            <w:szCs w:val="24"/>
          </w:rPr>
          <w:t>licitacao@marcelandia.mt.gov.br</w:t>
        </w:r>
      </w:hyperlink>
      <w:r w:rsidR="00BB76C0">
        <w:rPr>
          <w:rStyle w:val="Hyperlink"/>
          <w:rFonts w:ascii="Arial" w:hAnsi="Arial" w:cs="Arial"/>
          <w:b/>
          <w:color w:val="auto"/>
          <w:w w:val="98"/>
          <w:sz w:val="24"/>
          <w:szCs w:val="24"/>
        </w:rPr>
        <w:t>.</w:t>
      </w:r>
      <w:r w:rsidRPr="00622594">
        <w:rPr>
          <w:rFonts w:ascii="Arial" w:hAnsi="Arial" w:cs="Arial"/>
          <w:w w:val="98"/>
          <w:sz w:val="24"/>
          <w:szCs w:val="24"/>
        </w:rPr>
        <w:t xml:space="preserve"> </w:t>
      </w:r>
    </w:p>
    <w:p w:rsidR="00777A58" w:rsidRPr="00622594" w:rsidRDefault="00777A58"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sz w:val="24"/>
          <w:szCs w:val="24"/>
        </w:rPr>
      </w:pPr>
      <w:r w:rsidRPr="00F31747">
        <w:rPr>
          <w:rFonts w:ascii="Arial" w:hAnsi="Arial" w:cs="Arial"/>
          <w:b/>
          <w:sz w:val="24"/>
          <w:szCs w:val="24"/>
        </w:rPr>
        <w:t>17.3</w:t>
      </w:r>
      <w:r w:rsidRPr="00622594">
        <w:rPr>
          <w:rFonts w:ascii="Arial" w:hAnsi="Arial" w:cs="Arial"/>
          <w:sz w:val="24"/>
          <w:szCs w:val="24"/>
        </w:rPr>
        <w:t xml:space="preserve">. Os recursos serão dirigidos ao Prefeito Municipal, por intermédio da Comissão Permanente de Licitação, a qual poderá reconsiderar sua decisão, no prazo de </w:t>
      </w:r>
      <w:r w:rsidRPr="00F31747">
        <w:rPr>
          <w:rFonts w:ascii="Arial" w:hAnsi="Arial" w:cs="Arial"/>
          <w:b/>
          <w:sz w:val="24"/>
          <w:szCs w:val="24"/>
        </w:rPr>
        <w:t>5 (cinco)</w:t>
      </w:r>
      <w:r w:rsidRPr="00622594">
        <w:rPr>
          <w:rFonts w:ascii="Arial" w:hAnsi="Arial" w:cs="Arial"/>
          <w:sz w:val="24"/>
          <w:szCs w:val="24"/>
        </w:rPr>
        <w:t xml:space="preserve"> dias úteis ou, nesse mesmo prazo, encaminhá-los, devidamente informados, para apreciação e decisão da autoridade superior, devendo neste caso a decisão ser proferida dentro do prazo de </w:t>
      </w:r>
      <w:r w:rsidRPr="00F31747">
        <w:rPr>
          <w:rFonts w:ascii="Arial" w:hAnsi="Arial" w:cs="Arial"/>
          <w:b/>
          <w:sz w:val="24"/>
          <w:szCs w:val="24"/>
        </w:rPr>
        <w:t>05 (cinco)</w:t>
      </w:r>
      <w:r w:rsidRPr="00622594">
        <w:rPr>
          <w:rFonts w:ascii="Arial" w:hAnsi="Arial" w:cs="Arial"/>
          <w:sz w:val="24"/>
          <w:szCs w:val="24"/>
        </w:rPr>
        <w:t xml:space="preserve"> dias úteis, contado do recebimento do processo, sob pena de responsabilidade.</w:t>
      </w:r>
    </w:p>
    <w:p w:rsidR="00777A58" w:rsidRPr="00622594" w:rsidRDefault="00777A58"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sz w:val="24"/>
          <w:szCs w:val="24"/>
        </w:rPr>
      </w:pPr>
      <w:r w:rsidRPr="00F31747">
        <w:rPr>
          <w:rFonts w:ascii="Arial" w:hAnsi="Arial" w:cs="Arial"/>
          <w:b/>
          <w:sz w:val="24"/>
          <w:szCs w:val="24"/>
        </w:rPr>
        <w:t>17.4</w:t>
      </w:r>
      <w:r w:rsidRPr="00622594">
        <w:rPr>
          <w:rFonts w:ascii="Arial" w:hAnsi="Arial" w:cs="Arial"/>
          <w:sz w:val="24"/>
          <w:szCs w:val="24"/>
        </w:rPr>
        <w:t xml:space="preserve">. Interposto o recurso será comunicado aos demais licitantes que poderão impugná-lo no prazo de </w:t>
      </w:r>
      <w:r w:rsidRPr="00F31747">
        <w:rPr>
          <w:rFonts w:ascii="Arial" w:hAnsi="Arial" w:cs="Arial"/>
          <w:b/>
          <w:sz w:val="24"/>
          <w:szCs w:val="24"/>
        </w:rPr>
        <w:t>05 (cinco)</w:t>
      </w:r>
      <w:r w:rsidRPr="00622594">
        <w:rPr>
          <w:rFonts w:ascii="Arial" w:hAnsi="Arial" w:cs="Arial"/>
          <w:sz w:val="24"/>
          <w:szCs w:val="24"/>
        </w:rPr>
        <w:t xml:space="preserve"> dias úteis.</w:t>
      </w:r>
    </w:p>
    <w:p w:rsidR="00777A58" w:rsidRPr="00622594" w:rsidRDefault="00777A58"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sz w:val="24"/>
          <w:szCs w:val="24"/>
        </w:rPr>
      </w:pPr>
      <w:r w:rsidRPr="00F31747">
        <w:rPr>
          <w:rFonts w:ascii="Arial" w:hAnsi="Arial" w:cs="Arial"/>
          <w:b/>
          <w:sz w:val="24"/>
          <w:szCs w:val="24"/>
        </w:rPr>
        <w:t>17.5</w:t>
      </w:r>
      <w:r w:rsidRPr="00622594">
        <w:rPr>
          <w:rFonts w:ascii="Arial" w:hAnsi="Arial" w:cs="Arial"/>
          <w:sz w:val="24"/>
          <w:szCs w:val="24"/>
        </w:rPr>
        <w:t>. Os recursos referentes aos atos de habilitação e julgamento das propostas terão efeitos suspensivos, podendo a autoridade competente, motivadamente e presentes razões de interesse público, atribuir ao recurso interposto eficácia suspensivas aos demais recursos.</w:t>
      </w:r>
    </w:p>
    <w:p w:rsidR="003F2DB7" w:rsidRDefault="003F2DB7"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sz w:val="24"/>
          <w:szCs w:val="24"/>
        </w:rPr>
      </w:pPr>
      <w:r w:rsidRPr="00F31747">
        <w:rPr>
          <w:rFonts w:ascii="Arial" w:hAnsi="Arial" w:cs="Arial"/>
          <w:b/>
          <w:sz w:val="24"/>
          <w:szCs w:val="24"/>
        </w:rPr>
        <w:t>17.6</w:t>
      </w:r>
      <w:r w:rsidRPr="00622594">
        <w:rPr>
          <w:rFonts w:ascii="Arial" w:hAnsi="Arial" w:cs="Arial"/>
          <w:sz w:val="24"/>
          <w:szCs w:val="24"/>
        </w:rPr>
        <w:t>. Não será conhecido o recurso cuja petição tenha sido apresentada fora do prazo e/ou subscrita por procurador não habilitado legalmente no processo para responder pela empresa.</w:t>
      </w:r>
    </w:p>
    <w:p w:rsidR="00777A58" w:rsidRPr="00622594" w:rsidRDefault="00777A58" w:rsidP="00777A58">
      <w:pPr>
        <w:tabs>
          <w:tab w:val="left" w:pos="990"/>
        </w:tabs>
        <w:jc w:val="both"/>
        <w:rPr>
          <w:rFonts w:ascii="Arial" w:hAnsi="Arial" w:cs="Arial"/>
          <w:sz w:val="24"/>
          <w:szCs w:val="24"/>
        </w:rPr>
      </w:pPr>
    </w:p>
    <w:p w:rsidR="003F2DB7" w:rsidRPr="004066CA" w:rsidRDefault="00777A58" w:rsidP="004066CA">
      <w:pPr>
        <w:tabs>
          <w:tab w:val="left" w:pos="990"/>
        </w:tabs>
        <w:jc w:val="both"/>
        <w:rPr>
          <w:rFonts w:ascii="Arial" w:hAnsi="Arial" w:cs="Arial"/>
          <w:sz w:val="24"/>
          <w:szCs w:val="24"/>
        </w:rPr>
      </w:pPr>
      <w:r w:rsidRPr="00F31747">
        <w:rPr>
          <w:rFonts w:ascii="Arial" w:hAnsi="Arial" w:cs="Arial"/>
          <w:b/>
          <w:sz w:val="24"/>
          <w:szCs w:val="24"/>
        </w:rPr>
        <w:t>17.7</w:t>
      </w:r>
      <w:r w:rsidRPr="00622594">
        <w:rPr>
          <w:rFonts w:ascii="Arial" w:hAnsi="Arial" w:cs="Arial"/>
          <w:sz w:val="24"/>
          <w:szCs w:val="24"/>
        </w:rPr>
        <w:t>. Nenhum prazo de recurso, representação ou pedido de reconsideração se inicia ou corre sem que os autos do processo estejam com vista franqueada aos interessados.</w:t>
      </w:r>
    </w:p>
    <w:p w:rsidR="00FB7473" w:rsidRDefault="00FB7473" w:rsidP="009F2FDE">
      <w:pPr>
        <w:autoSpaceDE w:val="0"/>
        <w:autoSpaceDN w:val="0"/>
        <w:adjustRightInd w:val="0"/>
        <w:jc w:val="both"/>
        <w:rPr>
          <w:rFonts w:ascii="Arial" w:hAnsi="Arial" w:cs="Arial"/>
          <w:b/>
          <w:sz w:val="24"/>
          <w:szCs w:val="24"/>
        </w:rPr>
      </w:pPr>
    </w:p>
    <w:p w:rsidR="00777A58" w:rsidRPr="00622594" w:rsidRDefault="00777A58" w:rsidP="009F2FDE">
      <w:pPr>
        <w:autoSpaceDE w:val="0"/>
        <w:autoSpaceDN w:val="0"/>
        <w:adjustRightInd w:val="0"/>
        <w:jc w:val="both"/>
        <w:rPr>
          <w:rFonts w:ascii="Arial" w:hAnsi="Arial" w:cs="Arial"/>
          <w:sz w:val="24"/>
          <w:szCs w:val="24"/>
        </w:rPr>
      </w:pPr>
      <w:r w:rsidRPr="00F31747">
        <w:rPr>
          <w:rFonts w:ascii="Arial" w:hAnsi="Arial" w:cs="Arial"/>
          <w:b/>
          <w:sz w:val="24"/>
          <w:szCs w:val="24"/>
        </w:rPr>
        <w:t>17.8</w:t>
      </w:r>
      <w:r w:rsidRPr="00622594">
        <w:rPr>
          <w:rFonts w:ascii="Arial" w:hAnsi="Arial" w:cs="Arial"/>
          <w:sz w:val="24"/>
          <w:szCs w:val="24"/>
        </w:rPr>
        <w:t>. Na contagem dos prazos será excluído o dia do início e incluído o dia do vencimento.</w:t>
      </w:r>
    </w:p>
    <w:p w:rsidR="00E35CE3" w:rsidRDefault="00E35CE3" w:rsidP="00777A58">
      <w:pPr>
        <w:jc w:val="both"/>
        <w:rPr>
          <w:rFonts w:ascii="Arial" w:hAnsi="Arial" w:cs="Arial"/>
          <w:b/>
          <w:bCs/>
          <w:sz w:val="24"/>
          <w:szCs w:val="24"/>
        </w:rPr>
      </w:pPr>
    </w:p>
    <w:p w:rsidR="002D13E5" w:rsidRPr="00622594" w:rsidRDefault="003F2DB7" w:rsidP="00777A58">
      <w:pPr>
        <w:jc w:val="both"/>
        <w:rPr>
          <w:rFonts w:ascii="Arial" w:hAnsi="Arial" w:cs="Arial"/>
          <w:b/>
          <w:bCs/>
          <w:sz w:val="24"/>
          <w:szCs w:val="24"/>
        </w:rPr>
      </w:pPr>
      <w:r>
        <w:rPr>
          <w:rFonts w:ascii="Arial" w:hAnsi="Arial" w:cs="Arial"/>
          <w:b/>
          <w:bCs/>
          <w:sz w:val="24"/>
          <w:szCs w:val="24"/>
        </w:rPr>
        <w:t xml:space="preserve">18. DOS PRAZOS </w:t>
      </w:r>
      <w:r w:rsidR="00EF0014" w:rsidRPr="00EF0014">
        <w:rPr>
          <w:rFonts w:ascii="Arial" w:hAnsi="Arial" w:cs="Arial"/>
          <w:b/>
          <w:bCs/>
          <w:sz w:val="24"/>
          <w:szCs w:val="24"/>
        </w:rPr>
        <w:t xml:space="preserve">E CONDIÇÕES DE EXECUÇÃO </w:t>
      </w:r>
    </w:p>
    <w:p w:rsidR="00F544F5" w:rsidRDefault="00F544F5"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F31747">
        <w:rPr>
          <w:rFonts w:ascii="Arial" w:hAnsi="Arial" w:cs="Arial"/>
          <w:b/>
          <w:sz w:val="24"/>
          <w:szCs w:val="24"/>
        </w:rPr>
        <w:t>18.1.</w:t>
      </w:r>
      <w:r w:rsidRPr="000D28DC">
        <w:rPr>
          <w:rFonts w:ascii="Arial" w:hAnsi="Arial" w:cs="Arial"/>
          <w:sz w:val="24"/>
          <w:szCs w:val="24"/>
        </w:rPr>
        <w:t xml:space="preserve"> O licitante vencedor deverá executar os serviços, objeto desta licitação, no prazo máximo de </w:t>
      </w:r>
      <w:r w:rsidR="000D28DC" w:rsidRPr="00EF0014">
        <w:rPr>
          <w:rFonts w:ascii="Arial" w:hAnsi="Arial" w:cs="Arial"/>
          <w:b/>
          <w:bCs/>
          <w:sz w:val="24"/>
          <w:szCs w:val="24"/>
        </w:rPr>
        <w:t>90</w:t>
      </w:r>
      <w:r w:rsidRPr="00EF0014">
        <w:rPr>
          <w:rFonts w:ascii="Arial" w:hAnsi="Arial" w:cs="Arial"/>
          <w:b/>
          <w:bCs/>
          <w:sz w:val="24"/>
          <w:szCs w:val="24"/>
        </w:rPr>
        <w:t xml:space="preserve"> (</w:t>
      </w:r>
      <w:r w:rsidR="000D28DC" w:rsidRPr="00EF0014">
        <w:rPr>
          <w:rFonts w:ascii="Arial" w:hAnsi="Arial" w:cs="Arial"/>
          <w:b/>
          <w:bCs/>
          <w:sz w:val="24"/>
          <w:szCs w:val="24"/>
        </w:rPr>
        <w:t>noventa</w:t>
      </w:r>
      <w:r w:rsidRPr="00EF0014">
        <w:rPr>
          <w:rFonts w:ascii="Arial" w:hAnsi="Arial" w:cs="Arial"/>
          <w:b/>
          <w:bCs/>
          <w:sz w:val="24"/>
          <w:szCs w:val="24"/>
        </w:rPr>
        <w:t>) dias corridos</w:t>
      </w:r>
      <w:r w:rsidRPr="00EF0014">
        <w:rPr>
          <w:rFonts w:ascii="Arial" w:hAnsi="Arial" w:cs="Arial"/>
          <w:sz w:val="24"/>
          <w:szCs w:val="24"/>
        </w:rPr>
        <w:t>,</w:t>
      </w:r>
      <w:r w:rsidRPr="000D28DC">
        <w:rPr>
          <w:rFonts w:ascii="Arial" w:hAnsi="Arial" w:cs="Arial"/>
          <w:sz w:val="24"/>
          <w:szCs w:val="24"/>
        </w:rPr>
        <w:t xml:space="preserve"> contados a partir da emissão da ordem de serviço expedid</w:t>
      </w:r>
      <w:r w:rsidR="002B16A8" w:rsidRPr="000D28DC">
        <w:rPr>
          <w:rFonts w:ascii="Arial" w:hAnsi="Arial" w:cs="Arial"/>
          <w:sz w:val="24"/>
          <w:szCs w:val="24"/>
        </w:rPr>
        <w:t>a</w:t>
      </w:r>
      <w:r w:rsidRPr="000D28DC">
        <w:rPr>
          <w:rFonts w:ascii="Arial" w:hAnsi="Arial" w:cs="Arial"/>
          <w:sz w:val="24"/>
          <w:szCs w:val="24"/>
        </w:rPr>
        <w:t xml:space="preserve"> pela Prefeitura Municipal de </w:t>
      </w:r>
      <w:r w:rsidR="00AC2D01" w:rsidRPr="000D28DC">
        <w:rPr>
          <w:rFonts w:ascii="Arial" w:hAnsi="Arial" w:cs="Arial"/>
          <w:sz w:val="24"/>
          <w:szCs w:val="24"/>
        </w:rPr>
        <w:t>Marcelândia</w:t>
      </w:r>
      <w:r w:rsidRPr="000D28DC">
        <w:rPr>
          <w:rFonts w:ascii="Arial" w:hAnsi="Arial" w:cs="Arial"/>
          <w:sz w:val="24"/>
          <w:szCs w:val="24"/>
        </w:rPr>
        <w:t>/MT.</w:t>
      </w:r>
    </w:p>
    <w:p w:rsidR="00777A58" w:rsidRPr="00622594" w:rsidRDefault="00777A58" w:rsidP="00777A58">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3C72D7">
        <w:rPr>
          <w:rFonts w:ascii="Arial" w:hAnsi="Arial" w:cs="Arial"/>
          <w:b/>
          <w:sz w:val="24"/>
          <w:szCs w:val="24"/>
        </w:rPr>
        <w:t>18.1.1</w:t>
      </w:r>
      <w:r w:rsidRPr="00622594">
        <w:rPr>
          <w:rFonts w:ascii="Arial" w:hAnsi="Arial" w:cs="Arial"/>
          <w:sz w:val="24"/>
          <w:szCs w:val="24"/>
        </w:rPr>
        <w:t xml:space="preserve">. A ordem de serviço deverá ser expedida pela </w:t>
      </w:r>
      <w:r w:rsidRPr="00622594">
        <w:rPr>
          <w:rFonts w:ascii="Arial" w:hAnsi="Arial" w:cs="Arial"/>
          <w:b/>
          <w:bCs/>
          <w:sz w:val="24"/>
          <w:szCs w:val="24"/>
        </w:rPr>
        <w:t xml:space="preserve">Prefeitura Municipal de </w:t>
      </w:r>
      <w:r w:rsidR="00AC2D01" w:rsidRPr="00622594">
        <w:rPr>
          <w:rFonts w:ascii="Arial" w:hAnsi="Arial" w:cs="Arial"/>
          <w:b/>
          <w:bCs/>
          <w:sz w:val="24"/>
          <w:szCs w:val="24"/>
        </w:rPr>
        <w:t>Marcelândia</w:t>
      </w:r>
      <w:r w:rsidRPr="00622594">
        <w:rPr>
          <w:rFonts w:ascii="Arial" w:hAnsi="Arial" w:cs="Arial"/>
          <w:sz w:val="24"/>
          <w:szCs w:val="24"/>
        </w:rPr>
        <w:t>, mediante certificação da apresentação da Anotação de Responsabilidade Técnica (ART), junto ao Departamento de Engenharia da Prefeitura.</w:t>
      </w:r>
    </w:p>
    <w:p w:rsidR="00777A58" w:rsidRPr="00622594" w:rsidRDefault="00777A58" w:rsidP="00777A58">
      <w:pPr>
        <w:jc w:val="both"/>
        <w:rPr>
          <w:rFonts w:ascii="Arial" w:hAnsi="Arial" w:cs="Arial"/>
          <w:sz w:val="24"/>
          <w:szCs w:val="24"/>
        </w:rPr>
      </w:pPr>
    </w:p>
    <w:p w:rsidR="00CB747E" w:rsidRPr="00622594" w:rsidRDefault="00CB747E" w:rsidP="00CB747E">
      <w:pPr>
        <w:jc w:val="both"/>
        <w:rPr>
          <w:rFonts w:ascii="Arial" w:hAnsi="Arial" w:cs="Arial"/>
          <w:sz w:val="24"/>
          <w:szCs w:val="24"/>
        </w:rPr>
      </w:pPr>
      <w:r w:rsidRPr="003C72D7">
        <w:rPr>
          <w:rFonts w:ascii="Arial" w:hAnsi="Arial" w:cs="Arial"/>
          <w:b/>
          <w:sz w:val="24"/>
          <w:szCs w:val="24"/>
        </w:rPr>
        <w:t>18.2</w:t>
      </w:r>
      <w:r w:rsidRPr="00622594">
        <w:rPr>
          <w:rFonts w:ascii="Arial" w:hAnsi="Arial" w:cs="Arial"/>
          <w:sz w:val="24"/>
          <w:szCs w:val="24"/>
        </w:rPr>
        <w:t>. O contrato terá vigência a partir do dia de sua assinatura até a data estabelecida no contrato, podendo ser rescindido unilateralmente pela CONTRATANTE nos termos da legislação pertinentes à licitações e contratos públicos, bem como poderá ser prorrogado por termo aditivo, nas hipóteses previstas no artigo 57 §1º da Lei Federal nº 8.666/93, mediante prévia justificativa.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3C72D7">
        <w:rPr>
          <w:rFonts w:ascii="Arial" w:hAnsi="Arial" w:cs="Arial"/>
          <w:b/>
          <w:sz w:val="24"/>
          <w:szCs w:val="24"/>
        </w:rPr>
        <w:lastRenderedPageBreak/>
        <w:t>18.3</w:t>
      </w:r>
      <w:r w:rsidRPr="00622594">
        <w:rPr>
          <w:rFonts w:ascii="Arial" w:hAnsi="Arial" w:cs="Arial"/>
          <w:sz w:val="24"/>
          <w:szCs w:val="24"/>
        </w:rPr>
        <w:t>. O recebimento dos serviços, após sua conclusão, obedecerá ao disposto nos artigos 73 e 74 da Lei nº 8.666/93.</w:t>
      </w:r>
    </w:p>
    <w:p w:rsidR="00777A58" w:rsidRPr="00622594" w:rsidRDefault="00777A58" w:rsidP="00777A58">
      <w:pPr>
        <w:jc w:val="both"/>
        <w:rPr>
          <w:rFonts w:ascii="Arial" w:hAnsi="Arial" w:cs="Arial"/>
          <w:sz w:val="24"/>
          <w:szCs w:val="24"/>
        </w:rPr>
      </w:pPr>
    </w:p>
    <w:p w:rsidR="00417AF6" w:rsidRPr="00622594" w:rsidRDefault="00777A58" w:rsidP="00417AF6">
      <w:pPr>
        <w:autoSpaceDE w:val="0"/>
        <w:autoSpaceDN w:val="0"/>
        <w:adjustRightInd w:val="0"/>
        <w:jc w:val="both"/>
        <w:rPr>
          <w:rFonts w:ascii="Arial" w:hAnsi="Arial" w:cs="Arial"/>
          <w:sz w:val="24"/>
          <w:szCs w:val="24"/>
        </w:rPr>
      </w:pPr>
      <w:r w:rsidRPr="003C72D7">
        <w:rPr>
          <w:rFonts w:ascii="Arial" w:hAnsi="Arial" w:cs="Arial"/>
          <w:b/>
          <w:sz w:val="24"/>
          <w:szCs w:val="24"/>
        </w:rPr>
        <w:t>18.4</w:t>
      </w:r>
      <w:r w:rsidRPr="00622594">
        <w:rPr>
          <w:rFonts w:ascii="Arial" w:hAnsi="Arial" w:cs="Arial"/>
          <w:sz w:val="24"/>
          <w:szCs w:val="24"/>
        </w:rPr>
        <w:t xml:space="preserve">. O licitante vencedor deverá comparecer à PREFEITURA MUNICIPAL DE </w:t>
      </w:r>
      <w:r w:rsidR="00AC2D01" w:rsidRPr="00622594">
        <w:rPr>
          <w:rFonts w:ascii="Arial" w:hAnsi="Arial" w:cs="Arial"/>
          <w:sz w:val="24"/>
          <w:szCs w:val="24"/>
        </w:rPr>
        <w:t>MARCELÂNDIA</w:t>
      </w:r>
      <w:r w:rsidRPr="00622594">
        <w:rPr>
          <w:rFonts w:ascii="Arial" w:hAnsi="Arial" w:cs="Arial"/>
          <w:sz w:val="24"/>
          <w:szCs w:val="24"/>
        </w:rPr>
        <w:t>, para assinar o contrato e retirar o respect</w:t>
      </w:r>
      <w:r w:rsidR="003357C5">
        <w:rPr>
          <w:rFonts w:ascii="Arial" w:hAnsi="Arial" w:cs="Arial"/>
          <w:sz w:val="24"/>
          <w:szCs w:val="24"/>
        </w:rPr>
        <w:t xml:space="preserve">ivo Instrumento dentro do prazo </w:t>
      </w:r>
      <w:r w:rsidRPr="00622594">
        <w:rPr>
          <w:rFonts w:ascii="Arial" w:hAnsi="Arial" w:cs="Arial"/>
          <w:sz w:val="24"/>
          <w:szCs w:val="24"/>
        </w:rPr>
        <w:t xml:space="preserve">de </w:t>
      </w:r>
      <w:r w:rsidRPr="003C72D7">
        <w:rPr>
          <w:rFonts w:ascii="Arial" w:hAnsi="Arial" w:cs="Arial"/>
          <w:b/>
          <w:sz w:val="24"/>
          <w:szCs w:val="24"/>
        </w:rPr>
        <w:t>0</w:t>
      </w:r>
      <w:r w:rsidR="00CC44D7">
        <w:rPr>
          <w:rFonts w:ascii="Arial" w:hAnsi="Arial" w:cs="Arial"/>
          <w:b/>
          <w:sz w:val="24"/>
          <w:szCs w:val="24"/>
        </w:rPr>
        <w:t>2</w:t>
      </w:r>
      <w:r w:rsidRPr="003C72D7">
        <w:rPr>
          <w:rFonts w:ascii="Arial" w:hAnsi="Arial" w:cs="Arial"/>
          <w:b/>
          <w:sz w:val="24"/>
          <w:szCs w:val="24"/>
        </w:rPr>
        <w:t xml:space="preserve"> (</w:t>
      </w:r>
      <w:r w:rsidR="00CC44D7">
        <w:rPr>
          <w:rFonts w:ascii="Arial" w:hAnsi="Arial" w:cs="Arial"/>
          <w:b/>
          <w:sz w:val="24"/>
          <w:szCs w:val="24"/>
        </w:rPr>
        <w:t>dois</w:t>
      </w:r>
      <w:r w:rsidR="000E5642">
        <w:rPr>
          <w:rFonts w:ascii="Arial" w:hAnsi="Arial" w:cs="Arial"/>
          <w:b/>
          <w:sz w:val="24"/>
          <w:szCs w:val="24"/>
        </w:rPr>
        <w:t>)</w:t>
      </w:r>
      <w:r w:rsidR="00417AF6" w:rsidRPr="00417AF6">
        <w:rPr>
          <w:rFonts w:ascii="Arial" w:hAnsi="Arial" w:cs="Arial"/>
          <w:sz w:val="24"/>
          <w:szCs w:val="24"/>
        </w:rPr>
        <w:t xml:space="preserve"> </w:t>
      </w:r>
      <w:r w:rsidR="00417AF6" w:rsidRPr="00622594">
        <w:rPr>
          <w:rFonts w:ascii="Arial" w:hAnsi="Arial" w:cs="Arial"/>
          <w:sz w:val="24"/>
          <w:szCs w:val="24"/>
        </w:rPr>
        <w:t>dias consecutivos contados da notificação feita pela PREFEITURA. Após a assinatura do Contrato no prazo máximo de até 02 (dois) dias úteis, a CONTRATADA deverá entregar no Departamento de Engenharia da Prefeitura a Anotação de Responsabilidade Técnica (ART) pela Obra ou Serviço de Engenharia (Lei 5.194/66).</w:t>
      </w:r>
    </w:p>
    <w:p w:rsidR="002B16A8" w:rsidRPr="00417AF6" w:rsidRDefault="00CC44D7" w:rsidP="00417AF6">
      <w:pPr>
        <w:autoSpaceDE w:val="0"/>
        <w:autoSpaceDN w:val="0"/>
        <w:adjustRightInd w:val="0"/>
        <w:rPr>
          <w:rFonts w:ascii="Arial" w:hAnsi="Arial" w:cs="Arial"/>
          <w:sz w:val="24"/>
          <w:szCs w:val="24"/>
        </w:rPr>
      </w:pPr>
      <w:r>
        <w:rPr>
          <w:rFonts w:ascii="Arial" w:hAnsi="Arial" w:cs="Arial"/>
          <w:b/>
          <w:sz w:val="24"/>
          <w:szCs w:val="24"/>
        </w:rPr>
        <w:t xml:space="preserve">                                                                                                    </w:t>
      </w:r>
      <w:r w:rsidR="00E542EE">
        <w:rPr>
          <w:rFonts w:ascii="Arial" w:hAnsi="Arial" w:cs="Arial"/>
          <w:b/>
          <w:sz w:val="24"/>
          <w:szCs w:val="24"/>
        </w:rPr>
        <w:t xml:space="preserve">                                                                                                                                                                                                                                                                                                                                                                                                                         </w:t>
      </w:r>
    </w:p>
    <w:p w:rsidR="00777A58" w:rsidRPr="00622594" w:rsidRDefault="00777A58" w:rsidP="00777A58">
      <w:pPr>
        <w:tabs>
          <w:tab w:val="left" w:pos="1500"/>
        </w:tabs>
        <w:jc w:val="both"/>
        <w:rPr>
          <w:rFonts w:ascii="Arial" w:hAnsi="Arial" w:cs="Arial"/>
          <w:b/>
          <w:bCs/>
          <w:sz w:val="24"/>
          <w:szCs w:val="24"/>
        </w:rPr>
      </w:pPr>
      <w:r w:rsidRPr="00622594">
        <w:rPr>
          <w:rFonts w:ascii="Arial" w:hAnsi="Arial" w:cs="Arial"/>
          <w:b/>
          <w:bCs/>
          <w:sz w:val="24"/>
          <w:szCs w:val="24"/>
        </w:rPr>
        <w:t>19. DO VALOR</w:t>
      </w:r>
    </w:p>
    <w:p w:rsidR="00777A58" w:rsidRPr="00622594" w:rsidRDefault="00777A58" w:rsidP="00777A58">
      <w:pPr>
        <w:tabs>
          <w:tab w:val="left" w:pos="1500"/>
        </w:tabs>
        <w:jc w:val="both"/>
        <w:rPr>
          <w:rFonts w:ascii="Arial" w:hAnsi="Arial" w:cs="Arial"/>
          <w:sz w:val="24"/>
          <w:szCs w:val="24"/>
        </w:rPr>
      </w:pPr>
    </w:p>
    <w:p w:rsidR="00777A58" w:rsidRPr="00622594" w:rsidRDefault="00777A58" w:rsidP="00777A58">
      <w:pPr>
        <w:tabs>
          <w:tab w:val="left" w:pos="1500"/>
        </w:tabs>
        <w:jc w:val="both"/>
        <w:rPr>
          <w:rFonts w:ascii="Arial" w:hAnsi="Arial" w:cs="Arial"/>
          <w:sz w:val="24"/>
          <w:szCs w:val="24"/>
        </w:rPr>
      </w:pPr>
      <w:r w:rsidRPr="003C72D7">
        <w:rPr>
          <w:rFonts w:ascii="Arial" w:hAnsi="Arial" w:cs="Arial"/>
          <w:b/>
          <w:sz w:val="24"/>
          <w:szCs w:val="24"/>
        </w:rPr>
        <w:t>19.1</w:t>
      </w:r>
      <w:r w:rsidRPr="0070308E">
        <w:rPr>
          <w:rFonts w:ascii="Arial" w:hAnsi="Arial" w:cs="Arial"/>
          <w:sz w:val="24"/>
          <w:szCs w:val="24"/>
        </w:rPr>
        <w:t xml:space="preserve">. O valor global estimado como referência para o objeto desta Licitação é de </w:t>
      </w:r>
      <w:r w:rsidRPr="003C72D7">
        <w:rPr>
          <w:rFonts w:ascii="Arial" w:hAnsi="Arial" w:cs="Arial"/>
          <w:b/>
          <w:bCs/>
          <w:sz w:val="24"/>
          <w:szCs w:val="24"/>
        </w:rPr>
        <w:t>R$</w:t>
      </w:r>
      <w:r w:rsidRPr="002307C5">
        <w:rPr>
          <w:rFonts w:ascii="Arial" w:hAnsi="Arial" w:cs="Arial"/>
          <w:b/>
          <w:bCs/>
          <w:sz w:val="24"/>
          <w:szCs w:val="24"/>
          <w:highlight w:val="yellow"/>
        </w:rPr>
        <w:t xml:space="preserve"> </w:t>
      </w:r>
      <w:r w:rsidR="003C72D7">
        <w:rPr>
          <w:rFonts w:ascii="Arial" w:hAnsi="Arial" w:cs="Arial"/>
          <w:b/>
          <w:bCs/>
          <w:sz w:val="24"/>
          <w:szCs w:val="24"/>
        </w:rPr>
        <w:t>650.401,12</w:t>
      </w:r>
      <w:r w:rsidR="00DC78F1" w:rsidRPr="003C72D7">
        <w:rPr>
          <w:rFonts w:ascii="Arial" w:hAnsi="Arial" w:cs="Arial"/>
          <w:b/>
          <w:bCs/>
          <w:sz w:val="24"/>
          <w:szCs w:val="24"/>
        </w:rPr>
        <w:t xml:space="preserve"> </w:t>
      </w:r>
      <w:r w:rsidRPr="003C72D7">
        <w:rPr>
          <w:rFonts w:ascii="Arial" w:hAnsi="Arial" w:cs="Arial"/>
          <w:b/>
          <w:sz w:val="24"/>
          <w:szCs w:val="24"/>
        </w:rPr>
        <w:t>(</w:t>
      </w:r>
      <w:r w:rsidR="003C72D7" w:rsidRPr="003C72D7">
        <w:rPr>
          <w:rFonts w:ascii="Arial" w:hAnsi="Arial" w:cs="Arial"/>
          <w:b/>
          <w:sz w:val="24"/>
          <w:szCs w:val="24"/>
        </w:rPr>
        <w:t>seiscentos e cinquenta mil</w:t>
      </w:r>
      <w:r w:rsidR="0070308E" w:rsidRPr="003C72D7">
        <w:rPr>
          <w:rFonts w:ascii="Arial" w:hAnsi="Arial" w:cs="Arial"/>
          <w:b/>
          <w:sz w:val="24"/>
          <w:szCs w:val="24"/>
        </w:rPr>
        <w:t>, qu</w:t>
      </w:r>
      <w:r w:rsidR="003C72D7" w:rsidRPr="003C72D7">
        <w:rPr>
          <w:rFonts w:ascii="Arial" w:hAnsi="Arial" w:cs="Arial"/>
          <w:b/>
          <w:sz w:val="24"/>
          <w:szCs w:val="24"/>
        </w:rPr>
        <w:t>atrocentos e um reais e doze</w:t>
      </w:r>
      <w:r w:rsidR="0070308E" w:rsidRPr="003C72D7">
        <w:rPr>
          <w:rFonts w:ascii="Arial" w:hAnsi="Arial" w:cs="Arial"/>
          <w:b/>
          <w:sz w:val="24"/>
          <w:szCs w:val="24"/>
        </w:rPr>
        <w:t xml:space="preserve"> centavos</w:t>
      </w:r>
      <w:r w:rsidR="00E73D84" w:rsidRPr="003C72D7">
        <w:rPr>
          <w:rFonts w:ascii="Arial" w:hAnsi="Arial" w:cs="Arial"/>
          <w:b/>
          <w:sz w:val="24"/>
          <w:szCs w:val="24"/>
        </w:rPr>
        <w:t>)</w:t>
      </w:r>
      <w:r w:rsidRPr="003C72D7">
        <w:rPr>
          <w:rFonts w:ascii="Arial" w:hAnsi="Arial" w:cs="Arial"/>
          <w:b/>
          <w:sz w:val="24"/>
          <w:szCs w:val="24"/>
        </w:rPr>
        <w:t>,</w:t>
      </w:r>
      <w:r w:rsidRPr="0070308E">
        <w:rPr>
          <w:rFonts w:ascii="Arial" w:hAnsi="Arial" w:cs="Arial"/>
          <w:sz w:val="24"/>
          <w:szCs w:val="24"/>
        </w:rPr>
        <w:t xml:space="preserve"> sendo esse o preço máximo que esta Prefeitura se dispõe a pagar pelos serviços contratados.</w:t>
      </w:r>
    </w:p>
    <w:p w:rsidR="00777A58" w:rsidRPr="00622594" w:rsidRDefault="00777A58" w:rsidP="00777A58">
      <w:pPr>
        <w:jc w:val="both"/>
        <w:rPr>
          <w:rFonts w:ascii="Arial" w:hAnsi="Arial" w:cs="Arial"/>
          <w:sz w:val="24"/>
          <w:szCs w:val="24"/>
        </w:rPr>
      </w:pPr>
    </w:p>
    <w:p w:rsidR="00CE73D7" w:rsidRPr="0082514A" w:rsidRDefault="00777A58" w:rsidP="00777A58">
      <w:pPr>
        <w:tabs>
          <w:tab w:val="left" w:pos="3300"/>
        </w:tabs>
        <w:jc w:val="both"/>
        <w:rPr>
          <w:rFonts w:ascii="Arial" w:hAnsi="Arial" w:cs="Arial"/>
          <w:b/>
          <w:bCs/>
          <w:sz w:val="24"/>
          <w:szCs w:val="24"/>
        </w:rPr>
      </w:pPr>
      <w:r w:rsidRPr="00622594">
        <w:rPr>
          <w:rFonts w:ascii="Arial" w:hAnsi="Arial" w:cs="Arial"/>
          <w:b/>
          <w:bCs/>
          <w:sz w:val="24"/>
          <w:szCs w:val="24"/>
        </w:rPr>
        <w:t>20. DA FORMA DE PAGAMENTO</w:t>
      </w:r>
    </w:p>
    <w:p w:rsidR="00F544F5" w:rsidRDefault="00F544F5" w:rsidP="0070308E">
      <w:pPr>
        <w:jc w:val="both"/>
        <w:rPr>
          <w:rFonts w:ascii="Arial" w:hAnsi="Arial" w:cs="Arial"/>
          <w:b/>
          <w:sz w:val="24"/>
          <w:szCs w:val="24"/>
        </w:rPr>
      </w:pPr>
    </w:p>
    <w:p w:rsidR="0070308E" w:rsidRPr="00B06B3F" w:rsidRDefault="0070308E" w:rsidP="0070308E">
      <w:pPr>
        <w:jc w:val="both"/>
        <w:rPr>
          <w:rFonts w:ascii="Arial" w:hAnsi="Arial" w:cs="Arial"/>
          <w:sz w:val="24"/>
          <w:szCs w:val="24"/>
        </w:rPr>
      </w:pPr>
      <w:r w:rsidRPr="00CE73D7">
        <w:rPr>
          <w:rFonts w:ascii="Arial" w:hAnsi="Arial" w:cs="Arial"/>
          <w:b/>
          <w:sz w:val="24"/>
          <w:szCs w:val="24"/>
        </w:rPr>
        <w:t>20.1</w:t>
      </w:r>
      <w:r w:rsidRPr="00CE73D7">
        <w:rPr>
          <w:rFonts w:ascii="Arial" w:hAnsi="Arial" w:cs="Arial"/>
          <w:sz w:val="24"/>
          <w:szCs w:val="24"/>
        </w:rPr>
        <w:t xml:space="preserve"> – O pagamento correspondente ao objeto licitado será efetuado com base no andamento dos serviços, através de</w:t>
      </w:r>
      <w:proofErr w:type="gramStart"/>
      <w:r w:rsidRPr="00CE73D7">
        <w:rPr>
          <w:rFonts w:ascii="Arial" w:hAnsi="Arial" w:cs="Arial"/>
          <w:sz w:val="24"/>
          <w:szCs w:val="24"/>
        </w:rPr>
        <w:t xml:space="preserve"> </w:t>
      </w:r>
      <w:r w:rsidR="00CE73D7" w:rsidRPr="00CE73D7">
        <w:rPr>
          <w:rFonts w:ascii="Arial" w:hAnsi="Arial" w:cs="Arial"/>
          <w:sz w:val="24"/>
          <w:szCs w:val="24"/>
        </w:rPr>
        <w:t xml:space="preserve"> </w:t>
      </w:r>
      <w:proofErr w:type="gramEnd"/>
      <w:r w:rsidR="00CE73D7" w:rsidRPr="00CE73D7">
        <w:rPr>
          <w:rFonts w:ascii="Arial" w:hAnsi="Arial" w:cs="Arial"/>
          <w:b/>
          <w:sz w:val="24"/>
          <w:szCs w:val="24"/>
          <w:u w:val="single"/>
        </w:rPr>
        <w:t>Boletins de</w:t>
      </w:r>
      <w:r w:rsidR="00CE73D7" w:rsidRPr="00CE73D7">
        <w:rPr>
          <w:rFonts w:ascii="Arial" w:hAnsi="Arial" w:cs="Arial"/>
          <w:sz w:val="24"/>
          <w:szCs w:val="24"/>
          <w:u w:val="single"/>
        </w:rPr>
        <w:t xml:space="preserve"> </w:t>
      </w:r>
      <w:r w:rsidRPr="00CE73D7">
        <w:rPr>
          <w:rFonts w:ascii="Arial" w:hAnsi="Arial" w:cs="Arial"/>
          <w:b/>
          <w:sz w:val="24"/>
          <w:szCs w:val="24"/>
          <w:u w:val="single"/>
        </w:rPr>
        <w:t xml:space="preserve">medições </w:t>
      </w:r>
      <w:r w:rsidRPr="00CE73D7">
        <w:rPr>
          <w:rFonts w:ascii="Arial" w:hAnsi="Arial" w:cs="Arial"/>
          <w:sz w:val="24"/>
          <w:szCs w:val="24"/>
        </w:rPr>
        <w:t xml:space="preserve"> realizadas pela Prefeitura e mediante apresentação da documentação fiscal, devidamente atestada pela administração.</w:t>
      </w:r>
    </w:p>
    <w:p w:rsidR="0070308E" w:rsidRPr="00B06B3F" w:rsidRDefault="0070308E" w:rsidP="0070308E">
      <w:pPr>
        <w:jc w:val="both"/>
        <w:rPr>
          <w:rFonts w:ascii="Arial" w:hAnsi="Arial" w:cs="Arial"/>
          <w:sz w:val="24"/>
          <w:szCs w:val="24"/>
        </w:rPr>
      </w:pPr>
    </w:p>
    <w:p w:rsidR="00E35CE3" w:rsidRPr="00C9248F" w:rsidRDefault="0070308E" w:rsidP="0070308E">
      <w:pPr>
        <w:autoSpaceDE w:val="0"/>
        <w:autoSpaceDN w:val="0"/>
        <w:adjustRightInd w:val="0"/>
        <w:jc w:val="both"/>
        <w:rPr>
          <w:rFonts w:ascii="Arial" w:hAnsi="Arial" w:cs="Arial"/>
          <w:sz w:val="24"/>
          <w:szCs w:val="24"/>
        </w:rPr>
      </w:pPr>
      <w:r w:rsidRPr="003C72D7">
        <w:rPr>
          <w:rFonts w:ascii="Arial" w:hAnsi="Arial" w:cs="Arial"/>
          <w:b/>
          <w:sz w:val="24"/>
          <w:szCs w:val="24"/>
        </w:rPr>
        <w:t>20.1.1</w:t>
      </w:r>
      <w:r w:rsidRPr="00B06B3F">
        <w:rPr>
          <w:rFonts w:ascii="Arial" w:hAnsi="Arial" w:cs="Arial"/>
          <w:sz w:val="24"/>
          <w:szCs w:val="24"/>
        </w:rPr>
        <w:t xml:space="preserve">. As medições dos serviços executados serão efetivadas </w:t>
      </w:r>
      <w:r w:rsidR="000357CC">
        <w:rPr>
          <w:rFonts w:ascii="Arial" w:hAnsi="Arial" w:cs="Arial"/>
          <w:sz w:val="24"/>
          <w:szCs w:val="24"/>
        </w:rPr>
        <w:t>Através de Boletins de medição</w:t>
      </w:r>
      <w:r w:rsidRPr="00B06B3F">
        <w:rPr>
          <w:rFonts w:ascii="Arial" w:hAnsi="Arial" w:cs="Arial"/>
          <w:sz w:val="24"/>
          <w:szCs w:val="24"/>
        </w:rPr>
        <w:t>. Todavia a primeira medição poderá ser realizada após a expedição da Ordem de Serviço, no final do mês em curso, e a última medição, após a conclusão da obra, independente do período mensal.</w:t>
      </w:r>
    </w:p>
    <w:p w:rsidR="003357C5" w:rsidRDefault="003357C5" w:rsidP="0070308E">
      <w:pPr>
        <w:autoSpaceDE w:val="0"/>
        <w:autoSpaceDN w:val="0"/>
        <w:adjustRightInd w:val="0"/>
        <w:jc w:val="both"/>
        <w:rPr>
          <w:rFonts w:ascii="Arial" w:hAnsi="Arial" w:cs="Arial"/>
          <w:b/>
          <w:sz w:val="24"/>
          <w:szCs w:val="24"/>
        </w:rPr>
      </w:pPr>
    </w:p>
    <w:p w:rsidR="0070308E" w:rsidRPr="00B06B3F" w:rsidRDefault="0070308E" w:rsidP="0070308E">
      <w:pPr>
        <w:autoSpaceDE w:val="0"/>
        <w:autoSpaceDN w:val="0"/>
        <w:adjustRightInd w:val="0"/>
        <w:jc w:val="both"/>
        <w:rPr>
          <w:rFonts w:ascii="Arial" w:hAnsi="Arial" w:cs="Arial"/>
          <w:sz w:val="24"/>
          <w:szCs w:val="24"/>
        </w:rPr>
      </w:pPr>
      <w:r w:rsidRPr="00674FD1">
        <w:rPr>
          <w:rFonts w:ascii="Arial" w:hAnsi="Arial" w:cs="Arial"/>
          <w:b/>
          <w:sz w:val="24"/>
          <w:szCs w:val="24"/>
        </w:rPr>
        <w:t>20.2</w:t>
      </w:r>
      <w:r w:rsidRPr="00674FD1">
        <w:rPr>
          <w:rFonts w:ascii="Arial" w:hAnsi="Arial" w:cs="Arial"/>
          <w:sz w:val="24"/>
          <w:szCs w:val="24"/>
        </w:rPr>
        <w:t>. Considera-se como data final do período de adimplemento de cada parcela, a data em que a medição é protocolada na PREFEITURA.</w:t>
      </w:r>
    </w:p>
    <w:p w:rsidR="0070308E" w:rsidRPr="00B06B3F" w:rsidRDefault="0070308E" w:rsidP="0070308E">
      <w:pPr>
        <w:autoSpaceDE w:val="0"/>
        <w:autoSpaceDN w:val="0"/>
        <w:adjustRightInd w:val="0"/>
        <w:jc w:val="both"/>
        <w:rPr>
          <w:rFonts w:ascii="Arial" w:hAnsi="Arial" w:cs="Arial"/>
          <w:sz w:val="24"/>
          <w:szCs w:val="24"/>
        </w:rPr>
      </w:pPr>
    </w:p>
    <w:p w:rsidR="0070308E" w:rsidRPr="00B06B3F" w:rsidRDefault="0070308E" w:rsidP="0070308E">
      <w:pPr>
        <w:autoSpaceDE w:val="0"/>
        <w:autoSpaceDN w:val="0"/>
        <w:adjustRightInd w:val="0"/>
        <w:jc w:val="both"/>
        <w:rPr>
          <w:rFonts w:ascii="Arial" w:hAnsi="Arial" w:cs="Arial"/>
          <w:sz w:val="24"/>
          <w:szCs w:val="24"/>
        </w:rPr>
      </w:pPr>
      <w:r w:rsidRPr="003C72D7">
        <w:rPr>
          <w:rFonts w:ascii="Arial" w:hAnsi="Arial" w:cs="Arial"/>
          <w:b/>
          <w:sz w:val="24"/>
          <w:szCs w:val="24"/>
        </w:rPr>
        <w:t>20.3</w:t>
      </w:r>
      <w:r w:rsidRPr="00B06B3F">
        <w:rPr>
          <w:rFonts w:ascii="Arial" w:hAnsi="Arial" w:cs="Arial"/>
          <w:sz w:val="24"/>
          <w:szCs w:val="24"/>
        </w:rPr>
        <w:t>. Todas as deduções legais permitidas deverão ser devidamente comprovadas e estar consignada na Nota Fiscal, Fatura ou Recibo de forma discriminada.</w:t>
      </w:r>
    </w:p>
    <w:p w:rsidR="0070308E" w:rsidRPr="00B06B3F" w:rsidRDefault="0070308E" w:rsidP="0070308E">
      <w:pPr>
        <w:autoSpaceDE w:val="0"/>
        <w:autoSpaceDN w:val="0"/>
        <w:adjustRightInd w:val="0"/>
        <w:jc w:val="both"/>
        <w:rPr>
          <w:rFonts w:ascii="Arial" w:hAnsi="Arial" w:cs="Arial"/>
          <w:sz w:val="24"/>
          <w:szCs w:val="24"/>
        </w:rPr>
      </w:pPr>
    </w:p>
    <w:p w:rsidR="0070308E" w:rsidRPr="00B06B3F" w:rsidRDefault="0070308E" w:rsidP="0070308E">
      <w:pPr>
        <w:autoSpaceDE w:val="0"/>
        <w:autoSpaceDN w:val="0"/>
        <w:adjustRightInd w:val="0"/>
        <w:jc w:val="both"/>
        <w:rPr>
          <w:rFonts w:ascii="Arial" w:hAnsi="Arial" w:cs="Arial"/>
          <w:sz w:val="24"/>
          <w:szCs w:val="24"/>
        </w:rPr>
      </w:pPr>
      <w:r w:rsidRPr="003C72D7">
        <w:rPr>
          <w:rFonts w:ascii="Arial" w:hAnsi="Arial" w:cs="Arial"/>
          <w:b/>
          <w:sz w:val="24"/>
          <w:szCs w:val="24"/>
        </w:rPr>
        <w:t>20.4</w:t>
      </w:r>
      <w:r w:rsidRPr="00B06B3F">
        <w:rPr>
          <w:rFonts w:ascii="Arial" w:hAnsi="Arial" w:cs="Arial"/>
          <w:sz w:val="24"/>
          <w:szCs w:val="24"/>
        </w:rPr>
        <w:t>. O pagamento da última fatura não será considerado como aceitação definitiva do serviço ou obra e não isentará a Contratada das responsabilidades contratuais quaisquer que sejam.</w:t>
      </w:r>
    </w:p>
    <w:p w:rsidR="0070308E" w:rsidRPr="00B06B3F" w:rsidRDefault="0070308E" w:rsidP="0070308E">
      <w:pPr>
        <w:autoSpaceDE w:val="0"/>
        <w:autoSpaceDN w:val="0"/>
        <w:adjustRightInd w:val="0"/>
        <w:jc w:val="both"/>
        <w:rPr>
          <w:rFonts w:ascii="Arial" w:hAnsi="Arial" w:cs="Arial"/>
          <w:sz w:val="24"/>
          <w:szCs w:val="24"/>
        </w:rPr>
      </w:pPr>
    </w:p>
    <w:p w:rsidR="0070308E" w:rsidRPr="00B06B3F" w:rsidRDefault="0070308E" w:rsidP="0070308E">
      <w:pPr>
        <w:tabs>
          <w:tab w:val="left" w:pos="3300"/>
        </w:tabs>
        <w:jc w:val="both"/>
        <w:rPr>
          <w:rFonts w:ascii="Arial" w:hAnsi="Arial" w:cs="Arial"/>
          <w:sz w:val="24"/>
          <w:szCs w:val="24"/>
        </w:rPr>
      </w:pPr>
      <w:r w:rsidRPr="003C72D7">
        <w:rPr>
          <w:rFonts w:ascii="Arial" w:hAnsi="Arial" w:cs="Arial"/>
          <w:b/>
          <w:sz w:val="24"/>
          <w:szCs w:val="24"/>
        </w:rPr>
        <w:t>20.5</w:t>
      </w:r>
      <w:r w:rsidRPr="00B06B3F">
        <w:rPr>
          <w:rFonts w:ascii="Arial" w:hAnsi="Arial" w:cs="Arial"/>
          <w:sz w:val="24"/>
          <w:szCs w:val="24"/>
        </w:rPr>
        <w:t>. O pagamento das medições fica condicionado à apresentação pela Contratada, dos seguintes documentos:</w:t>
      </w:r>
    </w:p>
    <w:p w:rsidR="0070308E" w:rsidRPr="00B06B3F" w:rsidRDefault="0070308E" w:rsidP="0070308E">
      <w:pPr>
        <w:tabs>
          <w:tab w:val="left" w:pos="3300"/>
        </w:tabs>
        <w:jc w:val="both"/>
        <w:rPr>
          <w:rFonts w:ascii="Arial" w:hAnsi="Arial" w:cs="Arial"/>
          <w:sz w:val="24"/>
          <w:szCs w:val="24"/>
        </w:rPr>
      </w:pPr>
    </w:p>
    <w:p w:rsidR="0070308E" w:rsidRPr="00B06B3F" w:rsidRDefault="00453504" w:rsidP="0070308E">
      <w:pPr>
        <w:tabs>
          <w:tab w:val="left" w:pos="3300"/>
        </w:tabs>
        <w:jc w:val="both"/>
        <w:rPr>
          <w:rFonts w:ascii="Arial" w:hAnsi="Arial" w:cs="Arial"/>
          <w:sz w:val="24"/>
          <w:szCs w:val="24"/>
        </w:rPr>
      </w:pPr>
      <w:r>
        <w:rPr>
          <w:rFonts w:ascii="Arial" w:hAnsi="Arial" w:cs="Arial"/>
          <w:sz w:val="24"/>
          <w:szCs w:val="24"/>
        </w:rPr>
        <w:t>a</w:t>
      </w:r>
      <w:r w:rsidR="0070308E" w:rsidRPr="00B06B3F">
        <w:rPr>
          <w:rFonts w:ascii="Arial" w:hAnsi="Arial" w:cs="Arial"/>
          <w:sz w:val="24"/>
          <w:szCs w:val="24"/>
        </w:rPr>
        <w:t>) CRF – Certidão de regularidade do FGTS;</w:t>
      </w:r>
    </w:p>
    <w:p w:rsidR="0070308E" w:rsidRPr="00B06B3F" w:rsidRDefault="00453504" w:rsidP="0070308E">
      <w:pPr>
        <w:tabs>
          <w:tab w:val="left" w:pos="3300"/>
        </w:tabs>
        <w:jc w:val="both"/>
        <w:rPr>
          <w:rFonts w:ascii="Arial" w:hAnsi="Arial" w:cs="Arial"/>
          <w:sz w:val="24"/>
          <w:szCs w:val="24"/>
        </w:rPr>
      </w:pPr>
      <w:r>
        <w:rPr>
          <w:rFonts w:ascii="Arial" w:hAnsi="Arial" w:cs="Arial"/>
          <w:sz w:val="24"/>
          <w:szCs w:val="24"/>
        </w:rPr>
        <w:t>b</w:t>
      </w:r>
      <w:r w:rsidR="0070308E" w:rsidRPr="00B06B3F">
        <w:rPr>
          <w:rFonts w:ascii="Arial" w:hAnsi="Arial" w:cs="Arial"/>
          <w:sz w:val="24"/>
          <w:szCs w:val="24"/>
        </w:rPr>
        <w:t>) CND – Certidão Negativa de Débitos, expedida pelo RFB/PGFN;</w:t>
      </w:r>
    </w:p>
    <w:p w:rsidR="00777A58" w:rsidRPr="00622594" w:rsidRDefault="00777A58" w:rsidP="00777A58">
      <w:pPr>
        <w:jc w:val="both"/>
        <w:rPr>
          <w:rFonts w:ascii="Arial" w:hAnsi="Arial" w:cs="Arial"/>
          <w:sz w:val="24"/>
          <w:szCs w:val="24"/>
        </w:rPr>
      </w:pPr>
    </w:p>
    <w:p w:rsidR="00777A58" w:rsidRPr="00336CFF" w:rsidRDefault="00777A58" w:rsidP="00777A58">
      <w:pPr>
        <w:jc w:val="both"/>
        <w:rPr>
          <w:rFonts w:ascii="Arial" w:hAnsi="Arial" w:cs="Arial"/>
          <w:b/>
          <w:bCs/>
          <w:sz w:val="24"/>
          <w:szCs w:val="24"/>
        </w:rPr>
      </w:pPr>
      <w:r w:rsidRPr="00622594">
        <w:rPr>
          <w:rFonts w:ascii="Arial" w:hAnsi="Arial" w:cs="Arial"/>
          <w:b/>
          <w:bCs/>
          <w:sz w:val="24"/>
          <w:szCs w:val="24"/>
        </w:rPr>
        <w:t>21. DO CONTRATO</w:t>
      </w:r>
    </w:p>
    <w:p w:rsidR="00777A58" w:rsidRPr="00886260" w:rsidRDefault="00777A58" w:rsidP="00777A58">
      <w:pPr>
        <w:jc w:val="both"/>
        <w:rPr>
          <w:rFonts w:ascii="Arial" w:hAnsi="Arial" w:cs="Arial"/>
          <w:sz w:val="24"/>
          <w:szCs w:val="24"/>
          <w:u w:val="single"/>
        </w:rPr>
      </w:pPr>
      <w:r w:rsidRPr="00886260">
        <w:rPr>
          <w:rFonts w:ascii="Arial" w:hAnsi="Arial" w:cs="Arial"/>
          <w:b/>
          <w:bCs/>
          <w:sz w:val="24"/>
          <w:szCs w:val="24"/>
        </w:rPr>
        <w:lastRenderedPageBreak/>
        <w:t>21.1</w:t>
      </w:r>
      <w:r w:rsidRPr="00886260">
        <w:rPr>
          <w:rFonts w:ascii="Arial" w:hAnsi="Arial" w:cs="Arial"/>
          <w:sz w:val="24"/>
          <w:szCs w:val="24"/>
        </w:rPr>
        <w:t xml:space="preserve">. </w:t>
      </w:r>
      <w:r w:rsidRPr="00886260">
        <w:rPr>
          <w:rFonts w:ascii="Arial" w:hAnsi="Arial" w:cs="Arial"/>
          <w:sz w:val="24"/>
          <w:szCs w:val="24"/>
          <w:u w:val="single"/>
        </w:rPr>
        <w:t>Após a homologação da licitação, o vencedor será convocado</w:t>
      </w:r>
      <w:r w:rsidR="00240B1D" w:rsidRPr="00886260">
        <w:rPr>
          <w:rFonts w:ascii="Arial" w:hAnsi="Arial" w:cs="Arial"/>
          <w:sz w:val="24"/>
          <w:szCs w:val="24"/>
          <w:u w:val="single"/>
        </w:rPr>
        <w:t xml:space="preserve"> para assinar o contrato</w:t>
      </w:r>
      <w:r w:rsidRPr="00886260">
        <w:rPr>
          <w:rFonts w:ascii="Arial" w:hAnsi="Arial" w:cs="Arial"/>
          <w:sz w:val="24"/>
          <w:szCs w:val="24"/>
          <w:u w:val="single"/>
        </w:rPr>
        <w:t xml:space="preserve"> </w:t>
      </w:r>
      <w:r w:rsidR="008871CE" w:rsidRPr="00886260">
        <w:rPr>
          <w:rFonts w:ascii="Arial" w:hAnsi="Arial" w:cs="Arial"/>
          <w:sz w:val="24"/>
          <w:szCs w:val="24"/>
          <w:u w:val="single"/>
        </w:rPr>
        <w:t xml:space="preserve">e terá </w:t>
      </w:r>
      <w:r w:rsidRPr="00886260">
        <w:rPr>
          <w:rFonts w:ascii="Arial" w:hAnsi="Arial" w:cs="Arial"/>
          <w:sz w:val="24"/>
          <w:szCs w:val="24"/>
          <w:u w:val="single"/>
        </w:rPr>
        <w:t>o prazo máximo</w:t>
      </w:r>
      <w:r w:rsidR="00240B1D" w:rsidRPr="00886260">
        <w:rPr>
          <w:rFonts w:ascii="Arial" w:hAnsi="Arial" w:cs="Arial"/>
          <w:sz w:val="24"/>
          <w:szCs w:val="24"/>
          <w:u w:val="single"/>
        </w:rPr>
        <w:t xml:space="preserve"> para</w:t>
      </w:r>
      <w:r w:rsidR="00765967" w:rsidRPr="00886260">
        <w:rPr>
          <w:rFonts w:ascii="Arial" w:hAnsi="Arial" w:cs="Arial"/>
          <w:sz w:val="24"/>
          <w:szCs w:val="24"/>
          <w:u w:val="single"/>
        </w:rPr>
        <w:t xml:space="preserve"> o</w:t>
      </w:r>
      <w:r w:rsidR="00240B1D" w:rsidRPr="00886260">
        <w:rPr>
          <w:rFonts w:ascii="Arial" w:hAnsi="Arial" w:cs="Arial"/>
          <w:sz w:val="24"/>
          <w:szCs w:val="24"/>
          <w:u w:val="single"/>
        </w:rPr>
        <w:t xml:space="preserve"> envio </w:t>
      </w:r>
      <w:r w:rsidR="00240B1D" w:rsidRPr="00886260">
        <w:rPr>
          <w:rFonts w:ascii="Arial" w:hAnsi="Arial" w:cs="Arial"/>
          <w:b/>
          <w:sz w:val="24"/>
          <w:szCs w:val="24"/>
          <w:u w:val="single"/>
        </w:rPr>
        <w:t>por e-mail</w:t>
      </w:r>
      <w:r w:rsidR="00240B1D" w:rsidRPr="00886260">
        <w:rPr>
          <w:rFonts w:ascii="Arial" w:hAnsi="Arial" w:cs="Arial"/>
          <w:sz w:val="24"/>
          <w:szCs w:val="24"/>
          <w:u w:val="single"/>
        </w:rPr>
        <w:t xml:space="preserve"> até as </w:t>
      </w:r>
      <w:proofErr w:type="gramStart"/>
      <w:r w:rsidR="00240B1D" w:rsidRPr="00886260">
        <w:rPr>
          <w:rFonts w:ascii="Arial" w:hAnsi="Arial" w:cs="Arial"/>
          <w:sz w:val="24"/>
          <w:szCs w:val="24"/>
          <w:u w:val="single"/>
        </w:rPr>
        <w:t>15:00</w:t>
      </w:r>
      <w:proofErr w:type="gramEnd"/>
      <w:r w:rsidR="00240B1D" w:rsidRPr="00886260">
        <w:rPr>
          <w:rFonts w:ascii="Arial" w:hAnsi="Arial" w:cs="Arial"/>
          <w:sz w:val="24"/>
          <w:szCs w:val="24"/>
          <w:u w:val="single"/>
        </w:rPr>
        <w:t xml:space="preserve"> (quinze) hrs do dia subsequente da emissão do contrato e deverá também enviar o mesmo</w:t>
      </w:r>
      <w:r w:rsidR="00765967" w:rsidRPr="00886260">
        <w:rPr>
          <w:rFonts w:ascii="Arial" w:hAnsi="Arial" w:cs="Arial"/>
          <w:sz w:val="24"/>
          <w:szCs w:val="24"/>
          <w:u w:val="single"/>
        </w:rPr>
        <w:t xml:space="preserve"> assinado em 03 (três)</w:t>
      </w:r>
      <w:r w:rsidR="00240B1D" w:rsidRPr="00886260">
        <w:rPr>
          <w:rFonts w:ascii="Arial" w:hAnsi="Arial" w:cs="Arial"/>
          <w:sz w:val="24"/>
          <w:szCs w:val="24"/>
          <w:u w:val="single"/>
        </w:rPr>
        <w:t xml:space="preserve"> via</w:t>
      </w:r>
      <w:r w:rsidR="00765967" w:rsidRPr="00886260">
        <w:rPr>
          <w:rFonts w:ascii="Arial" w:hAnsi="Arial" w:cs="Arial"/>
          <w:sz w:val="24"/>
          <w:szCs w:val="24"/>
          <w:u w:val="single"/>
        </w:rPr>
        <w:t>s por</w:t>
      </w:r>
      <w:r w:rsidR="00240B1D" w:rsidRPr="00886260">
        <w:rPr>
          <w:rFonts w:ascii="Arial" w:hAnsi="Arial" w:cs="Arial"/>
          <w:sz w:val="24"/>
          <w:szCs w:val="24"/>
          <w:u w:val="single"/>
        </w:rPr>
        <w:t xml:space="preserve"> correspondência em até </w:t>
      </w:r>
      <w:r w:rsidRPr="00886260">
        <w:rPr>
          <w:rFonts w:ascii="Arial" w:hAnsi="Arial" w:cs="Arial"/>
          <w:sz w:val="24"/>
          <w:szCs w:val="24"/>
          <w:u w:val="single"/>
        </w:rPr>
        <w:t xml:space="preserve"> 0</w:t>
      </w:r>
      <w:r w:rsidR="00240B1D" w:rsidRPr="00886260">
        <w:rPr>
          <w:rFonts w:ascii="Arial" w:hAnsi="Arial" w:cs="Arial"/>
          <w:sz w:val="24"/>
          <w:szCs w:val="24"/>
          <w:u w:val="single"/>
        </w:rPr>
        <w:t>2</w:t>
      </w:r>
      <w:r w:rsidRPr="00886260">
        <w:rPr>
          <w:rFonts w:ascii="Arial" w:hAnsi="Arial" w:cs="Arial"/>
          <w:sz w:val="24"/>
          <w:szCs w:val="24"/>
          <w:u w:val="single"/>
        </w:rPr>
        <w:t xml:space="preserve"> (</w:t>
      </w:r>
      <w:r w:rsidR="00240B1D" w:rsidRPr="00886260">
        <w:rPr>
          <w:rFonts w:ascii="Arial" w:hAnsi="Arial" w:cs="Arial"/>
          <w:sz w:val="24"/>
          <w:szCs w:val="24"/>
          <w:u w:val="single"/>
        </w:rPr>
        <w:t>dois</w:t>
      </w:r>
      <w:r w:rsidRPr="00886260">
        <w:rPr>
          <w:rFonts w:ascii="Arial" w:hAnsi="Arial" w:cs="Arial"/>
          <w:sz w:val="24"/>
          <w:szCs w:val="24"/>
          <w:u w:val="single"/>
        </w:rPr>
        <w:t xml:space="preserve">) dias, na forma da minuta apresentada no </w:t>
      </w:r>
      <w:r w:rsidRPr="00886260">
        <w:rPr>
          <w:rFonts w:ascii="Arial" w:hAnsi="Arial" w:cs="Arial"/>
          <w:b/>
          <w:bCs/>
          <w:sz w:val="24"/>
          <w:szCs w:val="24"/>
          <w:u w:val="single"/>
        </w:rPr>
        <w:t>Anexo IX</w:t>
      </w:r>
      <w:r w:rsidRPr="00886260">
        <w:rPr>
          <w:rFonts w:ascii="Arial" w:hAnsi="Arial" w:cs="Arial"/>
          <w:sz w:val="24"/>
          <w:szCs w:val="24"/>
          <w:u w:val="single"/>
        </w:rPr>
        <w:t xml:space="preserve"> deste Edital.</w:t>
      </w:r>
    </w:p>
    <w:p w:rsidR="00A069A4" w:rsidRDefault="00A069A4" w:rsidP="00A069A4">
      <w:pPr>
        <w:ind w:firstLine="708"/>
        <w:jc w:val="both"/>
        <w:rPr>
          <w:rFonts w:ascii="Arial" w:hAnsi="Arial" w:cs="Arial"/>
          <w:sz w:val="24"/>
          <w:szCs w:val="24"/>
        </w:rPr>
      </w:pPr>
    </w:p>
    <w:p w:rsidR="00A069A4" w:rsidRPr="00465407" w:rsidRDefault="00A069A4" w:rsidP="00A069A4">
      <w:pPr>
        <w:jc w:val="both"/>
        <w:rPr>
          <w:rFonts w:ascii="Arial" w:hAnsi="Arial" w:cs="Arial"/>
          <w:sz w:val="24"/>
          <w:szCs w:val="24"/>
          <w:u w:val="single"/>
        </w:rPr>
      </w:pPr>
      <w:r w:rsidRPr="00886260">
        <w:rPr>
          <w:rFonts w:ascii="Arial" w:hAnsi="Arial" w:cs="Arial"/>
          <w:b/>
          <w:sz w:val="24"/>
          <w:szCs w:val="24"/>
        </w:rPr>
        <w:t>21.1.1</w:t>
      </w:r>
      <w:r w:rsidRPr="00886260">
        <w:rPr>
          <w:rFonts w:ascii="Arial" w:hAnsi="Arial" w:cs="Arial"/>
          <w:sz w:val="24"/>
          <w:szCs w:val="24"/>
        </w:rPr>
        <w:t xml:space="preserve">. No caso em que a CONTRATADA, após convocação, não comparecer no prazo estipulado no item anterior para a assinatura do contrato, esta prefeitura reserva-se ao direito de conduzir procedimento administrativo a fim de </w:t>
      </w:r>
      <w:r w:rsidRPr="00465407">
        <w:rPr>
          <w:rFonts w:ascii="Arial" w:hAnsi="Arial" w:cs="Arial"/>
          <w:sz w:val="24"/>
          <w:szCs w:val="24"/>
          <w:u w:val="single"/>
        </w:rPr>
        <w:t xml:space="preserve">desclassificar a primeira colocada e imediatamente, convocar a empresa 2ª (segunda) colocada no certame (caso houver), a fim de que não haja </w:t>
      </w:r>
      <w:proofErr w:type="gramStart"/>
      <w:r w:rsidRPr="00465407">
        <w:rPr>
          <w:rFonts w:ascii="Arial" w:hAnsi="Arial" w:cs="Arial"/>
          <w:sz w:val="24"/>
          <w:szCs w:val="24"/>
          <w:u w:val="single"/>
        </w:rPr>
        <w:t>prejuízo maiores no prazo de execução da obra</w:t>
      </w:r>
      <w:proofErr w:type="gramEnd"/>
      <w:r w:rsidRPr="00465407">
        <w:rPr>
          <w:rFonts w:ascii="Arial" w:hAnsi="Arial" w:cs="Arial"/>
          <w:sz w:val="24"/>
          <w:szCs w:val="24"/>
          <w:u w:val="single"/>
        </w:rPr>
        <w:t>;</w:t>
      </w:r>
    </w:p>
    <w:p w:rsidR="00DC78F1" w:rsidRPr="00622594" w:rsidRDefault="00DC78F1"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21.2</w:t>
      </w:r>
      <w:r w:rsidRPr="00622594">
        <w:rPr>
          <w:rFonts w:ascii="Arial" w:hAnsi="Arial" w:cs="Arial"/>
          <w:sz w:val="24"/>
          <w:szCs w:val="24"/>
        </w:rPr>
        <w:t>. Do Contrato regulado pelas disposições deste Edital, decorrem as obrigações, direitos e responsabilidades das partes relativas aos serviços ou obra objeto desta licitação.</w:t>
      </w:r>
    </w:p>
    <w:p w:rsidR="004066CA" w:rsidRDefault="004066CA"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21.3</w:t>
      </w:r>
      <w:r w:rsidRPr="00622594">
        <w:rPr>
          <w:rFonts w:ascii="Arial" w:hAnsi="Arial" w:cs="Arial"/>
          <w:sz w:val="24"/>
          <w:szCs w:val="24"/>
        </w:rPr>
        <w:t xml:space="preserve">. Mediante Termo Aditivo aprovado pela Prefeitura Municipal de </w:t>
      </w:r>
      <w:r w:rsidR="005F661C" w:rsidRPr="00622594">
        <w:rPr>
          <w:rFonts w:ascii="Arial" w:hAnsi="Arial" w:cs="Arial"/>
          <w:sz w:val="24"/>
          <w:szCs w:val="24"/>
        </w:rPr>
        <w:t>Marcelândia</w:t>
      </w:r>
      <w:r w:rsidRPr="00622594">
        <w:rPr>
          <w:rFonts w:ascii="Arial" w:hAnsi="Arial" w:cs="Arial"/>
          <w:sz w:val="24"/>
          <w:szCs w:val="24"/>
        </w:rPr>
        <w:t xml:space="preserve">/MT, poderão ser efetuados acréscimos ou supressões que se fizerem nos serviços até os limites estabelecidos </w:t>
      </w:r>
      <w:r w:rsidR="00DB7F0D" w:rsidRPr="00622594">
        <w:rPr>
          <w:rFonts w:ascii="Arial" w:hAnsi="Arial" w:cs="Arial"/>
          <w:sz w:val="24"/>
          <w:szCs w:val="24"/>
        </w:rPr>
        <w:t>no artigo</w:t>
      </w:r>
      <w:r w:rsidRPr="00622594">
        <w:rPr>
          <w:rFonts w:ascii="Arial" w:hAnsi="Arial" w:cs="Arial"/>
          <w:sz w:val="24"/>
          <w:szCs w:val="24"/>
        </w:rPr>
        <w:t xml:space="preserve"> 65 da Lei nº 8.666/93.</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21.4.</w:t>
      </w:r>
      <w:r w:rsidRPr="00622594">
        <w:rPr>
          <w:rFonts w:ascii="Arial" w:hAnsi="Arial" w:cs="Arial"/>
          <w:sz w:val="24"/>
          <w:szCs w:val="24"/>
        </w:rPr>
        <w:t xml:space="preserve"> A licitante não poderá </w:t>
      </w:r>
      <w:r w:rsidR="001F29CD" w:rsidRPr="00622594">
        <w:rPr>
          <w:rFonts w:ascii="Arial" w:hAnsi="Arial" w:cs="Arial"/>
          <w:sz w:val="24"/>
          <w:szCs w:val="24"/>
        </w:rPr>
        <w:t>subcontratar</w:t>
      </w:r>
      <w:r w:rsidRPr="00622594">
        <w:rPr>
          <w:rFonts w:ascii="Arial" w:hAnsi="Arial" w:cs="Arial"/>
          <w:sz w:val="24"/>
          <w:szCs w:val="24"/>
        </w:rPr>
        <w:t xml:space="preserve"> total ou parcialmente o objeto contratado, sem anuência da Prefeitura.</w:t>
      </w:r>
    </w:p>
    <w:p w:rsidR="00F544F5" w:rsidRDefault="00F544F5"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21.5</w:t>
      </w:r>
      <w:r w:rsidRPr="00622594">
        <w:rPr>
          <w:rFonts w:ascii="Arial" w:hAnsi="Arial" w:cs="Arial"/>
          <w:sz w:val="24"/>
          <w:szCs w:val="24"/>
        </w:rPr>
        <w:t xml:space="preserve">. As alterações do valor do Contrato decorrentes de modificações de quantitativos e qualitativos, bem como as prorrogações de prazos serão formalizadas por lavratura de Termos Aditivos, os quais deverão ser aprovados pelo Prefeito Municipal de </w:t>
      </w:r>
      <w:r w:rsidR="005F661C"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21.6</w:t>
      </w:r>
      <w:r w:rsidRPr="00622594">
        <w:rPr>
          <w:rFonts w:ascii="Arial" w:hAnsi="Arial" w:cs="Arial"/>
          <w:sz w:val="24"/>
          <w:szCs w:val="24"/>
        </w:rPr>
        <w:t xml:space="preserve">. A Prefeitura Municipal de </w:t>
      </w:r>
      <w:r w:rsidR="005F661C" w:rsidRPr="00622594">
        <w:rPr>
          <w:rFonts w:ascii="Arial" w:hAnsi="Arial" w:cs="Arial"/>
          <w:sz w:val="24"/>
          <w:szCs w:val="24"/>
        </w:rPr>
        <w:t>Marcelândia</w:t>
      </w:r>
      <w:r w:rsidRPr="00622594">
        <w:rPr>
          <w:rFonts w:ascii="Arial" w:hAnsi="Arial" w:cs="Arial"/>
          <w:sz w:val="24"/>
          <w:szCs w:val="24"/>
        </w:rPr>
        <w:t>/MT se reserva o direito de paralisar ou suspender em qualquer tempo a execução dos serviços mediante pagamento único e exclusivo dos serviços já realizados.</w:t>
      </w:r>
    </w:p>
    <w:p w:rsidR="00777A58" w:rsidRPr="00622594" w:rsidRDefault="00777A58" w:rsidP="00777A58">
      <w:pPr>
        <w:jc w:val="both"/>
        <w:rPr>
          <w:rFonts w:ascii="Arial" w:hAnsi="Arial" w:cs="Arial"/>
          <w:sz w:val="24"/>
          <w:szCs w:val="24"/>
        </w:rPr>
      </w:pPr>
    </w:p>
    <w:p w:rsidR="00777A58" w:rsidRPr="00240B1D" w:rsidRDefault="00777A58" w:rsidP="00777A58">
      <w:pPr>
        <w:jc w:val="both"/>
        <w:rPr>
          <w:rFonts w:ascii="Arial" w:hAnsi="Arial" w:cs="Arial"/>
          <w:b/>
          <w:bCs/>
          <w:sz w:val="24"/>
          <w:szCs w:val="24"/>
        </w:rPr>
      </w:pPr>
      <w:r w:rsidRPr="00943368">
        <w:rPr>
          <w:rFonts w:ascii="Arial" w:hAnsi="Arial" w:cs="Arial"/>
          <w:b/>
          <w:bCs/>
          <w:sz w:val="24"/>
          <w:szCs w:val="24"/>
        </w:rPr>
        <w:t>22. DA SUBCONTRATAÇÃO</w:t>
      </w:r>
    </w:p>
    <w:p w:rsidR="003357C5" w:rsidRDefault="003357C5"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22.1</w:t>
      </w:r>
      <w:r w:rsidRPr="00622594">
        <w:rPr>
          <w:rFonts w:ascii="Arial" w:hAnsi="Arial" w:cs="Arial"/>
          <w:sz w:val="24"/>
          <w:szCs w:val="24"/>
        </w:rPr>
        <w:t>. Nos termos do art. 48, II da Lei Complementar nº 1</w:t>
      </w:r>
      <w:r w:rsidR="00A516AB" w:rsidRPr="00622594">
        <w:rPr>
          <w:rFonts w:ascii="Arial" w:hAnsi="Arial" w:cs="Arial"/>
          <w:sz w:val="24"/>
          <w:szCs w:val="24"/>
        </w:rPr>
        <w:t>47</w:t>
      </w:r>
      <w:r w:rsidRPr="00622594">
        <w:rPr>
          <w:rFonts w:ascii="Arial" w:hAnsi="Arial" w:cs="Arial"/>
          <w:sz w:val="24"/>
          <w:szCs w:val="24"/>
        </w:rPr>
        <w:t>/20</w:t>
      </w:r>
      <w:r w:rsidR="00A516AB" w:rsidRPr="00622594">
        <w:rPr>
          <w:rFonts w:ascii="Arial" w:hAnsi="Arial" w:cs="Arial"/>
          <w:sz w:val="24"/>
          <w:szCs w:val="24"/>
        </w:rPr>
        <w:t>14</w:t>
      </w:r>
      <w:r w:rsidRPr="00622594">
        <w:rPr>
          <w:rFonts w:ascii="Arial" w:hAnsi="Arial" w:cs="Arial"/>
          <w:sz w:val="24"/>
          <w:szCs w:val="24"/>
        </w:rPr>
        <w:t xml:space="preserve"> e no cumprimento do objeto do Contrato (sem prejuízo de suas responsabilidades contratuais e legais), a</w:t>
      </w:r>
      <w:r w:rsidR="00A516AB" w:rsidRPr="00622594">
        <w:rPr>
          <w:rFonts w:ascii="Arial" w:hAnsi="Arial" w:cs="Arial"/>
          <w:sz w:val="24"/>
          <w:szCs w:val="24"/>
        </w:rPr>
        <w:t xml:space="preserve"> CONTRATANTE poderá exigir da </w:t>
      </w:r>
      <w:r w:rsidRPr="00622594">
        <w:rPr>
          <w:rFonts w:ascii="Arial" w:hAnsi="Arial" w:cs="Arial"/>
          <w:sz w:val="24"/>
          <w:szCs w:val="24"/>
        </w:rPr>
        <w:t xml:space="preserve">CONTRATADA </w:t>
      </w:r>
      <w:r w:rsidR="00A516AB" w:rsidRPr="00622594">
        <w:rPr>
          <w:rFonts w:ascii="Arial" w:hAnsi="Arial" w:cs="Arial"/>
          <w:sz w:val="24"/>
          <w:szCs w:val="24"/>
        </w:rPr>
        <w:t xml:space="preserve">a </w:t>
      </w:r>
      <w:r w:rsidRPr="00622594">
        <w:rPr>
          <w:rFonts w:ascii="Arial" w:hAnsi="Arial" w:cs="Arial"/>
          <w:sz w:val="24"/>
          <w:szCs w:val="24"/>
        </w:rPr>
        <w:t xml:space="preserve">subcontratar </w:t>
      </w:r>
      <w:r w:rsidR="00A516AB" w:rsidRPr="00622594">
        <w:rPr>
          <w:rFonts w:ascii="Arial" w:hAnsi="Arial" w:cs="Arial"/>
          <w:sz w:val="24"/>
          <w:szCs w:val="24"/>
        </w:rPr>
        <w:t xml:space="preserve">de </w:t>
      </w:r>
      <w:r w:rsidRPr="00622594">
        <w:rPr>
          <w:rFonts w:ascii="Arial" w:hAnsi="Arial" w:cs="Arial"/>
          <w:sz w:val="24"/>
          <w:szCs w:val="24"/>
        </w:rPr>
        <w:t xml:space="preserve">parte da obra ou serviço licitado </w:t>
      </w:r>
      <w:r w:rsidR="00A516AB" w:rsidRPr="00622594">
        <w:rPr>
          <w:rFonts w:ascii="Arial" w:hAnsi="Arial" w:cs="Arial"/>
          <w:sz w:val="24"/>
          <w:szCs w:val="24"/>
        </w:rPr>
        <w:t xml:space="preserve">para </w:t>
      </w:r>
      <w:r w:rsidRPr="00622594">
        <w:rPr>
          <w:rFonts w:ascii="Arial" w:hAnsi="Arial" w:cs="Arial"/>
          <w:sz w:val="24"/>
          <w:szCs w:val="24"/>
        </w:rPr>
        <w:t>à microempresa ou à empresa de pequeno porte.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22.2</w:t>
      </w:r>
      <w:r w:rsidRPr="00622594">
        <w:rPr>
          <w:rFonts w:ascii="Arial" w:hAnsi="Arial" w:cs="Arial"/>
          <w:sz w:val="24"/>
          <w:szCs w:val="24"/>
        </w:rPr>
        <w:t>. A autorização de subcontratação estará condicionada ao exame e aprovação, pelo CONTRATANTE, da seguinte documentação do pretendente subcontratado, que deverá ser apresentada antes da assinatura da ordem de serviços: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b/>
          <w:sz w:val="24"/>
          <w:szCs w:val="24"/>
        </w:rPr>
        <w:t>a)</w:t>
      </w:r>
      <w:r w:rsidRPr="00622594">
        <w:rPr>
          <w:rFonts w:ascii="Arial" w:hAnsi="Arial" w:cs="Arial"/>
          <w:sz w:val="24"/>
          <w:szCs w:val="24"/>
        </w:rPr>
        <w:t xml:space="preserve"> - Cópia da Cédula de Identidade (RG) dos responsáveis legais da empresa subcontratada.</w:t>
      </w:r>
    </w:p>
    <w:p w:rsidR="00777A58" w:rsidRPr="00622594" w:rsidRDefault="00777A58" w:rsidP="00777A58">
      <w:pPr>
        <w:tabs>
          <w:tab w:val="left" w:pos="2115"/>
        </w:tabs>
        <w:jc w:val="both"/>
        <w:rPr>
          <w:rFonts w:ascii="Arial" w:hAnsi="Arial" w:cs="Arial"/>
          <w:sz w:val="24"/>
          <w:szCs w:val="24"/>
        </w:rPr>
      </w:pPr>
      <w:r w:rsidRPr="00622594">
        <w:rPr>
          <w:rFonts w:ascii="Arial" w:hAnsi="Arial" w:cs="Arial"/>
          <w:b/>
          <w:sz w:val="24"/>
          <w:szCs w:val="24"/>
        </w:rPr>
        <w:lastRenderedPageBreak/>
        <w:t>b)</w:t>
      </w:r>
      <w:r w:rsidRPr="00622594">
        <w:rPr>
          <w:rFonts w:ascii="Arial" w:hAnsi="Arial" w:cs="Arial"/>
          <w:sz w:val="24"/>
          <w:szCs w:val="24"/>
        </w:rPr>
        <w:t xml:space="preserve"> - Cópia do registro comercial, no caso de empresa individual ou do ato constitutivo, estatuto ou contrato social em vigor, devidamente registrado, em se tratando de sociedades comerciais e, no caso das sociedades por ações, acompanhado de documentos de eleição de seus administradores;</w:t>
      </w:r>
    </w:p>
    <w:p w:rsidR="00777A58" w:rsidRPr="00622594" w:rsidRDefault="00777A58" w:rsidP="00777A58">
      <w:pPr>
        <w:pStyle w:val="Corpodetexto2"/>
        <w:spacing w:after="0" w:line="240" w:lineRule="auto"/>
        <w:rPr>
          <w:rFonts w:ascii="Arial" w:hAnsi="Arial" w:cs="Arial"/>
          <w:sz w:val="24"/>
          <w:szCs w:val="24"/>
        </w:rPr>
      </w:pPr>
      <w:r w:rsidRPr="00622594">
        <w:rPr>
          <w:rFonts w:ascii="Arial" w:hAnsi="Arial" w:cs="Arial"/>
          <w:b/>
          <w:sz w:val="24"/>
          <w:szCs w:val="24"/>
        </w:rPr>
        <w:t>c)</w:t>
      </w:r>
      <w:r w:rsidRPr="00622594">
        <w:rPr>
          <w:rFonts w:ascii="Arial" w:hAnsi="Arial" w:cs="Arial"/>
          <w:sz w:val="24"/>
          <w:szCs w:val="24"/>
        </w:rPr>
        <w:t xml:space="preserve"> - Prova de inscrição no Cadastro Nacional de Pessoa Jurídica (CNPJ/MF);</w:t>
      </w:r>
    </w:p>
    <w:p w:rsidR="00777A58" w:rsidRPr="00622594" w:rsidRDefault="00777A58" w:rsidP="00777A58">
      <w:pPr>
        <w:jc w:val="both"/>
        <w:rPr>
          <w:rFonts w:ascii="Arial" w:hAnsi="Arial" w:cs="Arial"/>
          <w:sz w:val="24"/>
          <w:szCs w:val="24"/>
        </w:rPr>
      </w:pPr>
      <w:r w:rsidRPr="00622594">
        <w:rPr>
          <w:rFonts w:ascii="Arial" w:hAnsi="Arial" w:cs="Arial"/>
          <w:b/>
          <w:sz w:val="24"/>
          <w:szCs w:val="24"/>
        </w:rPr>
        <w:t>d)</w:t>
      </w:r>
      <w:r w:rsidRPr="00622594">
        <w:rPr>
          <w:rFonts w:ascii="Arial" w:hAnsi="Arial" w:cs="Arial"/>
          <w:sz w:val="24"/>
          <w:szCs w:val="24"/>
        </w:rPr>
        <w:t xml:space="preserve"> - Certidão Negativa de Débitos Relativos a Tributos Federais e a Dívida Ativa da União, (administrados pela Receita Federal do Brasil e pela Procuradoria-Geral da Fazenda Nacional);</w:t>
      </w:r>
    </w:p>
    <w:p w:rsidR="00777A58" w:rsidRPr="00622594" w:rsidRDefault="00777A58" w:rsidP="00777A58">
      <w:pPr>
        <w:widowControl w:val="0"/>
        <w:autoSpaceDE w:val="0"/>
        <w:autoSpaceDN w:val="0"/>
        <w:adjustRightInd w:val="0"/>
        <w:jc w:val="both"/>
        <w:rPr>
          <w:rFonts w:ascii="Arial" w:hAnsi="Arial" w:cs="Arial"/>
          <w:sz w:val="24"/>
          <w:szCs w:val="24"/>
        </w:rPr>
      </w:pPr>
      <w:r w:rsidRPr="00622594">
        <w:rPr>
          <w:rFonts w:ascii="Arial" w:hAnsi="Arial" w:cs="Arial"/>
          <w:b/>
          <w:sz w:val="24"/>
          <w:szCs w:val="24"/>
        </w:rPr>
        <w:t>e)</w:t>
      </w:r>
      <w:r w:rsidRPr="00622594">
        <w:rPr>
          <w:rFonts w:ascii="Arial" w:hAnsi="Arial" w:cs="Arial"/>
          <w:sz w:val="24"/>
          <w:szCs w:val="24"/>
        </w:rPr>
        <w:t xml:space="preserve"> - Certidão de Regularidade junta </w:t>
      </w:r>
      <w:r w:rsidR="001F29CD" w:rsidRPr="00622594">
        <w:rPr>
          <w:rFonts w:ascii="Arial" w:hAnsi="Arial" w:cs="Arial"/>
          <w:sz w:val="24"/>
          <w:szCs w:val="24"/>
        </w:rPr>
        <w:t>à</w:t>
      </w:r>
      <w:r w:rsidRPr="00622594">
        <w:rPr>
          <w:rFonts w:ascii="Arial" w:hAnsi="Arial" w:cs="Arial"/>
          <w:sz w:val="24"/>
          <w:szCs w:val="24"/>
        </w:rPr>
        <w:t xml:space="preserve"> Secretaria de Estado da Fazenda, (Expedida para Fins Gerais ou para Participação em Licitações Públicas) podendo ser retirada no site </w:t>
      </w:r>
      <w:r w:rsidRPr="00622594">
        <w:rPr>
          <w:rFonts w:ascii="Arial" w:hAnsi="Arial" w:cs="Arial"/>
          <w:b/>
          <w:bCs/>
          <w:sz w:val="24"/>
          <w:szCs w:val="24"/>
        </w:rPr>
        <w:t>www.sefaz.mt.gov.br</w:t>
      </w:r>
      <w:r w:rsidRPr="00622594">
        <w:rPr>
          <w:rFonts w:ascii="Arial" w:hAnsi="Arial" w:cs="Arial"/>
          <w:sz w:val="24"/>
          <w:szCs w:val="24"/>
        </w:rPr>
        <w:t>; ou expedida pela Agência Fazendária da Secretaria de Estado de Fazenda do respectivo domicilio tributário;</w:t>
      </w:r>
    </w:p>
    <w:p w:rsidR="00777A58" w:rsidRPr="00622594" w:rsidRDefault="00777A58" w:rsidP="00777A58">
      <w:pPr>
        <w:jc w:val="both"/>
        <w:rPr>
          <w:rFonts w:ascii="Arial" w:hAnsi="Arial" w:cs="Arial"/>
          <w:sz w:val="24"/>
          <w:szCs w:val="24"/>
        </w:rPr>
      </w:pPr>
      <w:r w:rsidRPr="00622594">
        <w:rPr>
          <w:rFonts w:ascii="Arial" w:hAnsi="Arial" w:cs="Arial"/>
          <w:b/>
          <w:sz w:val="24"/>
          <w:szCs w:val="24"/>
        </w:rPr>
        <w:t>f)</w:t>
      </w:r>
      <w:r w:rsidRPr="00622594">
        <w:rPr>
          <w:rFonts w:ascii="Arial" w:hAnsi="Arial" w:cs="Arial"/>
          <w:sz w:val="24"/>
          <w:szCs w:val="24"/>
        </w:rPr>
        <w:t xml:space="preserve"> - Certidão de Regularidade junta </w:t>
      </w:r>
      <w:r w:rsidR="001F29CD" w:rsidRPr="00622594">
        <w:rPr>
          <w:rFonts w:ascii="Arial" w:hAnsi="Arial" w:cs="Arial"/>
          <w:sz w:val="24"/>
          <w:szCs w:val="24"/>
        </w:rPr>
        <w:t>à</w:t>
      </w:r>
      <w:r w:rsidRPr="00622594">
        <w:rPr>
          <w:rFonts w:ascii="Arial" w:hAnsi="Arial" w:cs="Arial"/>
          <w:sz w:val="24"/>
          <w:szCs w:val="24"/>
        </w:rPr>
        <w:t xml:space="preserve"> Procuradoria-Geral do Estado – PGE;</w:t>
      </w:r>
    </w:p>
    <w:p w:rsidR="00777A58" w:rsidRPr="00622594" w:rsidRDefault="00777A58" w:rsidP="00777A58">
      <w:pPr>
        <w:jc w:val="both"/>
        <w:rPr>
          <w:rFonts w:ascii="Arial" w:hAnsi="Arial" w:cs="Arial"/>
          <w:sz w:val="24"/>
          <w:szCs w:val="24"/>
        </w:rPr>
      </w:pPr>
      <w:r w:rsidRPr="00622594">
        <w:rPr>
          <w:rFonts w:ascii="Arial" w:hAnsi="Arial" w:cs="Arial"/>
          <w:b/>
          <w:sz w:val="24"/>
          <w:szCs w:val="24"/>
        </w:rPr>
        <w:t>g)</w:t>
      </w:r>
      <w:r w:rsidRPr="00622594">
        <w:rPr>
          <w:rFonts w:ascii="Arial" w:hAnsi="Arial" w:cs="Arial"/>
          <w:sz w:val="24"/>
          <w:szCs w:val="24"/>
        </w:rPr>
        <w:t xml:space="preserve"> - Certidão de Regularidade com Tributos Municipais da Sede do </w:t>
      </w:r>
      <w:r w:rsidR="004741DE" w:rsidRPr="00622594">
        <w:rPr>
          <w:rFonts w:ascii="Arial" w:hAnsi="Arial" w:cs="Arial"/>
          <w:sz w:val="24"/>
          <w:szCs w:val="24"/>
        </w:rPr>
        <w:t>Proponente</w:t>
      </w:r>
      <w:r w:rsidRPr="00622594">
        <w:rPr>
          <w:rFonts w:ascii="Arial" w:hAnsi="Arial" w:cs="Arial"/>
          <w:sz w:val="24"/>
          <w:szCs w:val="24"/>
        </w:rPr>
        <w:t>;</w:t>
      </w:r>
    </w:p>
    <w:p w:rsidR="00777A58" w:rsidRPr="00622594" w:rsidRDefault="00777A58" w:rsidP="00777A58">
      <w:pPr>
        <w:jc w:val="both"/>
        <w:rPr>
          <w:rFonts w:ascii="Arial" w:hAnsi="Arial" w:cs="Arial"/>
          <w:sz w:val="24"/>
          <w:szCs w:val="24"/>
        </w:rPr>
      </w:pPr>
      <w:r w:rsidRPr="00622594">
        <w:rPr>
          <w:rFonts w:ascii="Arial" w:hAnsi="Arial" w:cs="Arial"/>
          <w:b/>
          <w:sz w:val="24"/>
          <w:szCs w:val="24"/>
        </w:rPr>
        <w:t>h)</w:t>
      </w:r>
      <w:r w:rsidRPr="00622594">
        <w:rPr>
          <w:rFonts w:ascii="Arial" w:hAnsi="Arial" w:cs="Arial"/>
          <w:sz w:val="24"/>
          <w:szCs w:val="24"/>
        </w:rPr>
        <w:t xml:space="preserve"> - Certidão de Regularidade com Fundo de Garantia por Tempo de Serviço (FGTS);</w:t>
      </w:r>
    </w:p>
    <w:p w:rsidR="00777A58" w:rsidRPr="005F269A" w:rsidRDefault="00777A58" w:rsidP="00777A58">
      <w:pPr>
        <w:jc w:val="both"/>
        <w:rPr>
          <w:rFonts w:ascii="Arial" w:hAnsi="Arial" w:cs="Arial"/>
          <w:sz w:val="24"/>
          <w:szCs w:val="24"/>
        </w:rPr>
      </w:pPr>
      <w:r w:rsidRPr="00622594">
        <w:rPr>
          <w:rFonts w:ascii="Arial" w:hAnsi="Arial" w:cs="Arial"/>
          <w:b/>
          <w:sz w:val="24"/>
          <w:szCs w:val="24"/>
        </w:rPr>
        <w:t>i)</w:t>
      </w:r>
      <w:r w:rsidRPr="00622594">
        <w:rPr>
          <w:rFonts w:ascii="Arial" w:hAnsi="Arial" w:cs="Arial"/>
          <w:sz w:val="24"/>
          <w:szCs w:val="24"/>
        </w:rPr>
        <w:t xml:space="preserve"> - Certidão Negativa de Débitos Trabalhistas (CNDT), </w:t>
      </w:r>
      <w:r w:rsidRPr="005F269A">
        <w:rPr>
          <w:rFonts w:ascii="Arial" w:hAnsi="Arial" w:cs="Arial"/>
          <w:sz w:val="24"/>
          <w:szCs w:val="24"/>
        </w:rPr>
        <w:t>para comprovar a inexistência de débitos inadimplidos perante a Justiça do Trabalho;</w:t>
      </w:r>
    </w:p>
    <w:p w:rsidR="00777A58" w:rsidRPr="00622594" w:rsidRDefault="00777A58" w:rsidP="00777A58">
      <w:pPr>
        <w:jc w:val="both"/>
        <w:rPr>
          <w:rFonts w:ascii="Arial" w:hAnsi="Arial" w:cs="Arial"/>
          <w:sz w:val="24"/>
          <w:szCs w:val="24"/>
        </w:rPr>
      </w:pPr>
      <w:r w:rsidRPr="00622594">
        <w:rPr>
          <w:rFonts w:ascii="Arial" w:hAnsi="Arial" w:cs="Arial"/>
          <w:b/>
          <w:sz w:val="24"/>
          <w:szCs w:val="24"/>
        </w:rPr>
        <w:t>j)</w:t>
      </w:r>
      <w:r w:rsidRPr="00622594">
        <w:rPr>
          <w:rFonts w:ascii="Arial" w:hAnsi="Arial" w:cs="Arial"/>
          <w:sz w:val="24"/>
          <w:szCs w:val="24"/>
        </w:rPr>
        <w:t xml:space="preserve"> - Declaração de Cumprimentos de Requisitos Legais” (</w:t>
      </w:r>
      <w:r w:rsidRPr="00622594">
        <w:rPr>
          <w:rFonts w:ascii="Arial" w:hAnsi="Arial" w:cs="Arial"/>
          <w:b/>
          <w:bCs/>
          <w:sz w:val="24"/>
          <w:szCs w:val="24"/>
        </w:rPr>
        <w:t>Modelo de Declaração Anexo ao Edital</w:t>
      </w:r>
      <w:r w:rsidRPr="00622594">
        <w:rPr>
          <w:rFonts w:ascii="Arial" w:hAnsi="Arial" w:cs="Arial"/>
          <w:sz w:val="24"/>
          <w:szCs w:val="24"/>
        </w:rPr>
        <w:t>), declarando que:</w:t>
      </w:r>
    </w:p>
    <w:p w:rsidR="00777A58" w:rsidRPr="00622594" w:rsidRDefault="00777A58" w:rsidP="00777A58">
      <w:pPr>
        <w:jc w:val="both"/>
        <w:rPr>
          <w:rFonts w:ascii="Arial" w:hAnsi="Arial" w:cs="Arial"/>
          <w:sz w:val="24"/>
          <w:szCs w:val="24"/>
        </w:rPr>
      </w:pPr>
      <w:r w:rsidRPr="00622594">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t>- Não possui em seu quadro de pessoal, empregado(s) com menos de 18</w:t>
      </w:r>
      <w:r w:rsidR="00E16A8D">
        <w:rPr>
          <w:rFonts w:ascii="Arial" w:hAnsi="Arial" w:cs="Arial"/>
          <w:sz w:val="24"/>
          <w:szCs w:val="24"/>
        </w:rPr>
        <w:t xml:space="preserve"> </w:t>
      </w:r>
      <w:r w:rsidRPr="00622594">
        <w:rPr>
          <w:rFonts w:ascii="Arial" w:hAnsi="Arial" w:cs="Arial"/>
          <w:sz w:val="24"/>
          <w:szCs w:val="24"/>
        </w:rPr>
        <w:t xml:space="preserve">(dezoito) anos em trabalho noturno, perigoso ou insalubre e menores de 16 (dezesseis) anos em qualquer trabalho, salvo na condição de aprendiz a partir de 14 (quatorze) anos, nos termos do inciso XXXIII, do artigo 7° da Constituição da República, inciso V, artigo 27 da Lei n. 8.666/93. </w:t>
      </w:r>
    </w:p>
    <w:p w:rsidR="00777A58" w:rsidRPr="00622594" w:rsidRDefault="00777A58" w:rsidP="00777A58">
      <w:pPr>
        <w:tabs>
          <w:tab w:val="left" w:pos="1440"/>
        </w:tabs>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t>- Não existe em seu quadro de empregados, servidores públicos exercendo funções de gerência, administração ou tomada de decisão.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22.3</w:t>
      </w:r>
      <w:r w:rsidRPr="00622594">
        <w:rPr>
          <w:rFonts w:ascii="Arial" w:hAnsi="Arial" w:cs="Arial"/>
          <w:sz w:val="24"/>
          <w:szCs w:val="24"/>
        </w:rPr>
        <w:t xml:space="preserve"> - No caso de subcontratação, deverá ficar demonstrado e documentado que esta somente abrangerá etapas dos serviços, ficando claro que a subcontratada apenas reforçará a capacidade técnica da CONTRATADA, que executará, por seus próprios meios, o principal dos serviços de que trata este Edital, assumindo a responsabilidade direta e integral pela qualidade dos serviços contratados.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22.4.</w:t>
      </w:r>
      <w:r w:rsidRPr="00622594">
        <w:rPr>
          <w:rFonts w:ascii="Arial" w:hAnsi="Arial" w:cs="Arial"/>
          <w:sz w:val="24"/>
          <w:szCs w:val="24"/>
        </w:rPr>
        <w:t xml:space="preserve"> A substituição, pela CONTRATADA, de eventual subcontratado, já anteriormente aprovado e autorizado, dependerá da prévia e expressa anuência escrita do CONTRATANTE.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22.5</w:t>
      </w:r>
      <w:r w:rsidRPr="00622594">
        <w:rPr>
          <w:rFonts w:ascii="Arial" w:hAnsi="Arial" w:cs="Arial"/>
          <w:sz w:val="24"/>
          <w:szCs w:val="24"/>
        </w:rPr>
        <w:t>. A CONTRATADA incluirá em todos os contratos que vier a celebrar com os subcontratados dispositivo que permita ao CONTRATANTE exercer amplo acompanhamento e fiscalização da execução da obra, nos termos estabelecidos no Contrato.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lastRenderedPageBreak/>
        <w:t>22.6</w:t>
      </w:r>
      <w:r w:rsidRPr="00622594">
        <w:rPr>
          <w:rFonts w:ascii="Arial" w:hAnsi="Arial" w:cs="Arial"/>
          <w:sz w:val="24"/>
          <w:szCs w:val="24"/>
        </w:rPr>
        <w:t>. Não haverá nenhum vínculo contratual, legal ou trabalhista entre o CONTRATANTE e os subcontratados ou empregados da CONTRATADA, inexistindo, por conseguinte, responsabilidade solidária ou subsidiária do CONTRATANTE quanto a nenhuma obrigação da CONTRATADA perante seus subcontratados e empregados.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22.7</w:t>
      </w:r>
      <w:r w:rsidRPr="00622594">
        <w:rPr>
          <w:rFonts w:ascii="Arial" w:hAnsi="Arial" w:cs="Arial"/>
          <w:sz w:val="24"/>
          <w:szCs w:val="24"/>
        </w:rPr>
        <w:t>. Todas as obrigações fiscais, legais, trabalhistas e previdenciárias decorrentes de reclamação, demanda ou exigência administrativa ou judicial que vierem a ser efetivadas contra o CONTRATANTE pelos subcontratados, ou relativamente a estes, pelos empregados da CONTRATADA ou por terceiros a ela relacionados, a qualquer título, envolvidos na execução do Contrato, serão de responsabilidade exclusiva da CONTRATADA e deverão ser integralmente por esta assumidas, a partir da data de assinatura do Contrato.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22.8</w:t>
      </w:r>
      <w:r w:rsidRPr="00622594">
        <w:rPr>
          <w:rFonts w:ascii="Arial" w:hAnsi="Arial" w:cs="Arial"/>
          <w:sz w:val="24"/>
          <w:szCs w:val="24"/>
        </w:rPr>
        <w:t>. Nos termos do § 2º do art. 48 da Lei Complementar nº 123/2006, os empenhos e pagamentos do órgão ou entidade da administração pública (referentes ao valor da subcontratação) serão destinados diretamente à microempresa ou empresa de pequeno porte subcontratada.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23. REAJUSTAMENTO DOS PREÇOS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23.1.</w:t>
      </w:r>
      <w:r w:rsidRPr="00622594">
        <w:rPr>
          <w:rFonts w:ascii="Arial" w:hAnsi="Arial" w:cs="Arial"/>
          <w:sz w:val="24"/>
          <w:szCs w:val="24"/>
        </w:rPr>
        <w:t xml:space="preserve"> O valor que propôs o licitante vencedor será fixo e irreajustável, ressalvando disposições da Lei nº 8.666/93.</w:t>
      </w:r>
    </w:p>
    <w:p w:rsidR="00F544F5" w:rsidRDefault="00F544F5"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23.2</w:t>
      </w:r>
      <w:r w:rsidRPr="00622594">
        <w:rPr>
          <w:rFonts w:ascii="Arial" w:hAnsi="Arial" w:cs="Arial"/>
          <w:sz w:val="24"/>
          <w:szCs w:val="24"/>
        </w:rPr>
        <w:t>. Não se admitirá nenhum encargo financeiro, como juros, despesas bancárias e ônus semelhantes.</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960"/>
        </w:tabs>
        <w:jc w:val="both"/>
        <w:rPr>
          <w:rFonts w:ascii="Arial" w:hAnsi="Arial" w:cs="Arial"/>
          <w:b/>
          <w:bCs/>
          <w:sz w:val="24"/>
          <w:szCs w:val="24"/>
        </w:rPr>
      </w:pPr>
      <w:r w:rsidRPr="00622594">
        <w:rPr>
          <w:rFonts w:ascii="Arial" w:hAnsi="Arial" w:cs="Arial"/>
          <w:b/>
          <w:bCs/>
          <w:sz w:val="24"/>
          <w:szCs w:val="24"/>
        </w:rPr>
        <w:t>24. RECEBIMENTO DA OBRA OU SERVIÇOS:</w:t>
      </w:r>
    </w:p>
    <w:p w:rsidR="00777A58" w:rsidRPr="00622594" w:rsidRDefault="00777A58" w:rsidP="00777A58">
      <w:pPr>
        <w:tabs>
          <w:tab w:val="left" w:pos="960"/>
        </w:tabs>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5F269A">
        <w:rPr>
          <w:rFonts w:ascii="Arial" w:hAnsi="Arial" w:cs="Arial"/>
          <w:b/>
          <w:sz w:val="24"/>
          <w:szCs w:val="24"/>
        </w:rPr>
        <w:t>24.1</w:t>
      </w:r>
      <w:r w:rsidRPr="00622594">
        <w:rPr>
          <w:rFonts w:ascii="Arial" w:hAnsi="Arial" w:cs="Arial"/>
          <w:sz w:val="24"/>
          <w:szCs w:val="24"/>
        </w:rPr>
        <w:t>. Executado o Contrato, os serviços ou obra serão recebidos através de Termo Provisório e após, Definitivo:</w:t>
      </w:r>
    </w:p>
    <w:p w:rsidR="00777A58" w:rsidRPr="00622594" w:rsidRDefault="00777A58" w:rsidP="00777A58">
      <w:pPr>
        <w:tabs>
          <w:tab w:val="left" w:pos="960"/>
        </w:tabs>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622594">
        <w:rPr>
          <w:rFonts w:ascii="Arial" w:hAnsi="Arial" w:cs="Arial"/>
          <w:b/>
          <w:sz w:val="24"/>
          <w:szCs w:val="24"/>
        </w:rPr>
        <w:t>a)</w:t>
      </w:r>
      <w:r w:rsidRPr="00622594">
        <w:rPr>
          <w:rFonts w:ascii="Arial" w:hAnsi="Arial" w:cs="Arial"/>
          <w:sz w:val="24"/>
          <w:szCs w:val="24"/>
        </w:rPr>
        <w:t xml:space="preserve"> Provisoriamente pelo Responsável por seu acompanhamento e Fiscalização, mediante termo circunstanciado em até 15 dias do comunicado escrito da Contratada; O Termo de Recebimento Provisório somente será lavrado se todos os serviços estiverem concluídos e aceitos pela CONTRATANTE e, quando em contrário, será lavrado TERMO DE NÃO RECEBIMENTO, anulando a solicitação feita anteriormente, devendo a CONTRATADA, depois de atendidas todas as exigências, solicitar novamente o recebimento do serviço;</w:t>
      </w:r>
    </w:p>
    <w:p w:rsidR="00777A58" w:rsidRPr="00622594" w:rsidRDefault="00777A58" w:rsidP="00777A58">
      <w:pPr>
        <w:tabs>
          <w:tab w:val="left" w:pos="960"/>
        </w:tabs>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622594">
        <w:rPr>
          <w:rFonts w:ascii="Arial" w:hAnsi="Arial" w:cs="Arial"/>
          <w:b/>
          <w:sz w:val="24"/>
          <w:szCs w:val="24"/>
        </w:rPr>
        <w:t>b)</w:t>
      </w:r>
      <w:r w:rsidRPr="00622594">
        <w:rPr>
          <w:rFonts w:ascii="Arial" w:hAnsi="Arial" w:cs="Arial"/>
          <w:sz w:val="24"/>
          <w:szCs w:val="24"/>
        </w:rPr>
        <w:t xml:space="preserve"> Definitivamente por Engenheiro designado pelo Prefeito Municipal, mediante termo circunstanciado assinado pelas partes, após terem os serviços sido examinados e julgados em perfeitas condições técnicas, não excedendo o prazo de até </w:t>
      </w:r>
      <w:r w:rsidRPr="005F269A">
        <w:rPr>
          <w:rFonts w:ascii="Arial" w:hAnsi="Arial" w:cs="Arial"/>
          <w:sz w:val="24"/>
          <w:szCs w:val="24"/>
        </w:rPr>
        <w:t>90 (noventa) dias</w:t>
      </w:r>
      <w:r w:rsidRPr="00622594">
        <w:rPr>
          <w:rFonts w:ascii="Arial" w:hAnsi="Arial" w:cs="Arial"/>
          <w:sz w:val="24"/>
          <w:szCs w:val="24"/>
        </w:rPr>
        <w:t xml:space="preserve"> contados do Recebimento Provisório;</w:t>
      </w:r>
    </w:p>
    <w:p w:rsidR="00777A58" w:rsidRPr="00622594" w:rsidRDefault="00777A58" w:rsidP="00777A58">
      <w:pPr>
        <w:tabs>
          <w:tab w:val="left" w:pos="960"/>
        </w:tabs>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622594">
        <w:rPr>
          <w:rFonts w:ascii="Arial" w:hAnsi="Arial" w:cs="Arial"/>
          <w:b/>
          <w:sz w:val="24"/>
          <w:szCs w:val="24"/>
        </w:rPr>
        <w:t>c)</w:t>
      </w:r>
      <w:r w:rsidRPr="00622594">
        <w:rPr>
          <w:rFonts w:ascii="Arial" w:hAnsi="Arial" w:cs="Arial"/>
          <w:sz w:val="24"/>
          <w:szCs w:val="24"/>
        </w:rPr>
        <w:t xml:space="preserve"> O Recebimento Provisório ou Definitivo não exclui a responsabilidade civil pela solidez e segurança do serviço ou obra, podendo ocorrer solicitações para correções </w:t>
      </w:r>
      <w:r w:rsidRPr="00622594">
        <w:rPr>
          <w:rFonts w:ascii="Arial" w:hAnsi="Arial" w:cs="Arial"/>
          <w:sz w:val="24"/>
          <w:szCs w:val="24"/>
        </w:rPr>
        <w:lastRenderedPageBreak/>
        <w:t>de defeitos de execução que surgirem dentro dos limites de prazo de garantia estabelecidos pela Lei.</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25. DAS GARANTIAS</w:t>
      </w:r>
    </w:p>
    <w:p w:rsidR="00777A58" w:rsidRPr="00622594" w:rsidRDefault="00777A58" w:rsidP="00777A58">
      <w:pPr>
        <w:jc w:val="both"/>
        <w:rPr>
          <w:rFonts w:ascii="Arial" w:hAnsi="Arial" w:cs="Arial"/>
          <w:sz w:val="24"/>
          <w:szCs w:val="24"/>
        </w:rPr>
      </w:pPr>
    </w:p>
    <w:p w:rsidR="00777A58" w:rsidRDefault="00777A58" w:rsidP="00777A58">
      <w:pPr>
        <w:tabs>
          <w:tab w:val="left" w:pos="2130"/>
        </w:tabs>
        <w:jc w:val="both"/>
        <w:rPr>
          <w:rFonts w:ascii="Arial" w:hAnsi="Arial" w:cs="Arial"/>
          <w:sz w:val="24"/>
          <w:szCs w:val="24"/>
        </w:rPr>
      </w:pPr>
      <w:r w:rsidRPr="005F269A">
        <w:rPr>
          <w:rFonts w:ascii="Arial" w:hAnsi="Arial" w:cs="Arial"/>
          <w:b/>
          <w:sz w:val="24"/>
          <w:szCs w:val="24"/>
        </w:rPr>
        <w:t>25.1</w:t>
      </w:r>
      <w:r w:rsidRPr="00622594">
        <w:rPr>
          <w:rFonts w:ascii="Arial" w:hAnsi="Arial" w:cs="Arial"/>
          <w:sz w:val="24"/>
          <w:szCs w:val="24"/>
        </w:rPr>
        <w:t xml:space="preserve">. O licitante se obrigará, conforme artigo 618 do Código Civil Brasileiro, garantir pelo prazo mínimo de </w:t>
      </w:r>
      <w:r w:rsidRPr="005F269A">
        <w:rPr>
          <w:rFonts w:ascii="Arial" w:hAnsi="Arial" w:cs="Arial"/>
          <w:b/>
          <w:sz w:val="24"/>
          <w:szCs w:val="24"/>
        </w:rPr>
        <w:t>05 (cinco) anos</w:t>
      </w:r>
      <w:r w:rsidRPr="00622594">
        <w:rPr>
          <w:rFonts w:ascii="Arial" w:hAnsi="Arial" w:cs="Arial"/>
          <w:sz w:val="24"/>
          <w:szCs w:val="24"/>
        </w:rPr>
        <w:t>, todos os serviços executados, contados a partir data de emissão do Termo de Recebimento Definitivo.</w:t>
      </w:r>
    </w:p>
    <w:p w:rsidR="0082514A" w:rsidRDefault="0082514A" w:rsidP="00777A58">
      <w:pPr>
        <w:tabs>
          <w:tab w:val="left" w:pos="2130"/>
        </w:tabs>
        <w:jc w:val="both"/>
        <w:rPr>
          <w:rFonts w:ascii="Arial" w:hAnsi="Arial" w:cs="Arial"/>
          <w:sz w:val="24"/>
          <w:szCs w:val="24"/>
        </w:rPr>
      </w:pPr>
    </w:p>
    <w:p w:rsidR="0082514A" w:rsidRPr="00F544F5" w:rsidRDefault="0082514A" w:rsidP="0082514A">
      <w:pPr>
        <w:tabs>
          <w:tab w:val="left" w:pos="2130"/>
        </w:tabs>
        <w:jc w:val="both"/>
        <w:rPr>
          <w:rFonts w:ascii="Arial" w:hAnsi="Arial" w:cs="Arial"/>
          <w:b/>
          <w:sz w:val="24"/>
          <w:szCs w:val="24"/>
        </w:rPr>
      </w:pPr>
      <w:r w:rsidRPr="00F544F5">
        <w:rPr>
          <w:rFonts w:ascii="Arial" w:hAnsi="Arial" w:cs="Arial"/>
          <w:b/>
          <w:sz w:val="24"/>
          <w:szCs w:val="24"/>
        </w:rPr>
        <w:t xml:space="preserve">25.2 Das garantias para contratação: </w:t>
      </w:r>
      <w:r w:rsidRPr="00F544F5">
        <w:rPr>
          <w:rFonts w:ascii="Arial" w:hAnsi="Arial" w:cs="Arial"/>
          <w:sz w:val="24"/>
          <w:szCs w:val="24"/>
        </w:rPr>
        <w:t xml:space="preserve">não será exigida da contratada nenhuma garantia para execução da obra, conforme Artigo 56 da </w:t>
      </w:r>
      <w:proofErr w:type="gramStart"/>
      <w:r w:rsidRPr="00F544F5">
        <w:rPr>
          <w:rFonts w:ascii="Arial" w:hAnsi="Arial" w:cs="Arial"/>
          <w:sz w:val="24"/>
          <w:szCs w:val="24"/>
        </w:rPr>
        <w:t>Leinº8.</w:t>
      </w:r>
      <w:proofErr w:type="gramEnd"/>
      <w:r w:rsidRPr="00F544F5">
        <w:rPr>
          <w:rFonts w:ascii="Arial" w:hAnsi="Arial" w:cs="Arial"/>
          <w:sz w:val="24"/>
          <w:szCs w:val="24"/>
        </w:rPr>
        <w:t xml:space="preserve">666/93: </w:t>
      </w:r>
      <w:r w:rsidRPr="00F544F5">
        <w:rPr>
          <w:rFonts w:ascii="Arial" w:hAnsi="Arial" w:cs="Arial"/>
          <w:sz w:val="24"/>
          <w:szCs w:val="24"/>
          <w:u w:val="single"/>
        </w:rPr>
        <w:t>“A critério da autoridade competente, em cada caso, e desde que prevista no instrumento convocatório, poderá ser exigida prestação de garantia nas contratações de obras e serviços e compras”</w:t>
      </w:r>
      <w:r w:rsidRPr="00F544F5">
        <w:rPr>
          <w:rFonts w:ascii="Arial" w:hAnsi="Arial" w:cs="Arial"/>
          <w:sz w:val="24"/>
          <w:szCs w:val="24"/>
        </w:rPr>
        <w:t xml:space="preserve">. </w:t>
      </w:r>
    </w:p>
    <w:p w:rsidR="00777A58" w:rsidRPr="00622594" w:rsidRDefault="0082514A" w:rsidP="00777A58">
      <w:pPr>
        <w:tabs>
          <w:tab w:val="left" w:pos="2130"/>
        </w:tabs>
        <w:jc w:val="both"/>
        <w:rPr>
          <w:rFonts w:ascii="Arial" w:hAnsi="Arial" w:cs="Arial"/>
          <w:sz w:val="24"/>
          <w:szCs w:val="24"/>
        </w:rPr>
      </w:pPr>
      <w:r w:rsidRPr="00F544F5">
        <w:rPr>
          <w:rFonts w:ascii="Arial" w:hAnsi="Arial" w:cs="Arial"/>
          <w:sz w:val="24"/>
          <w:szCs w:val="24"/>
        </w:rPr>
        <w:t xml:space="preserve"> </w:t>
      </w:r>
    </w:p>
    <w:p w:rsidR="00777A58" w:rsidRPr="00622594" w:rsidRDefault="00777A58" w:rsidP="00777A58">
      <w:pPr>
        <w:tabs>
          <w:tab w:val="left" w:pos="2130"/>
        </w:tabs>
        <w:jc w:val="both"/>
        <w:rPr>
          <w:rFonts w:ascii="Arial" w:hAnsi="Arial" w:cs="Arial"/>
          <w:b/>
          <w:bCs/>
          <w:sz w:val="24"/>
          <w:szCs w:val="24"/>
        </w:rPr>
      </w:pPr>
      <w:r w:rsidRPr="00622594">
        <w:rPr>
          <w:rFonts w:ascii="Arial" w:hAnsi="Arial" w:cs="Arial"/>
          <w:b/>
          <w:bCs/>
          <w:sz w:val="24"/>
          <w:szCs w:val="24"/>
        </w:rPr>
        <w:t>26. CONDIÇÕES PARA A EXECUÇÃO, ESPECIFICAÇÃO E NORMAS TÉCNICAS:</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5F269A">
        <w:rPr>
          <w:rFonts w:ascii="Arial" w:hAnsi="Arial" w:cs="Arial"/>
          <w:b/>
          <w:sz w:val="24"/>
          <w:szCs w:val="24"/>
        </w:rPr>
        <w:t>26.1</w:t>
      </w:r>
      <w:r w:rsidRPr="00622594">
        <w:rPr>
          <w:rFonts w:ascii="Arial" w:hAnsi="Arial" w:cs="Arial"/>
          <w:sz w:val="24"/>
          <w:szCs w:val="24"/>
        </w:rPr>
        <w:t>. A empresa contratada deverá fornecer equipamentos dos tipos, tamanhos e quantidades que venham a ser necessário para executar satisfatoriamente os serviços. A Fiscalização poderá ordenar a remoção e exigir a substituição de qualquer equipamento não satisfatório.</w:t>
      </w:r>
    </w:p>
    <w:p w:rsidR="00D746E3" w:rsidRDefault="00D746E3" w:rsidP="00777A58">
      <w:pPr>
        <w:autoSpaceDE w:val="0"/>
        <w:autoSpaceDN w:val="0"/>
        <w:adjustRightInd w:val="0"/>
        <w:jc w:val="both"/>
        <w:rPr>
          <w:rFonts w:ascii="Arial" w:hAnsi="Arial" w:cs="Arial"/>
          <w:b/>
          <w:sz w:val="24"/>
          <w:szCs w:val="24"/>
        </w:rPr>
      </w:pPr>
    </w:p>
    <w:p w:rsidR="00777A58" w:rsidRPr="00465407" w:rsidRDefault="00777A58" w:rsidP="00777A58">
      <w:pPr>
        <w:autoSpaceDE w:val="0"/>
        <w:autoSpaceDN w:val="0"/>
        <w:adjustRightInd w:val="0"/>
        <w:jc w:val="both"/>
        <w:rPr>
          <w:rFonts w:ascii="Arial" w:hAnsi="Arial" w:cs="Arial"/>
          <w:sz w:val="24"/>
          <w:szCs w:val="24"/>
          <w:u w:val="single"/>
        </w:rPr>
      </w:pPr>
      <w:r w:rsidRPr="0073083B">
        <w:rPr>
          <w:rFonts w:ascii="Arial" w:hAnsi="Arial" w:cs="Arial"/>
          <w:b/>
          <w:sz w:val="24"/>
          <w:szCs w:val="24"/>
        </w:rPr>
        <w:t>26.2.</w:t>
      </w:r>
      <w:r w:rsidRPr="00622594">
        <w:rPr>
          <w:rFonts w:ascii="Arial" w:hAnsi="Arial" w:cs="Arial"/>
          <w:sz w:val="24"/>
          <w:szCs w:val="24"/>
        </w:rPr>
        <w:t xml:space="preserve"> </w:t>
      </w:r>
      <w:r w:rsidRPr="00465407">
        <w:rPr>
          <w:rFonts w:ascii="Arial" w:hAnsi="Arial" w:cs="Arial"/>
          <w:sz w:val="24"/>
          <w:szCs w:val="24"/>
          <w:u w:val="single"/>
        </w:rPr>
        <w:t>Todo pessoal da contratada deverá possuir habilidade e experiência para executar adequadamente os serviços que lhes forem atribuídos.</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1F29CD" w:rsidP="00777A58">
      <w:pPr>
        <w:autoSpaceDE w:val="0"/>
        <w:autoSpaceDN w:val="0"/>
        <w:adjustRightInd w:val="0"/>
        <w:jc w:val="both"/>
        <w:rPr>
          <w:rFonts w:ascii="Arial" w:hAnsi="Arial" w:cs="Arial"/>
          <w:sz w:val="24"/>
          <w:szCs w:val="24"/>
        </w:rPr>
      </w:pPr>
      <w:r w:rsidRPr="0073083B">
        <w:rPr>
          <w:rFonts w:ascii="Arial" w:hAnsi="Arial" w:cs="Arial"/>
          <w:b/>
          <w:sz w:val="24"/>
          <w:szCs w:val="24"/>
        </w:rPr>
        <w:t>26.3</w:t>
      </w:r>
      <w:r w:rsidRPr="00622594">
        <w:rPr>
          <w:rFonts w:ascii="Arial" w:hAnsi="Arial" w:cs="Arial"/>
          <w:sz w:val="24"/>
          <w:szCs w:val="24"/>
        </w:rPr>
        <w:t>. O(s) profissional(s) indicado como responsável(</w:t>
      </w:r>
      <w:r w:rsidR="00777A58" w:rsidRPr="00622594">
        <w:rPr>
          <w:rFonts w:ascii="Arial" w:hAnsi="Arial" w:cs="Arial"/>
          <w:sz w:val="24"/>
          <w:szCs w:val="24"/>
        </w:rPr>
        <w:t xml:space="preserve">s) técnico(s), </w:t>
      </w:r>
      <w:proofErr w:type="gramStart"/>
      <w:r w:rsidR="00777A58" w:rsidRPr="00622594">
        <w:rPr>
          <w:rFonts w:ascii="Arial" w:hAnsi="Arial" w:cs="Arial"/>
          <w:sz w:val="24"/>
          <w:szCs w:val="24"/>
        </w:rPr>
        <w:t>deverá(</w:t>
      </w:r>
      <w:proofErr w:type="gramEnd"/>
      <w:r w:rsidR="00777A58" w:rsidRPr="00622594">
        <w:rPr>
          <w:rFonts w:ascii="Arial" w:hAnsi="Arial" w:cs="Arial"/>
          <w:sz w:val="24"/>
          <w:szCs w:val="24"/>
        </w:rPr>
        <w:t>ão) estar permanentemente na obra, admitindo-se a substituição por profissional de experiência equivalente ou superior, mediante justificativa da empresa e aprovação da PREFEITURA conforme previsto no parágrafo 10, artigo 30 da Lei 8.666/93.</w:t>
      </w:r>
    </w:p>
    <w:p w:rsidR="00F544F5" w:rsidRDefault="00F544F5" w:rsidP="00777A58">
      <w:pPr>
        <w:autoSpaceDE w:val="0"/>
        <w:autoSpaceDN w:val="0"/>
        <w:adjustRightInd w:val="0"/>
        <w:jc w:val="both"/>
        <w:rPr>
          <w:rFonts w:ascii="Arial" w:hAnsi="Arial" w:cs="Arial"/>
          <w:b/>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26.4</w:t>
      </w:r>
      <w:r w:rsidRPr="00622594">
        <w:rPr>
          <w:rFonts w:ascii="Arial" w:hAnsi="Arial" w:cs="Arial"/>
          <w:sz w:val="24"/>
          <w:szCs w:val="24"/>
        </w:rPr>
        <w:t>. A qualquer momento, devido a uma real necessidade levantada pela fiscalização, a PREFEITURA poderá solicitar a mudança do Responsável Técnico da Obra.</w:t>
      </w:r>
    </w:p>
    <w:p w:rsidR="00700B84" w:rsidRPr="00622594" w:rsidRDefault="00700B84"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26.5</w:t>
      </w:r>
      <w:r w:rsidRPr="00622594">
        <w:rPr>
          <w:rFonts w:ascii="Arial" w:hAnsi="Arial" w:cs="Arial"/>
          <w:sz w:val="24"/>
          <w:szCs w:val="24"/>
        </w:rPr>
        <w:t>. Enquanto durar a execução da obra será obrigatório à colocação e manutenção, pela empresa contratada, de placa indicativa da obra, com nome, e nº do CREA do Responsável Técnico.</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26.6</w:t>
      </w:r>
      <w:r w:rsidRPr="00622594">
        <w:rPr>
          <w:rFonts w:ascii="Arial" w:hAnsi="Arial" w:cs="Arial"/>
          <w:sz w:val="24"/>
          <w:szCs w:val="24"/>
        </w:rPr>
        <w:t>. Será de inteira responsabilidade da empresa Contratada, a sinalização da obra durante o período de execução.</w:t>
      </w:r>
    </w:p>
    <w:p w:rsidR="003357C5" w:rsidRDefault="003357C5" w:rsidP="00777A58">
      <w:pPr>
        <w:autoSpaceDE w:val="0"/>
        <w:autoSpaceDN w:val="0"/>
        <w:adjustRightInd w:val="0"/>
        <w:jc w:val="both"/>
        <w:rPr>
          <w:rFonts w:ascii="Arial" w:hAnsi="Arial" w:cs="Arial"/>
          <w:b/>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26.7</w:t>
      </w:r>
      <w:r w:rsidRPr="00622594">
        <w:rPr>
          <w:rFonts w:ascii="Arial" w:hAnsi="Arial" w:cs="Arial"/>
          <w:sz w:val="24"/>
          <w:szCs w:val="24"/>
        </w:rPr>
        <w:t>. Serão de inteira responsabilidade da empresa Contratada quaisquer danos que venham ocorrer à PREFEITURA ou a terceiros, decorrentes do não cumprimento do constante do item anterior, ou da própria execução dos serviços contratados.</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lastRenderedPageBreak/>
        <w:t>26.8</w:t>
      </w:r>
      <w:r w:rsidRPr="00622594">
        <w:rPr>
          <w:rFonts w:ascii="Arial" w:hAnsi="Arial" w:cs="Arial"/>
          <w:sz w:val="24"/>
          <w:szCs w:val="24"/>
        </w:rPr>
        <w:t>. Será de inteira responsabilidade da empresa Contratada prover meios de segurança para os operários, equipe de fiscalização e visitantes credenciados pela PREFEITURA, no ambiente onde será realizado os serviços.</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26.9</w:t>
      </w:r>
      <w:r w:rsidRPr="00622594">
        <w:rPr>
          <w:rFonts w:ascii="Arial" w:hAnsi="Arial" w:cs="Arial"/>
          <w:sz w:val="24"/>
          <w:szCs w:val="24"/>
        </w:rPr>
        <w:t xml:space="preserve">. Os materiais a serem empregados </w:t>
      </w:r>
      <w:r w:rsidR="001F29CD" w:rsidRPr="00622594">
        <w:rPr>
          <w:rFonts w:ascii="Arial" w:hAnsi="Arial" w:cs="Arial"/>
          <w:sz w:val="24"/>
          <w:szCs w:val="24"/>
        </w:rPr>
        <w:t>na execução dos serviços</w:t>
      </w:r>
      <w:r w:rsidRPr="00622594">
        <w:rPr>
          <w:rFonts w:ascii="Arial" w:hAnsi="Arial" w:cs="Arial"/>
          <w:sz w:val="24"/>
          <w:szCs w:val="24"/>
        </w:rPr>
        <w:t xml:space="preserve"> de</w:t>
      </w:r>
      <w:r w:rsidR="001F29CD" w:rsidRPr="00622594">
        <w:rPr>
          <w:rFonts w:ascii="Arial" w:hAnsi="Arial" w:cs="Arial"/>
          <w:sz w:val="24"/>
          <w:szCs w:val="24"/>
        </w:rPr>
        <w:t>verão atender as normas da ABNT e</w:t>
      </w:r>
      <w:r w:rsidRPr="00622594">
        <w:rPr>
          <w:rFonts w:ascii="Arial" w:hAnsi="Arial" w:cs="Arial"/>
          <w:sz w:val="24"/>
          <w:szCs w:val="24"/>
        </w:rPr>
        <w:t xml:space="preserve"> </w:t>
      </w:r>
      <w:r w:rsidR="001F29CD" w:rsidRPr="00622594">
        <w:rPr>
          <w:rFonts w:ascii="Arial" w:hAnsi="Arial" w:cs="Arial"/>
          <w:sz w:val="24"/>
          <w:szCs w:val="24"/>
        </w:rPr>
        <w:t>ANEEL</w:t>
      </w:r>
      <w:r w:rsidRPr="00622594">
        <w:rPr>
          <w:rFonts w:ascii="Arial" w:hAnsi="Arial" w:cs="Arial"/>
          <w:sz w:val="24"/>
          <w:szCs w:val="24"/>
        </w:rPr>
        <w:t>. Esses materiais poderão ser testados no Laboratório da Obra e a critério da Fiscalização poderá ser exigido certificado de outros laboratórios oficiais que garantam a qualidade do material a ser utilizado.</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26.1</w:t>
      </w:r>
      <w:r w:rsidR="004741DE" w:rsidRPr="0073083B">
        <w:rPr>
          <w:rFonts w:ascii="Arial" w:hAnsi="Arial" w:cs="Arial"/>
          <w:b/>
          <w:sz w:val="24"/>
          <w:szCs w:val="24"/>
        </w:rPr>
        <w:t>0</w:t>
      </w:r>
      <w:r w:rsidRPr="00622594">
        <w:rPr>
          <w:rFonts w:ascii="Arial" w:hAnsi="Arial" w:cs="Arial"/>
          <w:sz w:val="24"/>
          <w:szCs w:val="24"/>
        </w:rPr>
        <w:t xml:space="preserve">. </w:t>
      </w:r>
      <w:r w:rsidRPr="00465407">
        <w:rPr>
          <w:rFonts w:ascii="Arial" w:hAnsi="Arial" w:cs="Arial"/>
          <w:sz w:val="24"/>
          <w:szCs w:val="24"/>
          <w:u w:val="single"/>
        </w:rPr>
        <w:t xml:space="preserve">A licitante se responsabilizará pelos danos causados nas propriedades públicas e privadas, linhas de transmissão de energia elétrica, telefônica e outros serviços públicos, ao longo e nas adjacências do objeto licitado, devendo tais serviços ser executados, sem ônus para a PREFEITURA MUNICIPAL DE </w:t>
      </w:r>
      <w:r w:rsidR="00186E98" w:rsidRPr="00465407">
        <w:rPr>
          <w:rFonts w:ascii="Arial" w:hAnsi="Arial" w:cs="Arial"/>
          <w:sz w:val="24"/>
          <w:szCs w:val="24"/>
          <w:u w:val="single"/>
        </w:rPr>
        <w:t>MARCELÂNDIA</w:t>
      </w:r>
      <w:r w:rsidRPr="00465407">
        <w:rPr>
          <w:rFonts w:ascii="Arial" w:hAnsi="Arial" w:cs="Arial"/>
          <w:sz w:val="24"/>
          <w:szCs w:val="24"/>
          <w:u w:val="single"/>
        </w:rPr>
        <w:t>/MT</w:t>
      </w:r>
      <w:r w:rsidRPr="00622594">
        <w:rPr>
          <w:rFonts w:ascii="Arial" w:hAnsi="Arial" w:cs="Arial"/>
          <w:sz w:val="24"/>
          <w:szCs w:val="24"/>
        </w:rPr>
        <w:t>.</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26.1</w:t>
      </w:r>
      <w:r w:rsidR="004741DE" w:rsidRPr="0073083B">
        <w:rPr>
          <w:rFonts w:ascii="Arial" w:hAnsi="Arial" w:cs="Arial"/>
          <w:b/>
          <w:sz w:val="24"/>
          <w:szCs w:val="24"/>
        </w:rPr>
        <w:t>1</w:t>
      </w:r>
      <w:r w:rsidRPr="00622594">
        <w:rPr>
          <w:rFonts w:ascii="Arial" w:hAnsi="Arial" w:cs="Arial"/>
          <w:sz w:val="24"/>
          <w:szCs w:val="24"/>
        </w:rPr>
        <w:t xml:space="preserve">. As normas, manuais, instruções e especificações vigentes e as condições previstas neste Edital e seus anexos deverão ser obedecidas. Qualquer alteração na sistemática por elas estabelecidas, com a respectiva justificativa técnica, será primeiramente submetida à consideração da PREFEITURA MUNICIPAL DE </w:t>
      </w:r>
      <w:r w:rsidR="00186E98" w:rsidRPr="00622594">
        <w:rPr>
          <w:rFonts w:ascii="Arial" w:hAnsi="Arial" w:cs="Arial"/>
          <w:sz w:val="24"/>
          <w:szCs w:val="24"/>
        </w:rPr>
        <w:t>MARCELÂNDIA</w:t>
      </w:r>
      <w:r w:rsidRPr="00622594">
        <w:rPr>
          <w:rFonts w:ascii="Arial" w:hAnsi="Arial" w:cs="Arial"/>
          <w:sz w:val="24"/>
          <w:szCs w:val="24"/>
        </w:rPr>
        <w:t>/MT, a quem caberá decidir sobre a orientação a ser adotada.</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26.1</w:t>
      </w:r>
      <w:r w:rsidR="004741DE" w:rsidRPr="0073083B">
        <w:rPr>
          <w:rFonts w:ascii="Arial" w:hAnsi="Arial" w:cs="Arial"/>
          <w:b/>
          <w:sz w:val="24"/>
          <w:szCs w:val="24"/>
        </w:rPr>
        <w:t>2</w:t>
      </w:r>
      <w:r w:rsidRPr="00622594">
        <w:rPr>
          <w:rFonts w:ascii="Arial" w:hAnsi="Arial" w:cs="Arial"/>
          <w:sz w:val="24"/>
          <w:szCs w:val="24"/>
        </w:rPr>
        <w:t>. A empresa contratada deverá manter as mesmas condições de habilitação e qualificação durante toda execução dos serviços ou obra.</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26.1</w:t>
      </w:r>
      <w:r w:rsidR="00F71C36" w:rsidRPr="0073083B">
        <w:rPr>
          <w:rFonts w:ascii="Arial" w:hAnsi="Arial" w:cs="Arial"/>
          <w:b/>
          <w:sz w:val="24"/>
          <w:szCs w:val="24"/>
        </w:rPr>
        <w:t>3</w:t>
      </w:r>
      <w:r w:rsidRPr="00622594">
        <w:rPr>
          <w:rFonts w:ascii="Arial" w:hAnsi="Arial" w:cs="Arial"/>
          <w:sz w:val="24"/>
          <w:szCs w:val="24"/>
        </w:rPr>
        <w:t>. Os serviços ou obra serão considerados concluídos depois de cumprida todas as exigências do projeto, bem como efetuada a limpeza geral e os reparos que a fiscalização julgar necessários.</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26.1</w:t>
      </w:r>
      <w:r w:rsidR="00F71C36" w:rsidRPr="0073083B">
        <w:rPr>
          <w:rFonts w:ascii="Arial" w:hAnsi="Arial" w:cs="Arial"/>
          <w:b/>
          <w:sz w:val="24"/>
          <w:szCs w:val="24"/>
        </w:rPr>
        <w:t>4</w:t>
      </w:r>
      <w:r w:rsidRPr="00622594">
        <w:rPr>
          <w:rFonts w:ascii="Arial" w:hAnsi="Arial" w:cs="Arial"/>
          <w:sz w:val="24"/>
          <w:szCs w:val="24"/>
        </w:rPr>
        <w:t>. A licitante deverá conservar o objeto contratado até o seu recebimento definitivo.</w:t>
      </w:r>
    </w:p>
    <w:p w:rsidR="00777A58" w:rsidRPr="00622594" w:rsidRDefault="00777A58" w:rsidP="00777A58">
      <w:pPr>
        <w:tabs>
          <w:tab w:val="left" w:pos="2130"/>
        </w:tabs>
        <w:jc w:val="both"/>
        <w:rPr>
          <w:rFonts w:ascii="Arial" w:hAnsi="Arial" w:cs="Arial"/>
          <w:sz w:val="24"/>
          <w:szCs w:val="24"/>
        </w:rPr>
      </w:pPr>
    </w:p>
    <w:p w:rsidR="00777A58" w:rsidRPr="00D746E3" w:rsidRDefault="00777A58" w:rsidP="00777A58">
      <w:pPr>
        <w:tabs>
          <w:tab w:val="left" w:pos="2130"/>
        </w:tabs>
        <w:jc w:val="both"/>
        <w:rPr>
          <w:rFonts w:ascii="Arial" w:hAnsi="Arial" w:cs="Arial"/>
          <w:b/>
          <w:bCs/>
          <w:sz w:val="24"/>
          <w:szCs w:val="24"/>
        </w:rPr>
      </w:pPr>
      <w:r w:rsidRPr="00622594">
        <w:rPr>
          <w:rFonts w:ascii="Arial" w:hAnsi="Arial" w:cs="Arial"/>
          <w:b/>
          <w:bCs/>
          <w:sz w:val="24"/>
          <w:szCs w:val="24"/>
        </w:rPr>
        <w:t>27. SANÇÕES ADMINISTRATIVAS</w:t>
      </w:r>
    </w:p>
    <w:p w:rsidR="00F544F5" w:rsidRDefault="00F544F5" w:rsidP="00777A58">
      <w:pPr>
        <w:tabs>
          <w:tab w:val="left" w:pos="2130"/>
        </w:tabs>
        <w:jc w:val="both"/>
        <w:rPr>
          <w:rFonts w:ascii="Arial" w:hAnsi="Arial" w:cs="Arial"/>
          <w:b/>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w:t>
      </w:r>
      <w:r w:rsidRPr="00622594">
        <w:rPr>
          <w:rFonts w:ascii="Arial" w:hAnsi="Arial" w:cs="Arial"/>
          <w:sz w:val="24"/>
          <w:szCs w:val="24"/>
        </w:rPr>
        <w:t xml:space="preserve">. A licitante vencedora que descumprir quaisquer das condições deste instrumento ficará </w:t>
      </w:r>
      <w:proofErr w:type="gramStart"/>
      <w:r w:rsidRPr="00622594">
        <w:rPr>
          <w:rFonts w:ascii="Arial" w:hAnsi="Arial" w:cs="Arial"/>
          <w:sz w:val="24"/>
          <w:szCs w:val="24"/>
        </w:rPr>
        <w:t>sujeita</w:t>
      </w:r>
      <w:proofErr w:type="gramEnd"/>
      <w:r w:rsidRPr="00622594">
        <w:rPr>
          <w:rFonts w:ascii="Arial" w:hAnsi="Arial" w:cs="Arial"/>
          <w:sz w:val="24"/>
          <w:szCs w:val="24"/>
        </w:rPr>
        <w:t xml:space="preserve"> às penalidades previstas nos artigo 86 e 87 da Lei 8.666/93, quais sejam: </w:t>
      </w:r>
    </w:p>
    <w:p w:rsidR="00D746E3" w:rsidRDefault="00D746E3" w:rsidP="00777A58">
      <w:pPr>
        <w:tabs>
          <w:tab w:val="left" w:pos="2130"/>
        </w:tabs>
        <w:jc w:val="both"/>
        <w:rPr>
          <w:rFonts w:ascii="Arial" w:hAnsi="Arial" w:cs="Arial"/>
          <w:b/>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27.1.1</w:t>
      </w:r>
      <w:r w:rsidRPr="00622594">
        <w:rPr>
          <w:rFonts w:ascii="Arial" w:hAnsi="Arial" w:cs="Arial"/>
          <w:sz w:val="24"/>
          <w:szCs w:val="24"/>
        </w:rPr>
        <w:t xml:space="preserve"> Por atraso injustificado na execução do objeto:</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27.1.1.1</w:t>
      </w:r>
      <w:r w:rsidRPr="00622594">
        <w:rPr>
          <w:rFonts w:ascii="Arial" w:hAnsi="Arial" w:cs="Arial"/>
          <w:sz w:val="24"/>
          <w:szCs w:val="24"/>
        </w:rPr>
        <w:t xml:space="preserve"> Atraso de até </w:t>
      </w:r>
      <w:r w:rsidRPr="006C287F">
        <w:rPr>
          <w:rFonts w:ascii="Arial" w:hAnsi="Arial" w:cs="Arial"/>
          <w:b/>
          <w:sz w:val="24"/>
          <w:szCs w:val="24"/>
        </w:rPr>
        <w:t>10 (dez) dias</w:t>
      </w:r>
      <w:r w:rsidRPr="00622594">
        <w:rPr>
          <w:rFonts w:ascii="Arial" w:hAnsi="Arial" w:cs="Arial"/>
          <w:sz w:val="24"/>
          <w:szCs w:val="24"/>
        </w:rPr>
        <w:t>, multa diária de 0,25% (vinte e cinco centésimos por cento);</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27.1.1.2</w:t>
      </w:r>
      <w:r w:rsidRPr="00622594">
        <w:rPr>
          <w:rFonts w:ascii="Arial" w:hAnsi="Arial" w:cs="Arial"/>
          <w:sz w:val="24"/>
          <w:szCs w:val="24"/>
        </w:rPr>
        <w:t xml:space="preserve"> Atraso superior a </w:t>
      </w:r>
      <w:r w:rsidRPr="006C287F">
        <w:rPr>
          <w:rFonts w:ascii="Arial" w:hAnsi="Arial" w:cs="Arial"/>
          <w:b/>
          <w:sz w:val="24"/>
          <w:szCs w:val="24"/>
        </w:rPr>
        <w:t>10 (dez) dias</w:t>
      </w:r>
      <w:r w:rsidRPr="00622594">
        <w:rPr>
          <w:rFonts w:ascii="Arial" w:hAnsi="Arial" w:cs="Arial"/>
          <w:sz w:val="24"/>
          <w:szCs w:val="24"/>
        </w:rPr>
        <w:t>, multa diária de 0,50% (</w:t>
      </w:r>
      <w:r w:rsidR="001F29CD" w:rsidRPr="00622594">
        <w:rPr>
          <w:rFonts w:ascii="Arial" w:hAnsi="Arial" w:cs="Arial"/>
          <w:sz w:val="24"/>
          <w:szCs w:val="24"/>
        </w:rPr>
        <w:t>cinquenta</w:t>
      </w:r>
      <w:r w:rsidRPr="00622594">
        <w:rPr>
          <w:rFonts w:ascii="Arial" w:hAnsi="Arial" w:cs="Arial"/>
          <w:sz w:val="24"/>
          <w:szCs w:val="24"/>
        </w:rPr>
        <w:t xml:space="preserve"> centésimos por cento) sobre o total dos dias em atraso, sem prejuízo das demais cominações legais;</w:t>
      </w:r>
    </w:p>
    <w:p w:rsidR="00186E98" w:rsidRPr="00622594" w:rsidRDefault="00186E9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lastRenderedPageBreak/>
        <w:t>27.1.2</w:t>
      </w:r>
      <w:r w:rsidRPr="00622594">
        <w:rPr>
          <w:rFonts w:ascii="Arial" w:hAnsi="Arial" w:cs="Arial"/>
          <w:sz w:val="24"/>
          <w:szCs w:val="24"/>
        </w:rPr>
        <w:t>. Pela inexecução parcial ou total das condições estabelecidas neste ato convocatório, a Prefeitura poderá garantida a prévia defesa, aplicar, também, as seguintes sanções:</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27.1.2.1</w:t>
      </w:r>
      <w:r w:rsidRPr="00622594">
        <w:rPr>
          <w:rFonts w:ascii="Arial" w:hAnsi="Arial" w:cs="Arial"/>
          <w:sz w:val="24"/>
          <w:szCs w:val="24"/>
        </w:rPr>
        <w:t>. Advertência,</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27.1.2.2</w:t>
      </w:r>
      <w:r w:rsidRPr="00622594">
        <w:rPr>
          <w:rFonts w:ascii="Arial" w:hAnsi="Arial" w:cs="Arial"/>
          <w:sz w:val="24"/>
          <w:szCs w:val="24"/>
        </w:rPr>
        <w:t xml:space="preserve">. Multa de até 20% (vinte por cento) sobre o valor homologado, atualizado, recolhida no prazo de </w:t>
      </w:r>
      <w:r w:rsidRPr="006C287F">
        <w:rPr>
          <w:rFonts w:ascii="Arial" w:hAnsi="Arial" w:cs="Arial"/>
          <w:b/>
          <w:sz w:val="24"/>
          <w:szCs w:val="24"/>
        </w:rPr>
        <w:t>15 (quinze) dias</w:t>
      </w:r>
      <w:r w:rsidRPr="00622594">
        <w:rPr>
          <w:rFonts w:ascii="Arial" w:hAnsi="Arial" w:cs="Arial"/>
          <w:sz w:val="24"/>
          <w:szCs w:val="24"/>
        </w:rPr>
        <w:t xml:space="preserve"> corridos, contados da comunicação oficial, sem embargo de indenização dos prejuízos porventura causados 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27.1.2.3</w:t>
      </w:r>
      <w:r w:rsidRPr="00622594">
        <w:rPr>
          <w:rFonts w:ascii="Arial" w:hAnsi="Arial" w:cs="Arial"/>
          <w:sz w:val="24"/>
          <w:szCs w:val="24"/>
        </w:rPr>
        <w:t>. Suspensão temporária de participação em licitação e impedimento de licitar e contratar com a Administração</w:t>
      </w:r>
      <w:r w:rsidR="00F71C36" w:rsidRPr="00622594">
        <w:rPr>
          <w:rFonts w:ascii="Arial" w:hAnsi="Arial" w:cs="Arial"/>
          <w:sz w:val="24"/>
          <w:szCs w:val="24"/>
        </w:rPr>
        <w:t xml:space="preserve"> Pública Municipal</w:t>
      </w:r>
      <w:r w:rsidRPr="00622594">
        <w:rPr>
          <w:rFonts w:ascii="Arial" w:hAnsi="Arial" w:cs="Arial"/>
          <w:sz w:val="24"/>
          <w:szCs w:val="24"/>
        </w:rPr>
        <w:t>, por prazo não superior a 02 (dois) anos;</w:t>
      </w:r>
    </w:p>
    <w:p w:rsidR="00777A58" w:rsidRPr="00622594" w:rsidRDefault="00777A58" w:rsidP="00777A58">
      <w:pPr>
        <w:jc w:val="both"/>
        <w:rPr>
          <w:rFonts w:ascii="Arial" w:hAnsi="Arial" w:cs="Arial"/>
          <w:sz w:val="24"/>
          <w:szCs w:val="24"/>
        </w:rPr>
      </w:pPr>
    </w:p>
    <w:p w:rsidR="00777A58" w:rsidRPr="00733231" w:rsidRDefault="00777A58" w:rsidP="00777A58">
      <w:pPr>
        <w:jc w:val="both"/>
        <w:rPr>
          <w:rFonts w:ascii="Arial" w:hAnsi="Arial" w:cs="Arial"/>
          <w:sz w:val="24"/>
          <w:szCs w:val="24"/>
        </w:rPr>
      </w:pPr>
      <w:r w:rsidRPr="00733231">
        <w:rPr>
          <w:rFonts w:ascii="Arial" w:hAnsi="Arial" w:cs="Arial"/>
          <w:b/>
          <w:sz w:val="24"/>
          <w:szCs w:val="24"/>
        </w:rPr>
        <w:t>27.2</w:t>
      </w:r>
      <w:r w:rsidRPr="00733231">
        <w:rPr>
          <w:rFonts w:ascii="Arial" w:hAnsi="Arial" w:cs="Arial"/>
          <w:sz w:val="24"/>
          <w:szCs w:val="24"/>
        </w:rPr>
        <w:t xml:space="preserve">. As multas serão descontadas dos créditos da empresa, sendo cobradas administrativa ou judicialmente;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27.3</w:t>
      </w:r>
      <w:r w:rsidRPr="00622594">
        <w:rPr>
          <w:rFonts w:ascii="Arial" w:hAnsi="Arial" w:cs="Arial"/>
          <w:sz w:val="24"/>
          <w:szCs w:val="24"/>
        </w:rPr>
        <w:t xml:space="preserve">. As penalidades previstas neste item têm caráter de sanção administrativa, </w:t>
      </w:r>
      <w:r w:rsidR="001F29CD" w:rsidRPr="00622594">
        <w:rPr>
          <w:rFonts w:ascii="Arial" w:hAnsi="Arial" w:cs="Arial"/>
          <w:sz w:val="24"/>
          <w:szCs w:val="24"/>
        </w:rPr>
        <w:t>consequentemente</w:t>
      </w:r>
      <w:r w:rsidRPr="00622594">
        <w:rPr>
          <w:rFonts w:ascii="Arial" w:hAnsi="Arial" w:cs="Arial"/>
          <w:sz w:val="24"/>
          <w:szCs w:val="24"/>
        </w:rPr>
        <w:t xml:space="preserve">, a sua aplicação não exime a empresa detentora do contrato, da reparação das eventuais perdas e danos que seu ato venha acarretar 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jc w:val="both"/>
        <w:rPr>
          <w:rFonts w:ascii="Arial" w:hAnsi="Arial" w:cs="Arial"/>
          <w:sz w:val="24"/>
          <w:szCs w:val="24"/>
        </w:rPr>
      </w:pPr>
    </w:p>
    <w:p w:rsidR="00DA4D78" w:rsidRDefault="00777A58" w:rsidP="00777A58">
      <w:pPr>
        <w:jc w:val="both"/>
        <w:rPr>
          <w:rFonts w:ascii="Arial" w:hAnsi="Arial" w:cs="Arial"/>
          <w:sz w:val="24"/>
          <w:szCs w:val="24"/>
        </w:rPr>
      </w:pPr>
      <w:r w:rsidRPr="00733231">
        <w:rPr>
          <w:rFonts w:ascii="Arial" w:hAnsi="Arial" w:cs="Arial"/>
          <w:b/>
          <w:sz w:val="24"/>
          <w:szCs w:val="24"/>
        </w:rPr>
        <w:t>27.4</w:t>
      </w:r>
      <w:r w:rsidRPr="00622594">
        <w:rPr>
          <w:rFonts w:ascii="Arial" w:hAnsi="Arial" w:cs="Arial"/>
          <w:sz w:val="24"/>
          <w:szCs w:val="24"/>
        </w:rPr>
        <w:t xml:space="preserve">. As penalidades são independentes e a aplicação de uma não exclui a das demais, quando cabíveis; </w:t>
      </w:r>
    </w:p>
    <w:p w:rsidR="00D746E3" w:rsidRDefault="00D746E3" w:rsidP="00777A58">
      <w:pPr>
        <w:jc w:val="both"/>
        <w:rPr>
          <w:rFonts w:ascii="Arial" w:hAnsi="Arial" w:cs="Arial"/>
          <w:b/>
          <w:sz w:val="24"/>
          <w:szCs w:val="24"/>
        </w:rPr>
      </w:pPr>
    </w:p>
    <w:p w:rsidR="00777A58" w:rsidRDefault="00777A58" w:rsidP="00777A58">
      <w:pPr>
        <w:jc w:val="both"/>
        <w:rPr>
          <w:rFonts w:ascii="Arial" w:hAnsi="Arial" w:cs="Arial"/>
          <w:sz w:val="24"/>
          <w:szCs w:val="24"/>
        </w:rPr>
      </w:pPr>
      <w:r w:rsidRPr="00733231">
        <w:rPr>
          <w:rFonts w:ascii="Arial" w:hAnsi="Arial" w:cs="Arial"/>
          <w:b/>
          <w:sz w:val="24"/>
          <w:szCs w:val="24"/>
        </w:rPr>
        <w:t>27.5</w:t>
      </w:r>
      <w:r w:rsidRPr="00622594">
        <w:rPr>
          <w:rFonts w:ascii="Arial" w:hAnsi="Arial" w:cs="Arial"/>
          <w:sz w:val="24"/>
          <w:szCs w:val="24"/>
        </w:rPr>
        <w:t>. Nas hipóteses de apresentação de documentação inverossímil, cometimento de fraude ou comportamento de modo inidôneo, a licitante poderá sofrer, além dos procedimentos cabíveis de atribuição desta instituição, os previstos na Lei n. 8.666/93, que poderão ser aplicadas cumulativamente:</w:t>
      </w:r>
    </w:p>
    <w:p w:rsidR="00733231" w:rsidRPr="00622594" w:rsidRDefault="00733231" w:rsidP="00777A58">
      <w:pPr>
        <w:jc w:val="both"/>
        <w:rPr>
          <w:rFonts w:ascii="Arial" w:hAnsi="Arial" w:cs="Arial"/>
          <w:sz w:val="24"/>
          <w:szCs w:val="24"/>
        </w:rPr>
      </w:pPr>
    </w:p>
    <w:p w:rsidR="00733231" w:rsidRPr="001750AA" w:rsidRDefault="00733231" w:rsidP="00733231">
      <w:pPr>
        <w:jc w:val="both"/>
        <w:rPr>
          <w:rFonts w:ascii="Arial" w:hAnsi="Arial" w:cs="Arial"/>
          <w:b/>
          <w:w w:val="98"/>
          <w:sz w:val="24"/>
          <w:szCs w:val="24"/>
        </w:rPr>
      </w:pPr>
      <w:r>
        <w:rPr>
          <w:rFonts w:ascii="Arial" w:hAnsi="Arial" w:cs="Arial"/>
          <w:b/>
          <w:w w:val="98"/>
          <w:sz w:val="24"/>
          <w:szCs w:val="24"/>
        </w:rPr>
        <w:t>27.</w:t>
      </w:r>
      <w:r w:rsidR="00895E5A">
        <w:rPr>
          <w:rFonts w:ascii="Arial" w:hAnsi="Arial" w:cs="Arial"/>
          <w:b/>
          <w:w w:val="98"/>
          <w:sz w:val="24"/>
          <w:szCs w:val="24"/>
        </w:rPr>
        <w:t>6</w:t>
      </w:r>
      <w:proofErr w:type="gramStart"/>
      <w:r>
        <w:rPr>
          <w:rFonts w:ascii="Arial" w:hAnsi="Arial" w:cs="Arial"/>
          <w:w w:val="98"/>
          <w:sz w:val="24"/>
          <w:szCs w:val="24"/>
        </w:rPr>
        <w:t xml:space="preserve">  </w:t>
      </w:r>
      <w:proofErr w:type="gramEnd"/>
      <w:r>
        <w:rPr>
          <w:rFonts w:ascii="Arial" w:hAnsi="Arial" w:cs="Arial"/>
          <w:w w:val="98"/>
          <w:sz w:val="24"/>
          <w:szCs w:val="24"/>
        </w:rPr>
        <w:t xml:space="preserve">A </w:t>
      </w:r>
      <w:r>
        <w:rPr>
          <w:rFonts w:ascii="Arial" w:hAnsi="Arial" w:cs="Arial"/>
          <w:bCs/>
          <w:sz w:val="24"/>
          <w:szCs w:val="24"/>
        </w:rPr>
        <w:t xml:space="preserve">norma regulamentar de procedimento administrativo para apuração de Infrações Administrativas e Aplicação de Penalidades Cometidas por Licitantes, Contratados da Prefeitura Municipal de Marcelândia – MT está prevista do </w:t>
      </w:r>
      <w:r w:rsidRPr="001750AA">
        <w:rPr>
          <w:rFonts w:ascii="Arial" w:hAnsi="Arial" w:cs="Arial"/>
          <w:b/>
          <w:bCs/>
          <w:sz w:val="24"/>
          <w:szCs w:val="24"/>
        </w:rPr>
        <w:t>Decreto 055/2018 de 02/10/2018;</w:t>
      </w:r>
    </w:p>
    <w:p w:rsidR="00777A58" w:rsidRPr="00622594" w:rsidRDefault="00777A58" w:rsidP="00777A58">
      <w:pPr>
        <w:jc w:val="both"/>
        <w:rPr>
          <w:rFonts w:ascii="Arial" w:hAnsi="Arial" w:cs="Arial"/>
          <w:sz w:val="24"/>
          <w:szCs w:val="24"/>
        </w:rPr>
      </w:pPr>
    </w:p>
    <w:p w:rsidR="00777A58" w:rsidRPr="003357C5" w:rsidRDefault="00777A58" w:rsidP="00777A58">
      <w:pPr>
        <w:tabs>
          <w:tab w:val="left" w:pos="2460"/>
        </w:tabs>
        <w:jc w:val="both"/>
        <w:rPr>
          <w:rFonts w:ascii="Arial" w:hAnsi="Arial" w:cs="Arial"/>
          <w:b/>
          <w:bCs/>
          <w:sz w:val="24"/>
          <w:szCs w:val="24"/>
        </w:rPr>
      </w:pPr>
      <w:r w:rsidRPr="00622594">
        <w:rPr>
          <w:rFonts w:ascii="Arial" w:hAnsi="Arial" w:cs="Arial"/>
          <w:b/>
          <w:bCs/>
          <w:sz w:val="24"/>
          <w:szCs w:val="24"/>
        </w:rPr>
        <w:t>28. DA ANULAÇÃO E DA REVOGAÇÃO:</w:t>
      </w:r>
    </w:p>
    <w:p w:rsidR="001750AA" w:rsidRDefault="001750AA" w:rsidP="00777A58">
      <w:pPr>
        <w:tabs>
          <w:tab w:val="left" w:pos="2460"/>
        </w:tabs>
        <w:jc w:val="both"/>
        <w:rPr>
          <w:rFonts w:ascii="Arial" w:hAnsi="Arial" w:cs="Arial"/>
          <w:b/>
          <w:sz w:val="24"/>
          <w:szCs w:val="24"/>
        </w:rPr>
      </w:pPr>
    </w:p>
    <w:p w:rsidR="00777A58" w:rsidRPr="00622594" w:rsidRDefault="00777A58" w:rsidP="00777A58">
      <w:pPr>
        <w:tabs>
          <w:tab w:val="left" w:pos="2460"/>
        </w:tabs>
        <w:jc w:val="both"/>
        <w:rPr>
          <w:rFonts w:ascii="Arial" w:hAnsi="Arial" w:cs="Arial"/>
          <w:sz w:val="24"/>
          <w:szCs w:val="24"/>
        </w:rPr>
      </w:pPr>
      <w:r w:rsidRPr="00733231">
        <w:rPr>
          <w:rFonts w:ascii="Arial" w:hAnsi="Arial" w:cs="Arial"/>
          <w:b/>
          <w:sz w:val="24"/>
          <w:szCs w:val="24"/>
        </w:rPr>
        <w:t>28.1</w:t>
      </w:r>
      <w:r w:rsidRPr="00622594">
        <w:rPr>
          <w:rFonts w:ascii="Arial" w:hAnsi="Arial" w:cs="Arial"/>
          <w:sz w:val="24"/>
          <w:szCs w:val="24"/>
        </w:rPr>
        <w:t>. Por razões de interesse público, decorrente de fato superveniente devidamente comprovado, pertinente e suficiente para justificar tal conduta a Administração poderá revogar a presente licitação, devendo anulá-la por ilegalidade de ofício ou por provocação de terceiros, mediante parecer escrito e devidamente fundamentado.</w:t>
      </w:r>
    </w:p>
    <w:p w:rsidR="003357C5" w:rsidRDefault="003357C5" w:rsidP="00777A58">
      <w:pPr>
        <w:tabs>
          <w:tab w:val="left" w:pos="2460"/>
        </w:tabs>
        <w:jc w:val="both"/>
        <w:rPr>
          <w:rFonts w:ascii="Arial" w:hAnsi="Arial" w:cs="Arial"/>
          <w:b/>
          <w:sz w:val="24"/>
          <w:szCs w:val="24"/>
        </w:rPr>
      </w:pPr>
    </w:p>
    <w:p w:rsidR="00777A58" w:rsidRPr="00622594" w:rsidRDefault="00777A58" w:rsidP="00777A58">
      <w:pPr>
        <w:tabs>
          <w:tab w:val="left" w:pos="2460"/>
        </w:tabs>
        <w:jc w:val="both"/>
        <w:rPr>
          <w:rFonts w:ascii="Arial" w:hAnsi="Arial" w:cs="Arial"/>
          <w:sz w:val="24"/>
          <w:szCs w:val="24"/>
        </w:rPr>
      </w:pPr>
      <w:r w:rsidRPr="00733231">
        <w:rPr>
          <w:rFonts w:ascii="Arial" w:hAnsi="Arial" w:cs="Arial"/>
          <w:b/>
          <w:sz w:val="24"/>
          <w:szCs w:val="24"/>
        </w:rPr>
        <w:t>28.2</w:t>
      </w:r>
      <w:r w:rsidRPr="00622594">
        <w:rPr>
          <w:rFonts w:ascii="Arial" w:hAnsi="Arial" w:cs="Arial"/>
          <w:sz w:val="24"/>
          <w:szCs w:val="24"/>
        </w:rPr>
        <w:t>. A nulidade do procedimento licitatório induz à do contrato e não gera obrigação de indenizar, ressalvado o disposto no parágrafo único do artigo 59 da Lei n. 8.666/93.</w:t>
      </w:r>
    </w:p>
    <w:p w:rsidR="00777A58" w:rsidRPr="00622594" w:rsidRDefault="00777A58" w:rsidP="00777A58">
      <w:pPr>
        <w:tabs>
          <w:tab w:val="left" w:pos="2460"/>
        </w:tabs>
        <w:jc w:val="both"/>
        <w:rPr>
          <w:rFonts w:ascii="Arial" w:hAnsi="Arial" w:cs="Arial"/>
          <w:sz w:val="24"/>
          <w:szCs w:val="24"/>
        </w:rPr>
      </w:pPr>
    </w:p>
    <w:p w:rsidR="00777A58" w:rsidRPr="00622594" w:rsidRDefault="00777A58" w:rsidP="00777A58">
      <w:pPr>
        <w:tabs>
          <w:tab w:val="left" w:pos="2460"/>
        </w:tabs>
        <w:jc w:val="both"/>
        <w:rPr>
          <w:rFonts w:ascii="Arial" w:hAnsi="Arial" w:cs="Arial"/>
          <w:sz w:val="24"/>
          <w:szCs w:val="24"/>
        </w:rPr>
      </w:pPr>
      <w:r w:rsidRPr="00733231">
        <w:rPr>
          <w:rFonts w:ascii="Arial" w:hAnsi="Arial" w:cs="Arial"/>
          <w:b/>
          <w:sz w:val="24"/>
          <w:szCs w:val="24"/>
        </w:rPr>
        <w:lastRenderedPageBreak/>
        <w:t>28.3</w:t>
      </w:r>
      <w:r w:rsidRPr="00622594">
        <w:rPr>
          <w:rFonts w:ascii="Arial" w:hAnsi="Arial" w:cs="Arial"/>
          <w:sz w:val="24"/>
          <w:szCs w:val="24"/>
        </w:rPr>
        <w:t>. No caso de desfazimento do processo licitatório, é assegurado o direito ao contraditório e à ampla defesa.</w:t>
      </w:r>
    </w:p>
    <w:p w:rsidR="00777A58" w:rsidRPr="00622594" w:rsidRDefault="00777A58" w:rsidP="00777A58">
      <w:pPr>
        <w:tabs>
          <w:tab w:val="left" w:pos="2460"/>
        </w:tabs>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b/>
          <w:bCs/>
          <w:sz w:val="24"/>
          <w:szCs w:val="24"/>
        </w:rPr>
      </w:pPr>
      <w:r w:rsidRPr="00622594">
        <w:rPr>
          <w:rFonts w:ascii="Arial" w:hAnsi="Arial" w:cs="Arial"/>
          <w:b/>
          <w:bCs/>
          <w:sz w:val="24"/>
          <w:szCs w:val="24"/>
        </w:rPr>
        <w:t>29. DA RESCISÃO</w:t>
      </w:r>
    </w:p>
    <w:p w:rsidR="00777A58" w:rsidRPr="00622594" w:rsidRDefault="00777A58" w:rsidP="00777A58">
      <w:pPr>
        <w:autoSpaceDE w:val="0"/>
        <w:autoSpaceDN w:val="0"/>
        <w:adjustRightInd w:val="0"/>
        <w:jc w:val="both"/>
        <w:rPr>
          <w:rFonts w:ascii="Arial" w:hAnsi="Arial" w:cs="Arial"/>
          <w:b/>
          <w:bCs/>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3231">
        <w:rPr>
          <w:rFonts w:ascii="Arial" w:hAnsi="Arial" w:cs="Arial"/>
          <w:b/>
          <w:sz w:val="24"/>
          <w:szCs w:val="24"/>
        </w:rPr>
        <w:t>29.1</w:t>
      </w:r>
      <w:r w:rsidRPr="00622594">
        <w:rPr>
          <w:rFonts w:ascii="Arial" w:hAnsi="Arial" w:cs="Arial"/>
          <w:sz w:val="24"/>
          <w:szCs w:val="24"/>
        </w:rPr>
        <w:t>. A critério da prefeitura caberá rescisão contratual independentemente de interpelação judicial ou extrajudicial, quando a firma Contratada:</w:t>
      </w:r>
    </w:p>
    <w:p w:rsidR="00777A58" w:rsidRPr="00622594" w:rsidRDefault="00777A58" w:rsidP="00777A58">
      <w:pPr>
        <w:autoSpaceDE w:val="0"/>
        <w:autoSpaceDN w:val="0"/>
        <w:adjustRightInd w:val="0"/>
        <w:jc w:val="both"/>
        <w:rPr>
          <w:rFonts w:ascii="Arial" w:hAnsi="Arial" w:cs="Arial"/>
          <w:sz w:val="24"/>
          <w:szCs w:val="24"/>
        </w:rPr>
      </w:pPr>
    </w:p>
    <w:p w:rsidR="00A92DB7" w:rsidRPr="00B06B3F" w:rsidRDefault="00A92DB7" w:rsidP="00A92DB7">
      <w:pPr>
        <w:autoSpaceDE w:val="0"/>
        <w:autoSpaceDN w:val="0"/>
        <w:adjustRightInd w:val="0"/>
        <w:jc w:val="both"/>
        <w:rPr>
          <w:rFonts w:ascii="Arial" w:hAnsi="Arial" w:cs="Arial"/>
          <w:sz w:val="24"/>
          <w:szCs w:val="24"/>
        </w:rPr>
      </w:pPr>
      <w:r w:rsidRPr="00B06B3F">
        <w:rPr>
          <w:rFonts w:ascii="Arial" w:hAnsi="Arial" w:cs="Arial"/>
          <w:sz w:val="24"/>
          <w:szCs w:val="24"/>
        </w:rPr>
        <w:t>a) Não cumprir quaisquer das obrigações contratuais.</w:t>
      </w:r>
    </w:p>
    <w:p w:rsidR="00A92DB7" w:rsidRPr="00B06B3F" w:rsidRDefault="00A92DB7" w:rsidP="00A92DB7">
      <w:pPr>
        <w:autoSpaceDE w:val="0"/>
        <w:autoSpaceDN w:val="0"/>
        <w:adjustRightInd w:val="0"/>
        <w:jc w:val="both"/>
        <w:rPr>
          <w:rFonts w:ascii="Arial" w:hAnsi="Arial" w:cs="Arial"/>
          <w:sz w:val="24"/>
          <w:szCs w:val="24"/>
        </w:rPr>
      </w:pPr>
      <w:r w:rsidRPr="00B06B3F">
        <w:rPr>
          <w:rFonts w:ascii="Arial" w:hAnsi="Arial" w:cs="Arial"/>
          <w:sz w:val="24"/>
          <w:szCs w:val="24"/>
        </w:rPr>
        <w:t xml:space="preserve">b) Paralisar os serviços ou obra em andamento, sem justa causa e prévia comunicação à Administração, por período superior a </w:t>
      </w:r>
      <w:r w:rsidRPr="00733231">
        <w:rPr>
          <w:rFonts w:ascii="Arial" w:hAnsi="Arial" w:cs="Arial"/>
          <w:b/>
          <w:sz w:val="24"/>
          <w:szCs w:val="24"/>
        </w:rPr>
        <w:t>05 (cinco)</w:t>
      </w:r>
      <w:r w:rsidRPr="00B06B3F">
        <w:rPr>
          <w:rFonts w:ascii="Arial" w:hAnsi="Arial" w:cs="Arial"/>
          <w:sz w:val="24"/>
          <w:szCs w:val="24"/>
        </w:rPr>
        <w:t xml:space="preserve"> dias.</w:t>
      </w:r>
    </w:p>
    <w:p w:rsidR="00A92DB7" w:rsidRPr="00B06B3F" w:rsidRDefault="00A92DB7" w:rsidP="00A92DB7">
      <w:pPr>
        <w:autoSpaceDE w:val="0"/>
        <w:autoSpaceDN w:val="0"/>
        <w:adjustRightInd w:val="0"/>
        <w:jc w:val="both"/>
        <w:rPr>
          <w:rFonts w:ascii="Arial" w:hAnsi="Arial" w:cs="Arial"/>
          <w:sz w:val="24"/>
          <w:szCs w:val="24"/>
        </w:rPr>
      </w:pPr>
      <w:r w:rsidRPr="00B06B3F">
        <w:rPr>
          <w:rFonts w:ascii="Arial" w:hAnsi="Arial" w:cs="Arial"/>
          <w:sz w:val="24"/>
          <w:szCs w:val="24"/>
        </w:rPr>
        <w:t xml:space="preserve">c) Não iniciar a execução do contrato, sem justa causa e prévia comunicação à Administração, no prazo máximo de </w:t>
      </w:r>
      <w:r w:rsidR="00E42488" w:rsidRPr="00733231">
        <w:rPr>
          <w:rFonts w:ascii="Arial" w:hAnsi="Arial" w:cs="Arial"/>
          <w:b/>
          <w:sz w:val="24"/>
          <w:szCs w:val="24"/>
        </w:rPr>
        <w:t>05</w:t>
      </w:r>
      <w:r w:rsidRPr="00733231">
        <w:rPr>
          <w:rFonts w:ascii="Arial" w:hAnsi="Arial" w:cs="Arial"/>
          <w:b/>
          <w:sz w:val="24"/>
          <w:szCs w:val="24"/>
        </w:rPr>
        <w:t xml:space="preserve"> (</w:t>
      </w:r>
      <w:r w:rsidR="00E42488" w:rsidRPr="00733231">
        <w:rPr>
          <w:rFonts w:ascii="Arial" w:hAnsi="Arial" w:cs="Arial"/>
          <w:b/>
          <w:sz w:val="24"/>
          <w:szCs w:val="24"/>
        </w:rPr>
        <w:t>cinco</w:t>
      </w:r>
      <w:r w:rsidRPr="00733231">
        <w:rPr>
          <w:rFonts w:ascii="Arial" w:hAnsi="Arial" w:cs="Arial"/>
          <w:b/>
          <w:sz w:val="24"/>
          <w:szCs w:val="24"/>
        </w:rPr>
        <w:t>)</w:t>
      </w:r>
      <w:r w:rsidRPr="00B06B3F">
        <w:rPr>
          <w:rFonts w:ascii="Arial" w:hAnsi="Arial" w:cs="Arial"/>
          <w:sz w:val="24"/>
          <w:szCs w:val="24"/>
        </w:rPr>
        <w:t xml:space="preserve"> dias a partir do Recebimento da Ordem de Serviço. </w:t>
      </w:r>
    </w:p>
    <w:p w:rsidR="00A92DB7" w:rsidRPr="00B06B3F" w:rsidRDefault="00A92DB7" w:rsidP="00A92DB7">
      <w:pPr>
        <w:autoSpaceDE w:val="0"/>
        <w:autoSpaceDN w:val="0"/>
        <w:adjustRightInd w:val="0"/>
        <w:jc w:val="both"/>
        <w:rPr>
          <w:rFonts w:ascii="Arial" w:hAnsi="Arial" w:cs="Arial"/>
          <w:sz w:val="24"/>
          <w:szCs w:val="24"/>
        </w:rPr>
      </w:pPr>
      <w:r w:rsidRPr="00B06B3F">
        <w:rPr>
          <w:rFonts w:ascii="Arial" w:hAnsi="Arial" w:cs="Arial"/>
          <w:sz w:val="24"/>
          <w:szCs w:val="24"/>
        </w:rPr>
        <w:t>c) Sub contratar total ou parcialmente o objeto contratado sem autorização.</w:t>
      </w:r>
    </w:p>
    <w:p w:rsidR="00A92DB7" w:rsidRPr="00B06B3F" w:rsidRDefault="00A92DB7" w:rsidP="00A92DB7">
      <w:pPr>
        <w:autoSpaceDE w:val="0"/>
        <w:autoSpaceDN w:val="0"/>
        <w:adjustRightInd w:val="0"/>
        <w:jc w:val="both"/>
        <w:rPr>
          <w:rFonts w:ascii="Arial" w:hAnsi="Arial" w:cs="Arial"/>
          <w:sz w:val="24"/>
          <w:szCs w:val="24"/>
        </w:rPr>
      </w:pPr>
      <w:r w:rsidRPr="00B06B3F">
        <w:rPr>
          <w:rFonts w:ascii="Arial" w:hAnsi="Arial" w:cs="Arial"/>
          <w:sz w:val="24"/>
          <w:szCs w:val="24"/>
        </w:rPr>
        <w:t>d) Outros casos previstos na Lei nº 8.666, de 21 de junho de 1993.</w:t>
      </w:r>
    </w:p>
    <w:p w:rsidR="00777A58" w:rsidRPr="00622594" w:rsidRDefault="00777A58" w:rsidP="00A92DB7">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3231">
        <w:rPr>
          <w:rFonts w:ascii="Arial" w:hAnsi="Arial" w:cs="Arial"/>
          <w:b/>
          <w:sz w:val="24"/>
          <w:szCs w:val="24"/>
        </w:rPr>
        <w:t>29.2</w:t>
      </w:r>
      <w:r w:rsidRPr="00622594">
        <w:rPr>
          <w:rFonts w:ascii="Arial" w:hAnsi="Arial" w:cs="Arial"/>
          <w:sz w:val="24"/>
          <w:szCs w:val="24"/>
        </w:rPr>
        <w:t>. No caso de rescisão unilateral, por inadimplência da firma Contratada, à mesma caberá receber o valor dos serviços no limite do que fora executado.</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3231">
        <w:rPr>
          <w:rFonts w:ascii="Arial" w:hAnsi="Arial" w:cs="Arial"/>
          <w:b/>
          <w:sz w:val="24"/>
          <w:szCs w:val="24"/>
        </w:rPr>
        <w:t>29.3</w:t>
      </w:r>
      <w:r w:rsidRPr="00622594">
        <w:rPr>
          <w:rFonts w:ascii="Arial" w:hAnsi="Arial" w:cs="Arial"/>
          <w:sz w:val="24"/>
          <w:szCs w:val="24"/>
        </w:rPr>
        <w:t xml:space="preserve">. Em qualquer das hipóteses suscitadas a PREFEITURA MUNICIPAL DE </w:t>
      </w:r>
      <w:r w:rsidR="00186E98" w:rsidRPr="00622594">
        <w:rPr>
          <w:rFonts w:ascii="Arial" w:hAnsi="Arial" w:cs="Arial"/>
          <w:sz w:val="24"/>
          <w:szCs w:val="24"/>
        </w:rPr>
        <w:t>MARCELÂNDIA</w:t>
      </w:r>
      <w:r w:rsidRPr="00622594">
        <w:rPr>
          <w:rFonts w:ascii="Arial" w:hAnsi="Arial" w:cs="Arial"/>
          <w:sz w:val="24"/>
          <w:szCs w:val="24"/>
        </w:rPr>
        <w:t xml:space="preserve"> não reembolsará ou pagará a firma Contratada qualquer indenização ou outros direitos a seus empregados por força da Legislação Trabalhista e da Previdência Social.</w:t>
      </w:r>
    </w:p>
    <w:p w:rsidR="00777A58" w:rsidRPr="00622594" w:rsidRDefault="00777A58" w:rsidP="00777A58">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b/>
          <w:bCs/>
          <w:sz w:val="24"/>
          <w:szCs w:val="24"/>
        </w:rPr>
      </w:pPr>
      <w:r w:rsidRPr="00622594">
        <w:rPr>
          <w:rFonts w:ascii="Arial" w:hAnsi="Arial" w:cs="Arial"/>
          <w:b/>
          <w:bCs/>
          <w:sz w:val="24"/>
          <w:szCs w:val="24"/>
        </w:rPr>
        <w:t>30. DA FISCALIZAÇÃO DOS SERVIÇOS</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3231">
        <w:rPr>
          <w:rFonts w:ascii="Arial" w:hAnsi="Arial" w:cs="Arial"/>
          <w:b/>
          <w:sz w:val="24"/>
          <w:szCs w:val="24"/>
        </w:rPr>
        <w:t>30.1.</w:t>
      </w:r>
      <w:r w:rsidRPr="00622594">
        <w:rPr>
          <w:rFonts w:ascii="Arial" w:hAnsi="Arial" w:cs="Arial"/>
          <w:sz w:val="24"/>
          <w:szCs w:val="24"/>
        </w:rPr>
        <w:t xml:space="preserve"> A Fiscalização dos serviços executados serão efetu</w:t>
      </w:r>
      <w:r w:rsidR="00DB7F0D" w:rsidRPr="00622594">
        <w:rPr>
          <w:rFonts w:ascii="Arial" w:hAnsi="Arial" w:cs="Arial"/>
          <w:sz w:val="24"/>
          <w:szCs w:val="24"/>
        </w:rPr>
        <w:t>ada por Engenheiro (s) Fiscal (</w:t>
      </w:r>
      <w:r w:rsidRPr="00622594">
        <w:rPr>
          <w:rFonts w:ascii="Arial" w:hAnsi="Arial" w:cs="Arial"/>
          <w:sz w:val="24"/>
          <w:szCs w:val="24"/>
        </w:rPr>
        <w:t xml:space="preserve">s), designado (s) pela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jc w:val="both"/>
        <w:rPr>
          <w:rFonts w:ascii="Arial" w:hAnsi="Arial" w:cs="Arial"/>
          <w:b/>
          <w:bCs/>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31.  DISPOSIÇÕES GERAIS: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31.1</w:t>
      </w:r>
      <w:r w:rsidRPr="00622594">
        <w:rPr>
          <w:rFonts w:ascii="Arial" w:hAnsi="Arial" w:cs="Arial"/>
          <w:sz w:val="24"/>
          <w:szCs w:val="24"/>
        </w:rPr>
        <w:t xml:space="preserve">. A licitante deverá arcar com todos os custos associados à Habilitação e apresentação de sua Proposta.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31.2</w:t>
      </w:r>
      <w:r w:rsidRPr="00622594">
        <w:rPr>
          <w:rFonts w:ascii="Arial" w:hAnsi="Arial" w:cs="Arial"/>
          <w:sz w:val="24"/>
          <w:szCs w:val="24"/>
        </w:rPr>
        <w:t xml:space="preserve">. A Prefeitura Municipal de </w:t>
      </w:r>
      <w:r w:rsidR="00186E98" w:rsidRPr="00622594">
        <w:rPr>
          <w:rFonts w:ascii="Arial" w:hAnsi="Arial" w:cs="Arial"/>
          <w:sz w:val="24"/>
          <w:szCs w:val="24"/>
        </w:rPr>
        <w:t>Marcelândia</w:t>
      </w:r>
      <w:r w:rsidRPr="00622594">
        <w:rPr>
          <w:rFonts w:ascii="Arial" w:hAnsi="Arial" w:cs="Arial"/>
          <w:sz w:val="24"/>
          <w:szCs w:val="24"/>
        </w:rPr>
        <w:t>/MT em nenhuma hipótese será responsável por tais custos, quaisquer que sejam os procedimentos seguidos na licitação ou o resultado desta.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31.3</w:t>
      </w:r>
      <w:r w:rsidRPr="00622594">
        <w:rPr>
          <w:rFonts w:ascii="Arial" w:hAnsi="Arial" w:cs="Arial"/>
          <w:sz w:val="24"/>
          <w:szCs w:val="24"/>
        </w:rPr>
        <w:t>. A licitante deverá examinar cuidadosamente todas as instruções, condições, projetos, Normas, especificações e Leis citadas neste Edital e seus anexos.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31.4.</w:t>
      </w:r>
      <w:r w:rsidRPr="00622594">
        <w:rPr>
          <w:rFonts w:ascii="Arial" w:hAnsi="Arial" w:cs="Arial"/>
          <w:sz w:val="24"/>
          <w:szCs w:val="24"/>
        </w:rPr>
        <w:t xml:space="preserve"> Em qualquer ocasião antecedendo a data de entrega das Propostas, a Prefeitura poderá por qualquer motivo, por sua iniciativa ou em </w:t>
      </w:r>
      <w:r w:rsidR="001F29CD" w:rsidRPr="00622594">
        <w:rPr>
          <w:rFonts w:ascii="Arial" w:hAnsi="Arial" w:cs="Arial"/>
          <w:sz w:val="24"/>
          <w:szCs w:val="24"/>
        </w:rPr>
        <w:t>consequência</w:t>
      </w:r>
      <w:r w:rsidRPr="00622594">
        <w:rPr>
          <w:rFonts w:ascii="Arial" w:hAnsi="Arial" w:cs="Arial"/>
          <w:sz w:val="24"/>
          <w:szCs w:val="24"/>
        </w:rPr>
        <w:t xml:space="preserve"> de respostas fornecidas às empresas quando da solicitação de esclarecimentos, modificar os referidos documentos mediante expedição de uma errata que será publicada na imprensa oficial. </w:t>
      </w:r>
    </w:p>
    <w:p w:rsidR="00777A58" w:rsidRPr="00622594" w:rsidRDefault="00777A58" w:rsidP="001A586E">
      <w:pPr>
        <w:rPr>
          <w:rFonts w:ascii="Arial" w:hAnsi="Arial" w:cs="Arial"/>
          <w:sz w:val="24"/>
          <w:szCs w:val="24"/>
        </w:rPr>
      </w:pPr>
      <w:r w:rsidRPr="00733231">
        <w:rPr>
          <w:rFonts w:ascii="Arial" w:hAnsi="Arial" w:cs="Arial"/>
          <w:b/>
          <w:sz w:val="24"/>
          <w:szCs w:val="24"/>
        </w:rPr>
        <w:lastRenderedPageBreak/>
        <w:t>31.4.1</w:t>
      </w:r>
      <w:r w:rsidRPr="00622594">
        <w:rPr>
          <w:rFonts w:ascii="Arial" w:hAnsi="Arial" w:cs="Arial"/>
          <w:sz w:val="24"/>
          <w:szCs w:val="24"/>
        </w:rPr>
        <w:t>. Quando essa errata vier a alterar a elaboração da Proposta de Preços, a Prefeitura prorrogará a entrega das mesmas, reabrindo-se o prazo inicialmente estabelecido.</w:t>
      </w:r>
    </w:p>
    <w:p w:rsidR="00777A58" w:rsidRPr="00622594" w:rsidRDefault="00777A58" w:rsidP="00777A58">
      <w:pPr>
        <w:ind w:firstLine="708"/>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31.4.2.</w:t>
      </w:r>
      <w:r w:rsidRPr="00622594">
        <w:rPr>
          <w:rFonts w:ascii="Arial" w:hAnsi="Arial" w:cs="Arial"/>
          <w:sz w:val="24"/>
          <w:szCs w:val="24"/>
        </w:rPr>
        <w:t xml:space="preserve"> Qualquer modificação no edital que, inquestionavelmente não afetar a formulação das propostas será divulgado pela mesma forma que se deu, mantendo-se o prazo inicialmente estabelecido.</w:t>
      </w:r>
    </w:p>
    <w:p w:rsidR="00336CFF" w:rsidRDefault="00336CFF"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31.5.</w:t>
      </w:r>
      <w:r w:rsidRPr="00622594">
        <w:rPr>
          <w:rFonts w:ascii="Arial" w:hAnsi="Arial" w:cs="Arial"/>
          <w:sz w:val="24"/>
          <w:szCs w:val="24"/>
        </w:rPr>
        <w:t xml:space="preserve"> A participação nesta Tomada de Preços implica no conhecimento integral e aceitação dos termos e condições nela inseridas, por parte dos proponentes, bem como das demais normas legais que disciplinam a matéria.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31.6</w:t>
      </w:r>
      <w:r w:rsidRPr="00622594">
        <w:rPr>
          <w:rFonts w:ascii="Arial" w:hAnsi="Arial" w:cs="Arial"/>
          <w:sz w:val="24"/>
          <w:szCs w:val="24"/>
        </w:rPr>
        <w:t>. Na contagem de todos os prazos estabelecidos neste Edital excluir-se-á o dia do início e incluir-se-á o do vencimento.</w:t>
      </w:r>
    </w:p>
    <w:p w:rsidR="00777A58" w:rsidRPr="00622594" w:rsidRDefault="00777A58" w:rsidP="00777A58">
      <w:pPr>
        <w:tabs>
          <w:tab w:val="left" w:pos="3555"/>
        </w:tabs>
        <w:jc w:val="both"/>
        <w:rPr>
          <w:rFonts w:ascii="Arial" w:hAnsi="Arial" w:cs="Arial"/>
          <w:sz w:val="24"/>
          <w:szCs w:val="24"/>
        </w:rPr>
      </w:pPr>
    </w:p>
    <w:p w:rsidR="00777A58" w:rsidRPr="00622594" w:rsidRDefault="00777A58" w:rsidP="00777A58">
      <w:pPr>
        <w:tabs>
          <w:tab w:val="left" w:pos="3555"/>
        </w:tabs>
        <w:jc w:val="both"/>
        <w:rPr>
          <w:rFonts w:ascii="Arial" w:hAnsi="Arial" w:cs="Arial"/>
          <w:b/>
          <w:bCs/>
          <w:sz w:val="24"/>
          <w:szCs w:val="24"/>
        </w:rPr>
      </w:pPr>
      <w:r w:rsidRPr="00622594">
        <w:rPr>
          <w:rFonts w:ascii="Arial" w:hAnsi="Arial" w:cs="Arial"/>
          <w:b/>
          <w:bCs/>
          <w:sz w:val="24"/>
          <w:szCs w:val="24"/>
        </w:rPr>
        <w:t>32. DAS DISPOSIÇÕES FINAIS</w:t>
      </w:r>
    </w:p>
    <w:p w:rsidR="00777A58" w:rsidRPr="00622594" w:rsidRDefault="00777A58" w:rsidP="00777A58">
      <w:pPr>
        <w:tabs>
          <w:tab w:val="left" w:pos="3555"/>
        </w:tabs>
        <w:jc w:val="both"/>
        <w:rPr>
          <w:rFonts w:ascii="Arial" w:hAnsi="Arial" w:cs="Arial"/>
          <w:sz w:val="24"/>
          <w:szCs w:val="24"/>
        </w:rPr>
      </w:pPr>
    </w:p>
    <w:p w:rsidR="00777A58" w:rsidRPr="00622594" w:rsidRDefault="00777A58" w:rsidP="00777A58">
      <w:pPr>
        <w:tabs>
          <w:tab w:val="left" w:pos="3555"/>
        </w:tabs>
        <w:jc w:val="both"/>
        <w:rPr>
          <w:rFonts w:ascii="Arial" w:hAnsi="Arial" w:cs="Arial"/>
          <w:sz w:val="24"/>
          <w:szCs w:val="24"/>
        </w:rPr>
      </w:pPr>
      <w:r w:rsidRPr="00733231">
        <w:rPr>
          <w:rFonts w:ascii="Arial" w:hAnsi="Arial" w:cs="Arial"/>
          <w:b/>
          <w:sz w:val="24"/>
          <w:szCs w:val="24"/>
        </w:rPr>
        <w:t>32.1</w:t>
      </w:r>
      <w:r w:rsidRPr="00622594">
        <w:rPr>
          <w:rFonts w:ascii="Arial" w:hAnsi="Arial" w:cs="Arial"/>
          <w:sz w:val="24"/>
          <w:szCs w:val="24"/>
        </w:rPr>
        <w:t xml:space="preserve">. Qualquer informações e esclarecimentos relativos a presente Tomada de Preços, serão prestados pelos membros da Comissão Permanente de Licitação, no horário das 07:00 h às 11:00 h e das – 13:00 h às 17:00 h, na sede da Prefeitura Municipal de </w:t>
      </w:r>
      <w:r w:rsidR="00186E98" w:rsidRPr="00622594">
        <w:rPr>
          <w:rFonts w:ascii="Arial" w:hAnsi="Arial" w:cs="Arial"/>
          <w:sz w:val="24"/>
          <w:szCs w:val="24"/>
        </w:rPr>
        <w:t>Marcelândia</w:t>
      </w:r>
      <w:r w:rsidRPr="00622594">
        <w:rPr>
          <w:rFonts w:ascii="Arial" w:hAnsi="Arial" w:cs="Arial"/>
          <w:sz w:val="24"/>
          <w:szCs w:val="24"/>
        </w:rPr>
        <w:t xml:space="preserve">/MT ou pelo telefone (066) </w:t>
      </w:r>
      <w:r w:rsidR="008871CE">
        <w:rPr>
          <w:rFonts w:ascii="Arial" w:hAnsi="Arial" w:cs="Arial"/>
          <w:sz w:val="24"/>
          <w:szCs w:val="24"/>
        </w:rPr>
        <w:t>3536-1828</w:t>
      </w:r>
      <w:r w:rsidRPr="00622594">
        <w:rPr>
          <w:rFonts w:ascii="Arial" w:hAnsi="Arial" w:cs="Arial"/>
          <w:sz w:val="24"/>
          <w:szCs w:val="24"/>
        </w:rPr>
        <w:t>.</w:t>
      </w:r>
      <w:r w:rsidRPr="00622594">
        <w:rPr>
          <w:rFonts w:ascii="Arial" w:hAnsi="Arial" w:cs="Arial"/>
          <w:sz w:val="24"/>
          <w:szCs w:val="24"/>
        </w:rPr>
        <w:tab/>
      </w:r>
    </w:p>
    <w:p w:rsidR="00777A58" w:rsidRPr="00622594" w:rsidRDefault="00777A58" w:rsidP="00777A58">
      <w:pPr>
        <w:tabs>
          <w:tab w:val="left" w:pos="2865"/>
        </w:tabs>
        <w:jc w:val="both"/>
        <w:rPr>
          <w:rFonts w:ascii="Arial" w:hAnsi="Arial" w:cs="Arial"/>
          <w:sz w:val="24"/>
          <w:szCs w:val="24"/>
        </w:rPr>
      </w:pPr>
    </w:p>
    <w:p w:rsidR="00777A58" w:rsidRPr="00622594" w:rsidRDefault="00777A58" w:rsidP="00777A58">
      <w:pPr>
        <w:tabs>
          <w:tab w:val="left" w:pos="2865"/>
        </w:tabs>
        <w:jc w:val="both"/>
        <w:rPr>
          <w:rFonts w:ascii="Arial" w:hAnsi="Arial" w:cs="Arial"/>
          <w:sz w:val="24"/>
          <w:szCs w:val="24"/>
        </w:rPr>
      </w:pPr>
      <w:r w:rsidRPr="00733231">
        <w:rPr>
          <w:rFonts w:ascii="Arial" w:hAnsi="Arial" w:cs="Arial"/>
          <w:b/>
          <w:sz w:val="24"/>
          <w:szCs w:val="24"/>
        </w:rPr>
        <w:t>32.2</w:t>
      </w:r>
      <w:r w:rsidRPr="00622594">
        <w:rPr>
          <w:rFonts w:ascii="Arial" w:hAnsi="Arial" w:cs="Arial"/>
          <w:sz w:val="24"/>
          <w:szCs w:val="24"/>
        </w:rPr>
        <w:t>. Os casos omissos no presente Edital serão resolvidos de acordo com as disposições da Lei Federal nº 8.666/1993 e dos demais diplomas legais aplicáveis.</w:t>
      </w:r>
    </w:p>
    <w:p w:rsidR="00777A58" w:rsidRPr="00622594" w:rsidRDefault="00777A58" w:rsidP="00777A58">
      <w:pPr>
        <w:tabs>
          <w:tab w:val="left" w:pos="2865"/>
        </w:tabs>
        <w:jc w:val="both"/>
        <w:rPr>
          <w:rFonts w:ascii="Arial" w:hAnsi="Arial" w:cs="Arial"/>
          <w:sz w:val="24"/>
          <w:szCs w:val="24"/>
        </w:rPr>
      </w:pPr>
    </w:p>
    <w:p w:rsidR="00777A58" w:rsidRPr="00622594" w:rsidRDefault="00777A58" w:rsidP="00777A58">
      <w:pPr>
        <w:tabs>
          <w:tab w:val="left" w:pos="2865"/>
        </w:tabs>
        <w:jc w:val="both"/>
        <w:rPr>
          <w:rFonts w:ascii="Arial" w:hAnsi="Arial" w:cs="Arial"/>
          <w:b/>
          <w:bCs/>
          <w:sz w:val="24"/>
          <w:szCs w:val="24"/>
        </w:rPr>
      </w:pPr>
      <w:r w:rsidRPr="00622594">
        <w:rPr>
          <w:rFonts w:ascii="Arial" w:hAnsi="Arial" w:cs="Arial"/>
          <w:b/>
          <w:bCs/>
          <w:sz w:val="24"/>
          <w:szCs w:val="24"/>
        </w:rPr>
        <w:t>33. ANEXOS DO EDITAL DE LICITAÇÃO</w:t>
      </w:r>
    </w:p>
    <w:p w:rsidR="00FB7473" w:rsidRDefault="00FB7473" w:rsidP="00777A58">
      <w:pPr>
        <w:tabs>
          <w:tab w:val="left" w:pos="2865"/>
        </w:tabs>
        <w:jc w:val="both"/>
        <w:rPr>
          <w:rFonts w:ascii="Arial" w:hAnsi="Arial" w:cs="Arial"/>
          <w:b/>
          <w:sz w:val="24"/>
          <w:szCs w:val="24"/>
        </w:rPr>
      </w:pPr>
    </w:p>
    <w:p w:rsidR="00777A58" w:rsidRPr="00622594" w:rsidRDefault="00777A58" w:rsidP="00777A58">
      <w:pPr>
        <w:tabs>
          <w:tab w:val="left" w:pos="2865"/>
        </w:tabs>
        <w:jc w:val="both"/>
        <w:rPr>
          <w:rFonts w:ascii="Arial" w:hAnsi="Arial" w:cs="Arial"/>
          <w:sz w:val="24"/>
          <w:szCs w:val="24"/>
        </w:rPr>
      </w:pPr>
      <w:r w:rsidRPr="00733231">
        <w:rPr>
          <w:rFonts w:ascii="Arial" w:hAnsi="Arial" w:cs="Arial"/>
          <w:b/>
          <w:sz w:val="24"/>
          <w:szCs w:val="24"/>
        </w:rPr>
        <w:t>33.1</w:t>
      </w:r>
      <w:r w:rsidRPr="00622594">
        <w:rPr>
          <w:rFonts w:ascii="Arial" w:hAnsi="Arial" w:cs="Arial"/>
          <w:sz w:val="24"/>
          <w:szCs w:val="24"/>
        </w:rPr>
        <w:t>. São partes integrantes, indissociáveis e atreladas ao conteúdo deste Edital, os seguintes anexos, cujo teor vincula totalmente os licitantes:</w:t>
      </w:r>
    </w:p>
    <w:p w:rsidR="00777A58" w:rsidRPr="00622594" w:rsidRDefault="00777A58" w:rsidP="00777A58">
      <w:pPr>
        <w:tabs>
          <w:tab w:val="left" w:pos="2865"/>
        </w:tabs>
        <w:jc w:val="both"/>
        <w:rPr>
          <w:rFonts w:ascii="Arial" w:hAnsi="Arial" w:cs="Arial"/>
          <w:sz w:val="24"/>
          <w:szCs w:val="24"/>
        </w:rPr>
      </w:pP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I: Modelo de Carta Proposta</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II: Modelo da Planilha Orçamentária</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III: Modelo do Cronograma Físico-Financeiro</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IV: Modelo da Planilha de Composição do BDI</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 xml:space="preserve">Anexo V: Modelo de Carta de Credenciamento </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VI: Modelo de Declaração de Cumprimento de Requisitos Legais</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VII: Modelo de Atestado de Visita</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VIII: Modelo de Declaração de Dispensa de Vistoria</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IX: Minuta da Contrato</w:t>
      </w:r>
    </w:p>
    <w:p w:rsidR="006C287F" w:rsidRDefault="006C287F" w:rsidP="00FB7473">
      <w:pPr>
        <w:tabs>
          <w:tab w:val="left" w:pos="2865"/>
        </w:tabs>
        <w:rPr>
          <w:rFonts w:ascii="Arial" w:hAnsi="Arial" w:cs="Arial"/>
          <w:sz w:val="24"/>
          <w:szCs w:val="24"/>
        </w:rPr>
      </w:pPr>
    </w:p>
    <w:p w:rsidR="00777A58" w:rsidRPr="00622594" w:rsidRDefault="00186E98" w:rsidP="00777A58">
      <w:pPr>
        <w:tabs>
          <w:tab w:val="left" w:pos="2865"/>
        </w:tabs>
        <w:jc w:val="center"/>
        <w:rPr>
          <w:rFonts w:ascii="Arial" w:hAnsi="Arial" w:cs="Arial"/>
          <w:sz w:val="24"/>
          <w:szCs w:val="24"/>
        </w:rPr>
      </w:pPr>
      <w:r w:rsidRPr="00277D48">
        <w:rPr>
          <w:rFonts w:ascii="Arial" w:hAnsi="Arial" w:cs="Arial"/>
          <w:sz w:val="24"/>
          <w:szCs w:val="24"/>
        </w:rPr>
        <w:t>Marcelândia</w:t>
      </w:r>
      <w:r w:rsidR="00777A58" w:rsidRPr="00277D48">
        <w:rPr>
          <w:rFonts w:ascii="Arial" w:hAnsi="Arial" w:cs="Arial"/>
          <w:sz w:val="24"/>
          <w:szCs w:val="24"/>
        </w:rPr>
        <w:t xml:space="preserve">/MT, </w:t>
      </w:r>
      <w:r w:rsidR="00277D48">
        <w:rPr>
          <w:rFonts w:ascii="Arial" w:hAnsi="Arial" w:cs="Arial"/>
          <w:sz w:val="24"/>
          <w:szCs w:val="24"/>
        </w:rPr>
        <w:t>29</w:t>
      </w:r>
      <w:r w:rsidR="0029164A" w:rsidRPr="00277D48">
        <w:rPr>
          <w:rFonts w:ascii="Arial" w:hAnsi="Arial" w:cs="Arial"/>
          <w:sz w:val="24"/>
          <w:szCs w:val="24"/>
        </w:rPr>
        <w:t xml:space="preserve"> de </w:t>
      </w:r>
      <w:r w:rsidR="001750AA" w:rsidRPr="00277D48">
        <w:rPr>
          <w:rFonts w:ascii="Arial" w:hAnsi="Arial" w:cs="Arial"/>
          <w:sz w:val="24"/>
          <w:szCs w:val="24"/>
        </w:rPr>
        <w:t>janeiro</w:t>
      </w:r>
      <w:r w:rsidR="00F71C36" w:rsidRPr="00277D48">
        <w:rPr>
          <w:rFonts w:ascii="Arial" w:hAnsi="Arial" w:cs="Arial"/>
          <w:sz w:val="24"/>
          <w:szCs w:val="24"/>
        </w:rPr>
        <w:t xml:space="preserve"> </w:t>
      </w:r>
      <w:r w:rsidR="00777A58" w:rsidRPr="00277D48">
        <w:rPr>
          <w:rFonts w:ascii="Arial" w:hAnsi="Arial" w:cs="Arial"/>
          <w:sz w:val="24"/>
          <w:szCs w:val="24"/>
        </w:rPr>
        <w:t xml:space="preserve">de </w:t>
      </w:r>
      <w:r w:rsidR="008871CE" w:rsidRPr="00277D48">
        <w:rPr>
          <w:rFonts w:ascii="Arial" w:hAnsi="Arial" w:cs="Arial"/>
          <w:sz w:val="24"/>
          <w:szCs w:val="24"/>
        </w:rPr>
        <w:t>201</w:t>
      </w:r>
      <w:r w:rsidR="001750AA" w:rsidRPr="00277D48">
        <w:rPr>
          <w:rFonts w:ascii="Arial" w:hAnsi="Arial" w:cs="Arial"/>
          <w:sz w:val="24"/>
          <w:szCs w:val="24"/>
        </w:rPr>
        <w:t>9</w:t>
      </w:r>
      <w:r w:rsidR="00733231" w:rsidRPr="00277D48">
        <w:rPr>
          <w:rFonts w:ascii="Arial" w:hAnsi="Arial" w:cs="Arial"/>
          <w:sz w:val="24"/>
          <w:szCs w:val="24"/>
        </w:rPr>
        <w:t>.</w:t>
      </w:r>
    </w:p>
    <w:p w:rsidR="00777A58" w:rsidRPr="00622594" w:rsidRDefault="00777A58" w:rsidP="00777A58">
      <w:pPr>
        <w:tabs>
          <w:tab w:val="left" w:pos="1365"/>
        </w:tabs>
        <w:jc w:val="center"/>
        <w:rPr>
          <w:rFonts w:ascii="Arial" w:hAnsi="Arial" w:cs="Arial"/>
          <w:sz w:val="24"/>
          <w:szCs w:val="24"/>
        </w:rPr>
      </w:pPr>
    </w:p>
    <w:p w:rsidR="00622594" w:rsidRDefault="00622594" w:rsidP="00FB7473">
      <w:pPr>
        <w:tabs>
          <w:tab w:val="left" w:pos="1365"/>
        </w:tabs>
        <w:rPr>
          <w:rFonts w:ascii="Arial" w:hAnsi="Arial" w:cs="Arial"/>
          <w:sz w:val="24"/>
          <w:szCs w:val="24"/>
        </w:rPr>
      </w:pPr>
    </w:p>
    <w:p w:rsidR="00FB7473" w:rsidRPr="00622594" w:rsidRDefault="00FB7473" w:rsidP="00FB7473">
      <w:pPr>
        <w:tabs>
          <w:tab w:val="left" w:pos="1365"/>
        </w:tabs>
        <w:rPr>
          <w:rFonts w:ascii="Arial" w:hAnsi="Arial" w:cs="Arial"/>
          <w:sz w:val="24"/>
          <w:szCs w:val="24"/>
        </w:rPr>
      </w:pPr>
    </w:p>
    <w:p w:rsidR="00186E98" w:rsidRPr="00622594" w:rsidRDefault="00622594" w:rsidP="00186E98">
      <w:pPr>
        <w:autoSpaceDE w:val="0"/>
        <w:autoSpaceDN w:val="0"/>
        <w:adjustRightInd w:val="0"/>
        <w:jc w:val="both"/>
        <w:rPr>
          <w:rFonts w:ascii="Arial" w:hAnsi="Arial" w:cs="Arial"/>
          <w:bCs/>
          <w:sz w:val="22"/>
          <w:szCs w:val="22"/>
        </w:rPr>
      </w:pPr>
      <w:r>
        <w:rPr>
          <w:rFonts w:ascii="Arial" w:hAnsi="Arial" w:cs="Arial"/>
          <w:bCs/>
          <w:sz w:val="24"/>
          <w:szCs w:val="24"/>
        </w:rPr>
        <w:t xml:space="preserve">  </w:t>
      </w:r>
      <w:r w:rsidRPr="00622594">
        <w:rPr>
          <w:rFonts w:ascii="Arial" w:hAnsi="Arial" w:cs="Arial"/>
          <w:bCs/>
          <w:sz w:val="22"/>
          <w:szCs w:val="22"/>
        </w:rPr>
        <w:t>_</w:t>
      </w:r>
      <w:r w:rsidR="00186E98" w:rsidRPr="00622594">
        <w:rPr>
          <w:rFonts w:ascii="Arial" w:hAnsi="Arial" w:cs="Arial"/>
          <w:bCs/>
          <w:sz w:val="22"/>
          <w:szCs w:val="22"/>
        </w:rPr>
        <w:t>______</w:t>
      </w:r>
      <w:r>
        <w:rPr>
          <w:rFonts w:ascii="Arial" w:hAnsi="Arial" w:cs="Arial"/>
          <w:bCs/>
          <w:sz w:val="22"/>
          <w:szCs w:val="22"/>
        </w:rPr>
        <w:t>_________________</w:t>
      </w:r>
      <w:r w:rsidR="00FB7473">
        <w:rPr>
          <w:rFonts w:ascii="Arial" w:hAnsi="Arial" w:cs="Arial"/>
          <w:bCs/>
          <w:sz w:val="22"/>
          <w:szCs w:val="22"/>
        </w:rPr>
        <w:t xml:space="preserve">        </w:t>
      </w:r>
      <w:r w:rsidRPr="00622594">
        <w:rPr>
          <w:rFonts w:ascii="Arial" w:hAnsi="Arial" w:cs="Arial"/>
          <w:bCs/>
          <w:sz w:val="22"/>
          <w:szCs w:val="22"/>
        </w:rPr>
        <w:t xml:space="preserve">        </w:t>
      </w:r>
      <w:r w:rsidR="00186E98" w:rsidRPr="00622594">
        <w:rPr>
          <w:rFonts w:ascii="Arial" w:hAnsi="Arial" w:cs="Arial"/>
          <w:bCs/>
          <w:sz w:val="22"/>
          <w:szCs w:val="22"/>
        </w:rPr>
        <w:t xml:space="preserve">       </w:t>
      </w:r>
      <w:r w:rsidR="00B06B3F">
        <w:rPr>
          <w:rFonts w:ascii="Arial" w:hAnsi="Arial" w:cs="Arial"/>
          <w:bCs/>
          <w:sz w:val="22"/>
          <w:szCs w:val="22"/>
        </w:rPr>
        <w:t xml:space="preserve">              </w:t>
      </w:r>
      <w:r w:rsidR="00733231">
        <w:rPr>
          <w:rFonts w:ascii="Arial" w:hAnsi="Arial" w:cs="Arial"/>
          <w:bCs/>
          <w:sz w:val="22"/>
          <w:szCs w:val="22"/>
        </w:rPr>
        <w:t xml:space="preserve"> </w:t>
      </w:r>
      <w:r w:rsidR="00B06B3F">
        <w:rPr>
          <w:rFonts w:ascii="Arial" w:hAnsi="Arial" w:cs="Arial"/>
          <w:bCs/>
          <w:sz w:val="22"/>
          <w:szCs w:val="22"/>
        </w:rPr>
        <w:t xml:space="preserve">  ____</w:t>
      </w:r>
      <w:r w:rsidR="00186E98" w:rsidRPr="00622594">
        <w:rPr>
          <w:rFonts w:ascii="Arial" w:hAnsi="Arial" w:cs="Arial"/>
          <w:bCs/>
          <w:sz w:val="22"/>
          <w:szCs w:val="22"/>
        </w:rPr>
        <w:t>_</w:t>
      </w:r>
      <w:r w:rsidRPr="00622594">
        <w:rPr>
          <w:rFonts w:ascii="Arial" w:hAnsi="Arial" w:cs="Arial"/>
          <w:bCs/>
          <w:sz w:val="22"/>
          <w:szCs w:val="22"/>
        </w:rPr>
        <w:t>_</w:t>
      </w:r>
      <w:r w:rsidR="00186E98" w:rsidRPr="00622594">
        <w:rPr>
          <w:rFonts w:ascii="Arial" w:hAnsi="Arial" w:cs="Arial"/>
          <w:bCs/>
          <w:sz w:val="22"/>
          <w:szCs w:val="22"/>
        </w:rPr>
        <w:t>_________</w:t>
      </w:r>
      <w:r>
        <w:rPr>
          <w:rFonts w:ascii="Arial" w:hAnsi="Arial" w:cs="Arial"/>
          <w:bCs/>
          <w:sz w:val="22"/>
          <w:szCs w:val="22"/>
        </w:rPr>
        <w:t>_</w:t>
      </w:r>
      <w:r w:rsidR="00186E98" w:rsidRPr="00622594">
        <w:rPr>
          <w:rFonts w:ascii="Arial" w:hAnsi="Arial" w:cs="Arial"/>
          <w:bCs/>
          <w:sz w:val="22"/>
          <w:szCs w:val="22"/>
        </w:rPr>
        <w:t>___________</w:t>
      </w:r>
    </w:p>
    <w:p w:rsidR="00186E98" w:rsidRPr="00622594" w:rsidRDefault="00186E98" w:rsidP="00186E98">
      <w:pPr>
        <w:autoSpaceDE w:val="0"/>
        <w:autoSpaceDN w:val="0"/>
        <w:adjustRightInd w:val="0"/>
        <w:jc w:val="both"/>
        <w:rPr>
          <w:rFonts w:ascii="Arial" w:hAnsi="Arial" w:cs="Arial"/>
          <w:b/>
          <w:sz w:val="22"/>
          <w:szCs w:val="22"/>
        </w:rPr>
      </w:pPr>
      <w:r w:rsidRPr="00622594">
        <w:rPr>
          <w:rFonts w:ascii="Arial" w:hAnsi="Arial" w:cs="Arial"/>
          <w:b/>
          <w:bCs/>
          <w:sz w:val="22"/>
          <w:szCs w:val="22"/>
        </w:rPr>
        <w:t xml:space="preserve">  </w:t>
      </w:r>
      <w:r w:rsidR="00622594" w:rsidRPr="00622594">
        <w:rPr>
          <w:rFonts w:ascii="Arial" w:hAnsi="Arial" w:cs="Arial"/>
          <w:b/>
          <w:bCs/>
          <w:sz w:val="22"/>
          <w:szCs w:val="22"/>
        </w:rPr>
        <w:t xml:space="preserve">  </w:t>
      </w:r>
      <w:r w:rsidRPr="00622594">
        <w:rPr>
          <w:rFonts w:ascii="Arial" w:hAnsi="Arial" w:cs="Arial"/>
          <w:b/>
          <w:bCs/>
          <w:sz w:val="22"/>
          <w:szCs w:val="22"/>
        </w:rPr>
        <w:t xml:space="preserve">ARNÓBIO VIEIRA ANDRADE                      </w:t>
      </w:r>
      <w:r w:rsidR="00622594">
        <w:rPr>
          <w:rFonts w:ascii="Arial" w:hAnsi="Arial" w:cs="Arial"/>
          <w:b/>
          <w:bCs/>
          <w:sz w:val="22"/>
          <w:szCs w:val="22"/>
        </w:rPr>
        <w:t xml:space="preserve">                 </w:t>
      </w:r>
      <w:r w:rsidR="00B06B3F">
        <w:rPr>
          <w:rFonts w:ascii="Arial" w:hAnsi="Arial" w:cs="Arial"/>
          <w:b/>
          <w:bCs/>
          <w:sz w:val="22"/>
          <w:szCs w:val="22"/>
        </w:rPr>
        <w:t xml:space="preserve">     </w:t>
      </w:r>
      <w:r w:rsidR="00547C41" w:rsidRPr="00622594">
        <w:rPr>
          <w:rFonts w:ascii="Arial" w:hAnsi="Arial" w:cs="Arial"/>
          <w:b/>
          <w:bCs/>
          <w:sz w:val="22"/>
          <w:szCs w:val="22"/>
        </w:rPr>
        <w:t xml:space="preserve">   </w:t>
      </w:r>
      <w:r w:rsidR="00733231">
        <w:rPr>
          <w:rFonts w:ascii="Arial" w:hAnsi="Arial" w:cs="Arial"/>
          <w:b/>
          <w:bCs/>
          <w:sz w:val="22"/>
          <w:szCs w:val="22"/>
        </w:rPr>
        <w:t>G</w:t>
      </w:r>
      <w:r w:rsidR="001750AA">
        <w:rPr>
          <w:rFonts w:ascii="Arial" w:hAnsi="Arial" w:cs="Arial"/>
          <w:b/>
          <w:bCs/>
          <w:sz w:val="22"/>
          <w:szCs w:val="22"/>
        </w:rPr>
        <w:t xml:space="preserve">EISI G. S. </w:t>
      </w:r>
      <w:proofErr w:type="gramStart"/>
      <w:r w:rsidR="001750AA">
        <w:rPr>
          <w:rFonts w:ascii="Arial" w:hAnsi="Arial" w:cs="Arial"/>
          <w:b/>
          <w:bCs/>
          <w:sz w:val="22"/>
          <w:szCs w:val="22"/>
        </w:rPr>
        <w:t>TIRAPELLE</w:t>
      </w:r>
      <w:proofErr w:type="gramEnd"/>
    </w:p>
    <w:p w:rsidR="00186E98" w:rsidRPr="00622594" w:rsidRDefault="00622594" w:rsidP="00186E98">
      <w:pPr>
        <w:ind w:left="120"/>
        <w:jc w:val="both"/>
        <w:rPr>
          <w:rFonts w:ascii="Arial" w:hAnsi="Arial" w:cs="Arial"/>
          <w:b/>
          <w:bCs/>
          <w:sz w:val="22"/>
          <w:szCs w:val="22"/>
        </w:rPr>
      </w:pPr>
      <w:r w:rsidRPr="00622594">
        <w:rPr>
          <w:rFonts w:ascii="Arial" w:hAnsi="Arial" w:cs="Arial"/>
          <w:b/>
          <w:bCs/>
          <w:sz w:val="22"/>
          <w:szCs w:val="22"/>
        </w:rPr>
        <w:t xml:space="preserve">        </w:t>
      </w:r>
      <w:r w:rsidR="00186E98" w:rsidRPr="00622594">
        <w:rPr>
          <w:rFonts w:ascii="Arial" w:hAnsi="Arial" w:cs="Arial"/>
          <w:b/>
          <w:bCs/>
          <w:sz w:val="22"/>
          <w:szCs w:val="22"/>
        </w:rPr>
        <w:t xml:space="preserve">  Prefeito Municipal                                                      </w:t>
      </w:r>
      <w:r>
        <w:rPr>
          <w:rFonts w:ascii="Arial" w:hAnsi="Arial" w:cs="Arial"/>
          <w:b/>
          <w:bCs/>
          <w:sz w:val="22"/>
          <w:szCs w:val="22"/>
        </w:rPr>
        <w:t xml:space="preserve">     </w:t>
      </w:r>
      <w:r w:rsidR="00186E98" w:rsidRPr="00622594">
        <w:rPr>
          <w:rFonts w:ascii="Arial" w:hAnsi="Arial" w:cs="Arial"/>
          <w:b/>
          <w:bCs/>
          <w:sz w:val="22"/>
          <w:szCs w:val="22"/>
        </w:rPr>
        <w:t xml:space="preserve">  </w:t>
      </w:r>
      <w:r w:rsidRPr="00622594">
        <w:rPr>
          <w:rFonts w:ascii="Arial" w:hAnsi="Arial" w:cs="Arial"/>
          <w:b/>
          <w:bCs/>
          <w:sz w:val="22"/>
          <w:szCs w:val="22"/>
        </w:rPr>
        <w:t xml:space="preserve">  </w:t>
      </w:r>
      <w:r w:rsidR="00186E98" w:rsidRPr="00622594">
        <w:rPr>
          <w:rFonts w:ascii="Arial" w:hAnsi="Arial" w:cs="Arial"/>
          <w:b/>
          <w:bCs/>
          <w:sz w:val="22"/>
          <w:szCs w:val="22"/>
        </w:rPr>
        <w:t xml:space="preserve">    Presidente da CPL</w:t>
      </w:r>
    </w:p>
    <w:p w:rsidR="00777A58" w:rsidRPr="00622594" w:rsidRDefault="00777A58" w:rsidP="00777A58">
      <w:pPr>
        <w:ind w:left="120"/>
        <w:rPr>
          <w:rFonts w:ascii="Arial" w:hAnsi="Arial" w:cs="Arial"/>
          <w:sz w:val="24"/>
          <w:szCs w:val="24"/>
        </w:rPr>
      </w:pPr>
    </w:p>
    <w:p w:rsidR="00777A58" w:rsidRPr="00F544F5" w:rsidRDefault="00777A58" w:rsidP="00F544F5">
      <w:pPr>
        <w:tabs>
          <w:tab w:val="left" w:pos="1365"/>
        </w:tabs>
        <w:jc w:val="center"/>
        <w:rPr>
          <w:rFonts w:ascii="Arial" w:hAnsi="Arial" w:cs="Arial"/>
          <w:sz w:val="24"/>
          <w:szCs w:val="24"/>
        </w:rPr>
      </w:pPr>
      <w:r w:rsidRPr="001750AA">
        <w:rPr>
          <w:rFonts w:ascii="Arial" w:hAnsi="Arial" w:cs="Arial"/>
          <w:b/>
          <w:bCs/>
          <w:sz w:val="24"/>
          <w:szCs w:val="24"/>
        </w:rPr>
        <w:t xml:space="preserve">TOMADA DE PREÇOS Nº </w:t>
      </w:r>
      <w:r w:rsidR="0084550D" w:rsidRPr="001750AA">
        <w:rPr>
          <w:rFonts w:ascii="Arial" w:hAnsi="Arial" w:cs="Arial"/>
          <w:b/>
          <w:bCs/>
          <w:sz w:val="24"/>
          <w:szCs w:val="24"/>
        </w:rPr>
        <w:t>001/2019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 xml:space="preserve">ANEXO I – MODELO CARTA PROPOSTA </w:t>
      </w:r>
    </w:p>
    <w:p w:rsidR="00777A58" w:rsidRPr="00622594" w:rsidRDefault="00777A58" w:rsidP="00777A58">
      <w:pPr>
        <w:jc w:val="center"/>
        <w:rPr>
          <w:rFonts w:ascii="Arial" w:hAnsi="Arial" w:cs="Arial"/>
          <w:sz w:val="24"/>
          <w:szCs w:val="24"/>
        </w:rPr>
      </w:pPr>
      <w:r w:rsidRPr="00622594">
        <w:rPr>
          <w:rFonts w:ascii="Arial" w:hAnsi="Arial" w:cs="Arial"/>
          <w:sz w:val="24"/>
          <w:szCs w:val="24"/>
        </w:rPr>
        <w:t>(Papel Timbrado da Empresa)</w:t>
      </w:r>
    </w:p>
    <w:p w:rsidR="00A565D2" w:rsidRPr="00622594" w:rsidRDefault="00A565D2" w:rsidP="00A565D2">
      <w:pPr>
        <w:rPr>
          <w:sz w:val="24"/>
          <w:szCs w:val="24"/>
        </w:rPr>
      </w:pPr>
    </w:p>
    <w:p w:rsidR="00777A58" w:rsidRPr="00622594" w:rsidRDefault="00777A58" w:rsidP="00777A58">
      <w:pPr>
        <w:pStyle w:val="Ttulo1"/>
        <w:jc w:val="center"/>
        <w:rPr>
          <w:rFonts w:cs="Arial"/>
          <w:szCs w:val="24"/>
        </w:rPr>
      </w:pPr>
      <w:r w:rsidRPr="00622594">
        <w:rPr>
          <w:rFonts w:cs="Arial"/>
          <w:szCs w:val="24"/>
        </w:rPr>
        <w:t>CARTA PROPOSTA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A</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PRESIDENTE DA COMISSÃO PERMANENTE DE LICITAÇÕES </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DA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rPr>
          <w:rFonts w:ascii="Arial" w:hAnsi="Arial" w:cs="Arial"/>
          <w:sz w:val="24"/>
          <w:szCs w:val="24"/>
          <w:u w:val="single"/>
        </w:rPr>
      </w:pPr>
      <w:r w:rsidRPr="00622594">
        <w:rPr>
          <w:rFonts w:ascii="Arial" w:hAnsi="Arial" w:cs="Arial"/>
          <w:sz w:val="24"/>
          <w:szCs w:val="24"/>
          <w:u w:val="single"/>
        </w:rPr>
        <w:t xml:space="preserve">REF. </w:t>
      </w:r>
      <w:r w:rsidRPr="001750AA">
        <w:rPr>
          <w:rFonts w:ascii="Arial" w:hAnsi="Arial" w:cs="Arial"/>
          <w:sz w:val="24"/>
          <w:szCs w:val="24"/>
          <w:u w:val="single"/>
        </w:rPr>
        <w:t xml:space="preserve">TOMADA DE PREÇOS Nº </w:t>
      </w:r>
      <w:proofErr w:type="gramStart"/>
      <w:r w:rsidR="0084550D" w:rsidRPr="001750AA">
        <w:rPr>
          <w:rFonts w:ascii="Arial" w:hAnsi="Arial" w:cs="Arial"/>
          <w:sz w:val="24"/>
          <w:szCs w:val="24"/>
          <w:u w:val="single"/>
        </w:rPr>
        <w:t>001/2019</w:t>
      </w:r>
      <w:proofErr w:type="gramEnd"/>
    </w:p>
    <w:p w:rsidR="00777A58" w:rsidRPr="001750AA" w:rsidRDefault="00777A58" w:rsidP="001750AA">
      <w:pPr>
        <w:pStyle w:val="Recuodecorpodetexto3"/>
        <w:ind w:firstLine="0"/>
        <w:rPr>
          <w:rFonts w:cs="Arial"/>
          <w:color w:val="auto"/>
          <w:szCs w:val="24"/>
          <w:lang w:val="pt-B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3"/>
        <w:gridCol w:w="2025"/>
        <w:gridCol w:w="2683"/>
      </w:tblGrid>
      <w:tr w:rsidR="00DB7F0D" w:rsidRPr="00622594" w:rsidTr="00CE2AC1">
        <w:tc>
          <w:tcPr>
            <w:tcW w:w="9747" w:type="dxa"/>
            <w:gridSpan w:val="3"/>
          </w:tcPr>
          <w:p w:rsidR="00777A58" w:rsidRPr="00622594" w:rsidRDefault="00777A58" w:rsidP="00CE2AC1">
            <w:pPr>
              <w:pStyle w:val="Recuodecorpodetexto3"/>
              <w:jc w:val="center"/>
              <w:rPr>
                <w:rFonts w:cs="Arial"/>
                <w:b/>
                <w:bCs/>
                <w:color w:val="auto"/>
                <w:szCs w:val="24"/>
                <w:lang w:eastAsia="en-US"/>
              </w:rPr>
            </w:pPr>
            <w:r w:rsidRPr="00622594">
              <w:rPr>
                <w:rFonts w:cs="Arial"/>
                <w:b/>
                <w:bCs/>
                <w:color w:val="auto"/>
                <w:szCs w:val="24"/>
                <w:lang w:eastAsia="en-US"/>
              </w:rPr>
              <w:t>DADOS DA EMPRESA</w:t>
            </w:r>
          </w:p>
        </w:tc>
      </w:tr>
      <w:tr w:rsidR="00DB7F0D" w:rsidRPr="00622594" w:rsidTr="00CE2AC1">
        <w:tc>
          <w:tcPr>
            <w:tcW w:w="9747" w:type="dxa"/>
            <w:gridSpan w:val="3"/>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Razão Social da Empresa:</w:t>
            </w:r>
          </w:p>
        </w:tc>
      </w:tr>
      <w:tr w:rsidR="00DB7F0D" w:rsidRPr="00622594" w:rsidTr="00CE2AC1">
        <w:tc>
          <w:tcPr>
            <w:tcW w:w="9747" w:type="dxa"/>
            <w:gridSpan w:val="3"/>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Nome Fantasia:</w:t>
            </w:r>
          </w:p>
        </w:tc>
      </w:tr>
      <w:tr w:rsidR="00DB7F0D" w:rsidRPr="00622594" w:rsidTr="00CE2AC1">
        <w:tc>
          <w:tcPr>
            <w:tcW w:w="4850" w:type="dxa"/>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CNPJ:</w:t>
            </w:r>
          </w:p>
        </w:tc>
        <w:tc>
          <w:tcPr>
            <w:tcW w:w="4897" w:type="dxa"/>
            <w:gridSpan w:val="2"/>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Inscrição Estadual:</w:t>
            </w:r>
          </w:p>
        </w:tc>
      </w:tr>
      <w:tr w:rsidR="00DB7F0D" w:rsidRPr="00622594" w:rsidTr="00CE2AC1">
        <w:tc>
          <w:tcPr>
            <w:tcW w:w="4850" w:type="dxa"/>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Endereço:</w:t>
            </w:r>
          </w:p>
        </w:tc>
        <w:tc>
          <w:tcPr>
            <w:tcW w:w="2115" w:type="dxa"/>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 xml:space="preserve">CEP: </w:t>
            </w:r>
          </w:p>
        </w:tc>
        <w:tc>
          <w:tcPr>
            <w:tcW w:w="2782" w:type="dxa"/>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Município:</w:t>
            </w:r>
          </w:p>
        </w:tc>
      </w:tr>
      <w:tr w:rsidR="00DB7F0D" w:rsidRPr="00622594" w:rsidTr="00CE2AC1">
        <w:tc>
          <w:tcPr>
            <w:tcW w:w="4850" w:type="dxa"/>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Telefones:</w:t>
            </w:r>
          </w:p>
        </w:tc>
        <w:tc>
          <w:tcPr>
            <w:tcW w:w="4897" w:type="dxa"/>
            <w:gridSpan w:val="2"/>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E-mail:</w:t>
            </w:r>
          </w:p>
        </w:tc>
      </w:tr>
    </w:tbl>
    <w:p w:rsidR="00777A58" w:rsidRPr="001750AA" w:rsidRDefault="00777A58" w:rsidP="001750AA">
      <w:pPr>
        <w:pStyle w:val="Recuodecorpodetexto3"/>
        <w:ind w:firstLine="0"/>
        <w:rPr>
          <w:rFonts w:cs="Arial"/>
          <w:color w:val="auto"/>
          <w:szCs w:val="24"/>
          <w:lang w:val="pt-BR"/>
        </w:rPr>
      </w:pPr>
    </w:p>
    <w:p w:rsidR="00777A58" w:rsidRPr="00622594" w:rsidRDefault="00777A58" w:rsidP="00777A58">
      <w:pPr>
        <w:pStyle w:val="Recuodecorpodetexto3"/>
        <w:ind w:firstLine="0"/>
        <w:rPr>
          <w:rFonts w:cs="Arial"/>
          <w:color w:val="auto"/>
          <w:szCs w:val="24"/>
        </w:rPr>
      </w:pPr>
      <w:r w:rsidRPr="00622594">
        <w:rPr>
          <w:rFonts w:cs="Arial"/>
          <w:color w:val="auto"/>
          <w:szCs w:val="24"/>
        </w:rPr>
        <w:t>Prezad</w:t>
      </w:r>
      <w:r w:rsidR="002B2AE6" w:rsidRPr="00622594">
        <w:rPr>
          <w:rFonts w:cs="Arial"/>
          <w:color w:val="auto"/>
          <w:szCs w:val="24"/>
          <w:lang w:val="pt-BR"/>
        </w:rPr>
        <w:t>a</w:t>
      </w:r>
      <w:r w:rsidRPr="00622594">
        <w:rPr>
          <w:rFonts w:cs="Arial"/>
          <w:color w:val="auto"/>
          <w:szCs w:val="24"/>
        </w:rPr>
        <w:t xml:space="preserve"> Senhor</w:t>
      </w:r>
      <w:r w:rsidR="002B2AE6" w:rsidRPr="00622594">
        <w:rPr>
          <w:rFonts w:cs="Arial"/>
          <w:color w:val="auto"/>
          <w:szCs w:val="24"/>
          <w:lang w:val="pt-BR"/>
        </w:rPr>
        <w:t>a</w:t>
      </w:r>
      <w:r w:rsidRPr="00622594">
        <w:rPr>
          <w:rFonts w:cs="Arial"/>
          <w:color w:val="auto"/>
          <w:szCs w:val="24"/>
        </w:rPr>
        <w:t>,</w:t>
      </w:r>
    </w:p>
    <w:p w:rsidR="00777A58" w:rsidRPr="00622594" w:rsidRDefault="00777A58" w:rsidP="00777A58">
      <w:pPr>
        <w:pStyle w:val="Recuodecorpodetexto3"/>
        <w:tabs>
          <w:tab w:val="left" w:pos="0"/>
        </w:tabs>
        <w:rPr>
          <w:rFonts w:cs="Arial"/>
          <w:color w:val="auto"/>
          <w:szCs w:val="24"/>
        </w:rPr>
      </w:pPr>
    </w:p>
    <w:p w:rsidR="00777A58" w:rsidRPr="001750AA" w:rsidRDefault="00F71C36" w:rsidP="001750AA">
      <w:pPr>
        <w:pStyle w:val="Recuodecorpodetexto3"/>
        <w:tabs>
          <w:tab w:val="left" w:pos="0"/>
        </w:tabs>
        <w:ind w:firstLine="0"/>
        <w:rPr>
          <w:rFonts w:cs="Arial"/>
          <w:b/>
          <w:color w:val="auto"/>
          <w:szCs w:val="24"/>
          <w:lang w:val="pt-BR"/>
        </w:rPr>
      </w:pPr>
      <w:r w:rsidRPr="00622594">
        <w:rPr>
          <w:rFonts w:cs="Arial"/>
          <w:color w:val="auto"/>
          <w:szCs w:val="24"/>
          <w:lang w:val="pt-BR"/>
        </w:rPr>
        <w:t>A</w:t>
      </w:r>
      <w:r w:rsidR="002B2AE6" w:rsidRPr="00622594">
        <w:rPr>
          <w:rFonts w:cs="Arial"/>
          <w:color w:val="auto"/>
          <w:szCs w:val="24"/>
        </w:rPr>
        <w:t xml:space="preserve"> </w:t>
      </w:r>
      <w:r w:rsidR="00984954">
        <w:rPr>
          <w:rFonts w:cs="Arial"/>
          <w:color w:val="auto"/>
          <w:szCs w:val="24"/>
          <w:lang w:val="pt-BR"/>
        </w:rPr>
        <w:t>em</w:t>
      </w:r>
      <w:r w:rsidR="00EC6FA8" w:rsidRPr="00622594">
        <w:rPr>
          <w:rFonts w:cs="Arial"/>
          <w:color w:val="auto"/>
          <w:szCs w:val="24"/>
        </w:rPr>
        <w:t>presa</w:t>
      </w:r>
      <w:r w:rsidR="002B2AE6" w:rsidRPr="00622594">
        <w:rPr>
          <w:rFonts w:cs="Arial"/>
          <w:color w:val="auto"/>
          <w:szCs w:val="24"/>
        </w:rPr>
        <w:t xml:space="preserve"> </w:t>
      </w:r>
      <w:r w:rsidR="002B2AE6" w:rsidRPr="00622594">
        <w:rPr>
          <w:rFonts w:cs="Arial"/>
          <w:color w:val="auto"/>
          <w:szCs w:val="24"/>
          <w:lang w:val="pt-BR"/>
        </w:rPr>
        <w:t>a</w:t>
      </w:r>
      <w:r w:rsidR="002B2AE6" w:rsidRPr="00622594">
        <w:rPr>
          <w:rFonts w:cs="Arial"/>
          <w:color w:val="auto"/>
          <w:szCs w:val="24"/>
        </w:rPr>
        <w:t xml:space="preserve">cima </w:t>
      </w:r>
      <w:r w:rsidR="00984954">
        <w:rPr>
          <w:rFonts w:cs="Arial"/>
          <w:color w:val="auto"/>
          <w:szCs w:val="24"/>
          <w:lang w:val="pt-BR"/>
        </w:rPr>
        <w:t>identificada</w:t>
      </w:r>
      <w:r w:rsidR="002B2AE6" w:rsidRPr="00622594">
        <w:rPr>
          <w:rFonts w:cs="Arial"/>
          <w:color w:val="auto"/>
          <w:szCs w:val="24"/>
        </w:rPr>
        <w:t xml:space="preserve">, </w:t>
      </w:r>
      <w:r w:rsidR="002B2AE6" w:rsidRPr="00622594">
        <w:rPr>
          <w:rFonts w:cs="Arial"/>
          <w:color w:val="auto"/>
          <w:szCs w:val="24"/>
          <w:lang w:val="pt-BR"/>
        </w:rPr>
        <w:t>v</w:t>
      </w:r>
      <w:r w:rsidR="002B2AE6" w:rsidRPr="00622594">
        <w:rPr>
          <w:rFonts w:cs="Arial"/>
          <w:color w:val="auto"/>
          <w:szCs w:val="24"/>
        </w:rPr>
        <w:t xml:space="preserve">em </w:t>
      </w:r>
      <w:r w:rsidR="002B2AE6" w:rsidRPr="00622594">
        <w:rPr>
          <w:rFonts w:cs="Arial"/>
          <w:color w:val="auto"/>
          <w:szCs w:val="24"/>
          <w:lang w:val="pt-BR"/>
        </w:rPr>
        <w:t>a</w:t>
      </w:r>
      <w:r w:rsidR="002B2AE6" w:rsidRPr="00622594">
        <w:rPr>
          <w:rFonts w:cs="Arial"/>
          <w:color w:val="auto"/>
          <w:szCs w:val="24"/>
        </w:rPr>
        <w:t xml:space="preserve">través </w:t>
      </w:r>
      <w:proofErr w:type="gramStart"/>
      <w:r w:rsidR="002B2AE6" w:rsidRPr="00622594">
        <w:rPr>
          <w:rFonts w:cs="Arial"/>
          <w:color w:val="auto"/>
          <w:szCs w:val="24"/>
        </w:rPr>
        <w:t xml:space="preserve">da </w:t>
      </w:r>
      <w:r w:rsidR="00984954">
        <w:rPr>
          <w:rFonts w:cs="Arial"/>
          <w:color w:val="auto"/>
          <w:szCs w:val="24"/>
          <w:lang w:val="pt-BR"/>
        </w:rPr>
        <w:t>presente</w:t>
      </w:r>
      <w:r w:rsidR="002B2AE6" w:rsidRPr="00622594">
        <w:rPr>
          <w:rFonts w:cs="Arial"/>
          <w:color w:val="auto"/>
          <w:szCs w:val="24"/>
        </w:rPr>
        <w:t xml:space="preserve"> </w:t>
      </w:r>
      <w:r w:rsidR="000A7FB4" w:rsidRPr="00622594">
        <w:rPr>
          <w:rFonts w:cs="Arial"/>
          <w:color w:val="auto"/>
          <w:szCs w:val="24"/>
          <w:lang w:val="pt-BR"/>
        </w:rPr>
        <w:t>apresentar</w:t>
      </w:r>
      <w:proofErr w:type="gramEnd"/>
      <w:r w:rsidR="002B2AE6" w:rsidRPr="00622594">
        <w:rPr>
          <w:rFonts w:cs="Arial"/>
          <w:color w:val="auto"/>
          <w:szCs w:val="24"/>
          <w:lang w:val="pt-BR"/>
        </w:rPr>
        <w:t xml:space="preserve"> </w:t>
      </w:r>
      <w:r w:rsidR="00984954">
        <w:rPr>
          <w:rFonts w:cs="Arial"/>
          <w:color w:val="auto"/>
          <w:szCs w:val="24"/>
          <w:lang w:val="pt-BR"/>
        </w:rPr>
        <w:t>proposta</w:t>
      </w:r>
      <w:r w:rsidR="002B2AE6" w:rsidRPr="00622594">
        <w:rPr>
          <w:rFonts w:cs="Arial"/>
          <w:color w:val="auto"/>
          <w:szCs w:val="24"/>
        </w:rPr>
        <w:t xml:space="preserve"> </w:t>
      </w:r>
      <w:r w:rsidR="000A7FB4" w:rsidRPr="00622594">
        <w:rPr>
          <w:rFonts w:cs="Arial"/>
          <w:color w:val="auto"/>
          <w:szCs w:val="24"/>
          <w:lang w:val="pt-BR"/>
        </w:rPr>
        <w:t xml:space="preserve">de preço </w:t>
      </w:r>
      <w:r w:rsidR="000A7FB4" w:rsidRPr="00622594">
        <w:rPr>
          <w:rFonts w:cs="Arial"/>
          <w:color w:val="auto"/>
          <w:szCs w:val="24"/>
        </w:rPr>
        <w:t>para</w:t>
      </w:r>
      <w:r w:rsidR="002B2AE6" w:rsidRPr="00622594">
        <w:rPr>
          <w:rFonts w:cs="Arial"/>
          <w:color w:val="auto"/>
          <w:szCs w:val="24"/>
        </w:rPr>
        <w:t xml:space="preserve"> </w:t>
      </w:r>
      <w:r w:rsidR="000A7FB4" w:rsidRPr="00622594">
        <w:rPr>
          <w:rFonts w:cs="Arial"/>
          <w:color w:val="auto"/>
          <w:szCs w:val="24"/>
          <w:lang w:val="pt-BR"/>
        </w:rPr>
        <w:t xml:space="preserve">a </w:t>
      </w:r>
      <w:r w:rsidR="00EC6FA8" w:rsidRPr="002B5F6C">
        <w:rPr>
          <w:rFonts w:cs="Arial"/>
          <w:b/>
          <w:szCs w:val="24"/>
        </w:rPr>
        <w:t>execução das obras de i</w:t>
      </w:r>
      <w:r w:rsidR="000357CC">
        <w:rPr>
          <w:rFonts w:cs="Arial"/>
          <w:b/>
          <w:szCs w:val="24"/>
          <w:lang w:val="pt-BR"/>
        </w:rPr>
        <w:t>mplant</w:t>
      </w:r>
      <w:r w:rsidR="00EC6FA8" w:rsidRPr="002B5F6C">
        <w:rPr>
          <w:rFonts w:cs="Arial"/>
          <w:b/>
          <w:szCs w:val="24"/>
        </w:rPr>
        <w:t xml:space="preserve">ação de iluminação pública </w:t>
      </w:r>
      <w:r w:rsidR="00000698">
        <w:rPr>
          <w:rFonts w:cs="Arial"/>
          <w:b/>
          <w:szCs w:val="24"/>
          <w:lang w:val="pt-BR"/>
        </w:rPr>
        <w:t xml:space="preserve">em diversas ruas e avenidas </w:t>
      </w:r>
      <w:r w:rsidR="00000698">
        <w:rPr>
          <w:rFonts w:cs="Arial"/>
          <w:b/>
          <w:szCs w:val="24"/>
        </w:rPr>
        <w:t>no município de Marcelândia</w:t>
      </w:r>
      <w:r w:rsidR="00000698">
        <w:rPr>
          <w:rFonts w:cs="Arial"/>
          <w:b/>
          <w:szCs w:val="24"/>
          <w:lang w:val="pt-BR"/>
        </w:rPr>
        <w:t>-</w:t>
      </w:r>
      <w:r w:rsidR="00EC6FA8" w:rsidRPr="002B5F6C">
        <w:rPr>
          <w:rFonts w:cs="Arial"/>
          <w:b/>
          <w:szCs w:val="24"/>
        </w:rPr>
        <w:t>MT</w:t>
      </w:r>
      <w:r w:rsidR="00000698">
        <w:rPr>
          <w:rFonts w:cs="Arial"/>
          <w:b/>
          <w:szCs w:val="24"/>
          <w:lang w:val="pt-BR"/>
        </w:rPr>
        <w:t xml:space="preserve"> e no Distrito de Analândia do Norte-MT</w:t>
      </w:r>
      <w:r w:rsidR="00EC6FA8" w:rsidRPr="002B5F6C">
        <w:rPr>
          <w:rFonts w:cs="Arial"/>
          <w:b/>
          <w:szCs w:val="24"/>
        </w:rPr>
        <w:t xml:space="preserve">, </w:t>
      </w:r>
      <w:r w:rsidR="001750AA" w:rsidRPr="001750AA">
        <w:rPr>
          <w:rFonts w:cs="Arial"/>
          <w:b/>
          <w:color w:val="auto"/>
          <w:szCs w:val="24"/>
          <w:lang w:val="pt-BR"/>
        </w:rPr>
        <w:t>conforme projeto básico, memorial descritivo, planilha orçamentária e cronograma físico financeiro em atendimento ao Convênio firmado junto ao Ministério da Integração Nacional – Superintendência do Desenvolvimento da Amazônia - Coordenação de Convênios e Monitoramento. Contrato de Repasse de nº 862022/2017.</w:t>
      </w:r>
    </w:p>
    <w:p w:rsidR="00777A58" w:rsidRPr="00622594" w:rsidRDefault="00777A58" w:rsidP="00777A58">
      <w:pPr>
        <w:pStyle w:val="Recuodecorpodetexto2"/>
        <w:spacing w:after="0" w:line="240" w:lineRule="auto"/>
        <w:ind w:left="0"/>
        <w:jc w:val="both"/>
        <w:rPr>
          <w:rFonts w:ascii="Arial" w:hAnsi="Arial" w:cs="Arial"/>
          <w:sz w:val="24"/>
          <w:szCs w:val="24"/>
        </w:rPr>
      </w:pPr>
      <w:r w:rsidRPr="00622594">
        <w:rPr>
          <w:rFonts w:ascii="Arial" w:hAnsi="Arial" w:cs="Arial"/>
          <w:sz w:val="24"/>
          <w:szCs w:val="24"/>
        </w:rPr>
        <w:t xml:space="preserve">Nossa proposta tem o preço total de </w:t>
      </w:r>
      <w:proofErr w:type="gramStart"/>
      <w:r w:rsidRPr="00622594">
        <w:rPr>
          <w:rFonts w:ascii="Arial" w:hAnsi="Arial" w:cs="Arial"/>
          <w:sz w:val="24"/>
          <w:szCs w:val="24"/>
        </w:rPr>
        <w:t>R$ ...</w:t>
      </w:r>
      <w:proofErr w:type="gramEnd"/>
      <w:r w:rsidRPr="00622594">
        <w:rPr>
          <w:rFonts w:ascii="Arial" w:hAnsi="Arial" w:cs="Arial"/>
          <w:sz w:val="24"/>
          <w:szCs w:val="24"/>
        </w:rPr>
        <w:t>.....(valor numérico e por extenso);</w:t>
      </w:r>
    </w:p>
    <w:p w:rsidR="00777A58" w:rsidRPr="00622594" w:rsidRDefault="00777A58" w:rsidP="00777A58">
      <w:pPr>
        <w:jc w:val="both"/>
        <w:rPr>
          <w:rFonts w:ascii="Arial" w:hAnsi="Arial" w:cs="Arial"/>
          <w:b/>
          <w:bCs/>
          <w:sz w:val="24"/>
          <w:szCs w:val="24"/>
        </w:rPr>
      </w:pPr>
    </w:p>
    <w:p w:rsidR="00777A58" w:rsidRPr="00622594" w:rsidRDefault="00777A58" w:rsidP="00777A58">
      <w:pPr>
        <w:jc w:val="both"/>
        <w:rPr>
          <w:rFonts w:ascii="Arial" w:hAnsi="Arial" w:cs="Arial"/>
          <w:sz w:val="24"/>
          <w:szCs w:val="24"/>
        </w:rPr>
      </w:pPr>
      <w:r w:rsidRPr="00622594">
        <w:rPr>
          <w:rFonts w:ascii="Arial" w:hAnsi="Arial" w:cs="Arial"/>
          <w:b/>
          <w:bCs/>
          <w:sz w:val="24"/>
          <w:szCs w:val="24"/>
        </w:rPr>
        <w:t xml:space="preserve">Condições de Pagamento: </w:t>
      </w:r>
      <w:r w:rsidRPr="00622594">
        <w:rPr>
          <w:rFonts w:ascii="Arial" w:hAnsi="Arial" w:cs="Arial"/>
          <w:sz w:val="24"/>
          <w:szCs w:val="24"/>
        </w:rPr>
        <w:t>______________________</w:t>
      </w:r>
    </w:p>
    <w:p w:rsidR="00777A58" w:rsidRPr="00622594" w:rsidRDefault="00777A58" w:rsidP="00777A58">
      <w:pPr>
        <w:jc w:val="both"/>
        <w:rPr>
          <w:rFonts w:ascii="Arial" w:hAnsi="Arial" w:cs="Arial"/>
          <w:sz w:val="24"/>
          <w:szCs w:val="24"/>
        </w:rPr>
      </w:pPr>
      <w:r w:rsidRPr="00622594">
        <w:rPr>
          <w:rFonts w:ascii="Arial" w:hAnsi="Arial" w:cs="Arial"/>
          <w:b/>
          <w:bCs/>
          <w:sz w:val="24"/>
          <w:szCs w:val="24"/>
        </w:rPr>
        <w:t xml:space="preserve">Prazo de Execução: </w:t>
      </w:r>
      <w:r w:rsidRPr="00622594">
        <w:rPr>
          <w:rFonts w:ascii="Arial" w:hAnsi="Arial" w:cs="Arial"/>
          <w:sz w:val="24"/>
          <w:szCs w:val="24"/>
        </w:rPr>
        <w:t>____________________________</w:t>
      </w:r>
    </w:p>
    <w:p w:rsidR="00777A58" w:rsidRPr="00622594" w:rsidRDefault="00777A58" w:rsidP="00777A58">
      <w:pPr>
        <w:jc w:val="both"/>
        <w:rPr>
          <w:rFonts w:ascii="Arial" w:hAnsi="Arial" w:cs="Arial"/>
          <w:sz w:val="24"/>
          <w:szCs w:val="24"/>
        </w:rPr>
      </w:pPr>
      <w:r w:rsidRPr="00622594">
        <w:rPr>
          <w:rFonts w:ascii="Arial" w:hAnsi="Arial" w:cs="Arial"/>
          <w:b/>
          <w:bCs/>
          <w:sz w:val="24"/>
          <w:szCs w:val="24"/>
        </w:rPr>
        <w:t xml:space="preserve">Validade da Proposta: </w:t>
      </w:r>
      <w:r w:rsidRPr="00622594">
        <w:rPr>
          <w:rFonts w:ascii="Arial" w:hAnsi="Arial" w:cs="Arial"/>
          <w:sz w:val="24"/>
          <w:szCs w:val="24"/>
        </w:rPr>
        <w:t>__________________________</w:t>
      </w:r>
    </w:p>
    <w:p w:rsidR="00777A58" w:rsidRPr="00622594" w:rsidRDefault="00777A58" w:rsidP="00777A58">
      <w:pPr>
        <w:ind w:firstLine="1134"/>
        <w:jc w:val="both"/>
        <w:rPr>
          <w:rFonts w:ascii="Arial" w:hAnsi="Arial" w:cs="Arial"/>
          <w:sz w:val="24"/>
          <w:szCs w:val="24"/>
        </w:rPr>
      </w:pPr>
    </w:p>
    <w:p w:rsidR="00777A58" w:rsidRPr="00622594" w:rsidRDefault="00777A58" w:rsidP="00777A58">
      <w:pPr>
        <w:pStyle w:val="Recuodecorpodetexto"/>
        <w:rPr>
          <w:rFonts w:cs="Arial"/>
          <w:sz w:val="24"/>
          <w:szCs w:val="24"/>
        </w:rPr>
      </w:pPr>
      <w:r w:rsidRPr="00622594">
        <w:rPr>
          <w:rFonts w:cs="Arial"/>
          <w:sz w:val="24"/>
          <w:szCs w:val="24"/>
        </w:rPr>
        <w:t>Declaramos que nossa proposta engloba todos os custos operacionais da atividade, incluindo frete, seguros, tributos incidentes e necessários ao cumprimento integral do objeto da contratação, renunciando, na oportunidade, o direito de reivindicar custos adicionais.</w:t>
      </w:r>
    </w:p>
    <w:p w:rsidR="00777A58" w:rsidRPr="00622594" w:rsidRDefault="00777A58" w:rsidP="00777A58">
      <w:pPr>
        <w:jc w:val="center"/>
        <w:rPr>
          <w:rFonts w:ascii="Arial" w:hAnsi="Arial" w:cs="Arial"/>
          <w:sz w:val="24"/>
          <w:szCs w:val="24"/>
        </w:rPr>
      </w:pPr>
      <w:r w:rsidRPr="00622594">
        <w:rPr>
          <w:rFonts w:ascii="Arial" w:hAnsi="Arial" w:cs="Arial"/>
          <w:sz w:val="24"/>
          <w:szCs w:val="24"/>
        </w:rPr>
        <w:t>Local e Data</w:t>
      </w:r>
    </w:p>
    <w:p w:rsidR="002B2AE6" w:rsidRPr="00622594" w:rsidRDefault="002B2AE6" w:rsidP="002B2AE6">
      <w:pPr>
        <w:jc w:val="both"/>
        <w:rPr>
          <w:rFonts w:ascii="Arial" w:hAnsi="Arial" w:cs="Arial"/>
          <w:b/>
          <w:bCs/>
          <w:sz w:val="24"/>
          <w:szCs w:val="24"/>
        </w:rPr>
      </w:pPr>
    </w:p>
    <w:p w:rsidR="002B2AE6" w:rsidRPr="00622594" w:rsidRDefault="002B2AE6" w:rsidP="002B2AE6">
      <w:pPr>
        <w:jc w:val="both"/>
        <w:rPr>
          <w:rFonts w:ascii="Arial" w:hAnsi="Arial" w:cs="Arial"/>
          <w:b/>
          <w:bCs/>
          <w:sz w:val="21"/>
          <w:szCs w:val="21"/>
        </w:rPr>
      </w:pPr>
    </w:p>
    <w:p w:rsidR="002B2AE6" w:rsidRPr="00622594" w:rsidRDefault="00777A58" w:rsidP="002B2AE6">
      <w:pPr>
        <w:jc w:val="both"/>
        <w:rPr>
          <w:rFonts w:ascii="Arial" w:hAnsi="Arial" w:cs="Arial"/>
          <w:sz w:val="21"/>
          <w:szCs w:val="21"/>
        </w:rPr>
      </w:pPr>
      <w:r w:rsidRPr="00622594">
        <w:rPr>
          <w:rFonts w:ascii="Arial" w:hAnsi="Arial" w:cs="Arial"/>
          <w:sz w:val="21"/>
          <w:szCs w:val="21"/>
        </w:rPr>
        <w:t>(assinatura e identificação do representante)</w:t>
      </w:r>
      <w:r w:rsidR="002B2AE6" w:rsidRPr="00622594">
        <w:rPr>
          <w:rFonts w:ascii="Arial" w:hAnsi="Arial" w:cs="Arial"/>
          <w:sz w:val="21"/>
          <w:szCs w:val="21"/>
        </w:rPr>
        <w:t xml:space="preserve">          </w:t>
      </w:r>
      <w:r w:rsidR="008F7266" w:rsidRPr="00622594">
        <w:rPr>
          <w:rFonts w:ascii="Arial" w:hAnsi="Arial" w:cs="Arial"/>
          <w:sz w:val="21"/>
          <w:szCs w:val="21"/>
        </w:rPr>
        <w:t xml:space="preserve">  </w:t>
      </w:r>
      <w:r w:rsidR="00622594">
        <w:rPr>
          <w:rFonts w:ascii="Arial" w:hAnsi="Arial" w:cs="Arial"/>
          <w:sz w:val="21"/>
          <w:szCs w:val="21"/>
        </w:rPr>
        <w:t xml:space="preserve">    </w:t>
      </w:r>
      <w:r w:rsidR="002B2AE6" w:rsidRPr="00622594">
        <w:rPr>
          <w:rFonts w:ascii="Arial" w:hAnsi="Arial" w:cs="Arial"/>
          <w:sz w:val="21"/>
          <w:szCs w:val="21"/>
        </w:rPr>
        <w:t xml:space="preserve"> (assinatura e identificação do responsável)</w:t>
      </w:r>
    </w:p>
    <w:p w:rsidR="002B2AE6" w:rsidRPr="00622594" w:rsidRDefault="002B2AE6" w:rsidP="002B2AE6">
      <w:pPr>
        <w:jc w:val="both"/>
        <w:rPr>
          <w:rFonts w:ascii="Arial" w:hAnsi="Arial" w:cs="Arial"/>
          <w:sz w:val="21"/>
          <w:szCs w:val="21"/>
        </w:rPr>
      </w:pPr>
      <w:r w:rsidRPr="00622594">
        <w:rPr>
          <w:rFonts w:ascii="Arial" w:hAnsi="Arial" w:cs="Arial"/>
          <w:sz w:val="21"/>
          <w:szCs w:val="21"/>
        </w:rPr>
        <w:t xml:space="preserve">                </w:t>
      </w:r>
      <w:r w:rsidR="00777A58" w:rsidRPr="00622594">
        <w:rPr>
          <w:rFonts w:ascii="Arial" w:hAnsi="Arial" w:cs="Arial"/>
          <w:sz w:val="21"/>
          <w:szCs w:val="21"/>
        </w:rPr>
        <w:t>Representante Legal</w:t>
      </w:r>
      <w:r w:rsidRPr="00622594">
        <w:rPr>
          <w:rFonts w:ascii="Arial" w:hAnsi="Arial" w:cs="Arial"/>
          <w:sz w:val="21"/>
          <w:szCs w:val="21"/>
        </w:rPr>
        <w:t xml:space="preserve">                                 </w:t>
      </w:r>
      <w:r w:rsidR="008F7266" w:rsidRPr="00622594">
        <w:rPr>
          <w:rFonts w:ascii="Arial" w:hAnsi="Arial" w:cs="Arial"/>
          <w:sz w:val="21"/>
          <w:szCs w:val="21"/>
        </w:rPr>
        <w:t xml:space="preserve">   </w:t>
      </w:r>
      <w:r w:rsidRPr="00622594">
        <w:rPr>
          <w:rFonts w:ascii="Arial" w:hAnsi="Arial" w:cs="Arial"/>
          <w:sz w:val="21"/>
          <w:szCs w:val="21"/>
        </w:rPr>
        <w:t xml:space="preserve">              Responsável Técnico da Empresa</w:t>
      </w:r>
    </w:p>
    <w:p w:rsidR="00777A58" w:rsidRPr="00622594" w:rsidRDefault="002B2AE6" w:rsidP="002B2AE6">
      <w:pPr>
        <w:tabs>
          <w:tab w:val="left" w:pos="3675"/>
          <w:tab w:val="left" w:pos="7245"/>
        </w:tabs>
        <w:jc w:val="both"/>
        <w:rPr>
          <w:rFonts w:ascii="Arial" w:hAnsi="Arial" w:cs="Arial"/>
          <w:sz w:val="21"/>
          <w:szCs w:val="21"/>
        </w:rPr>
      </w:pPr>
      <w:r w:rsidRPr="00622594">
        <w:rPr>
          <w:rFonts w:ascii="Arial" w:hAnsi="Arial" w:cs="Arial"/>
          <w:sz w:val="21"/>
          <w:szCs w:val="21"/>
        </w:rPr>
        <w:t xml:space="preserve">         Carimbo de CNPJ da empresa</w:t>
      </w:r>
      <w:r w:rsidR="008F7266" w:rsidRPr="00622594">
        <w:rPr>
          <w:rFonts w:ascii="Arial" w:hAnsi="Arial" w:cs="Arial"/>
          <w:sz w:val="21"/>
          <w:szCs w:val="21"/>
        </w:rPr>
        <w:t xml:space="preserve">                                                          </w:t>
      </w:r>
      <w:r w:rsidRPr="00622594">
        <w:rPr>
          <w:rFonts w:ascii="Arial" w:hAnsi="Arial" w:cs="Arial"/>
          <w:sz w:val="21"/>
          <w:szCs w:val="21"/>
        </w:rPr>
        <w:t>CREA</w:t>
      </w:r>
      <w:r w:rsidR="008F7266" w:rsidRPr="00622594">
        <w:rPr>
          <w:rFonts w:ascii="Arial" w:hAnsi="Arial" w:cs="Arial"/>
          <w:sz w:val="21"/>
          <w:szCs w:val="21"/>
        </w:rPr>
        <w:t xml:space="preserve"> Nº ___</w:t>
      </w:r>
    </w:p>
    <w:p w:rsidR="00105372" w:rsidRDefault="00105372">
      <w:pPr>
        <w:rPr>
          <w:rFonts w:ascii="Arial" w:hAnsi="Arial" w:cs="Arial"/>
          <w:b/>
          <w:bCs/>
          <w:sz w:val="24"/>
          <w:szCs w:val="24"/>
        </w:rPr>
        <w:sectPr w:rsidR="00105372" w:rsidSect="00F544F5">
          <w:headerReference w:type="default" r:id="rId10"/>
          <w:footerReference w:type="even" r:id="rId11"/>
          <w:footerReference w:type="default" r:id="rId12"/>
          <w:type w:val="continuous"/>
          <w:pgSz w:w="11907" w:h="16840" w:code="9"/>
          <w:pgMar w:top="1985" w:right="1134" w:bottom="1418" w:left="1560" w:header="284" w:footer="315" w:gutter="0"/>
          <w:cols w:space="720"/>
        </w:sectPr>
      </w:pPr>
    </w:p>
    <w:p w:rsidR="00105372" w:rsidRDefault="00105372">
      <w:pPr>
        <w:rPr>
          <w:rFonts w:ascii="Arial" w:hAnsi="Arial" w:cs="Arial"/>
          <w:b/>
          <w:bCs/>
          <w:sz w:val="24"/>
          <w:szCs w:val="24"/>
        </w:rPr>
      </w:pPr>
    </w:p>
    <w:p w:rsidR="00777A58" w:rsidRPr="00622594" w:rsidRDefault="00777A58" w:rsidP="00777A58">
      <w:pPr>
        <w:jc w:val="center"/>
        <w:rPr>
          <w:rFonts w:ascii="Arial" w:hAnsi="Arial" w:cs="Arial"/>
          <w:b/>
          <w:bCs/>
          <w:sz w:val="24"/>
          <w:szCs w:val="24"/>
        </w:rPr>
      </w:pPr>
      <w:r w:rsidRPr="001750AA">
        <w:rPr>
          <w:rFonts w:ascii="Arial" w:hAnsi="Arial" w:cs="Arial"/>
          <w:b/>
          <w:bCs/>
          <w:sz w:val="24"/>
          <w:szCs w:val="24"/>
        </w:rPr>
        <w:t xml:space="preserve">TOMADA DE PREÇOS Nº </w:t>
      </w:r>
      <w:r w:rsidR="0084550D" w:rsidRPr="001750AA">
        <w:rPr>
          <w:rFonts w:ascii="Arial" w:hAnsi="Arial" w:cs="Arial"/>
          <w:b/>
          <w:bCs/>
          <w:sz w:val="24"/>
          <w:szCs w:val="24"/>
        </w:rPr>
        <w:t>001/2019</w:t>
      </w:r>
    </w:p>
    <w:p w:rsidR="00777A58" w:rsidRPr="00256A9B" w:rsidRDefault="00777A58" w:rsidP="00777A58">
      <w:pPr>
        <w:jc w:val="center"/>
        <w:rPr>
          <w:rFonts w:ascii="Arial" w:hAnsi="Arial" w:cs="Arial"/>
          <w:b/>
          <w:bCs/>
          <w:sz w:val="24"/>
          <w:szCs w:val="24"/>
        </w:rPr>
      </w:pPr>
      <w:r w:rsidRPr="00256A9B">
        <w:rPr>
          <w:rFonts w:ascii="Arial" w:hAnsi="Arial" w:cs="Arial"/>
          <w:b/>
          <w:bCs/>
          <w:sz w:val="24"/>
          <w:szCs w:val="24"/>
        </w:rPr>
        <w:t>ANEXO II – MODELO PLANILHA ORÇAMENTÁRIA</w:t>
      </w:r>
    </w:p>
    <w:p w:rsidR="00777A58" w:rsidRDefault="00777A58" w:rsidP="00256A9B">
      <w:pPr>
        <w:jc w:val="center"/>
        <w:rPr>
          <w:rFonts w:ascii="Arial" w:hAnsi="Arial" w:cs="Arial"/>
          <w:sz w:val="24"/>
          <w:szCs w:val="24"/>
        </w:rPr>
      </w:pPr>
      <w:r w:rsidRPr="00256A9B">
        <w:rPr>
          <w:rFonts w:ascii="Arial" w:hAnsi="Arial" w:cs="Arial"/>
          <w:sz w:val="24"/>
          <w:szCs w:val="24"/>
        </w:rPr>
        <w:t>(Papel Timbrado da Empresa)</w:t>
      </w:r>
    </w:p>
    <w:p w:rsidR="00644D68" w:rsidRDefault="00644D68" w:rsidP="00256A9B">
      <w:pPr>
        <w:jc w:val="center"/>
        <w:rPr>
          <w:rFonts w:ascii="Arial" w:hAnsi="Arial" w:cs="Arial"/>
          <w:sz w:val="24"/>
          <w:szCs w:val="24"/>
        </w:rPr>
      </w:pPr>
    </w:p>
    <w:p w:rsidR="00644D68" w:rsidRDefault="00644D68" w:rsidP="00256A9B">
      <w:pPr>
        <w:jc w:val="center"/>
        <w:rPr>
          <w:rFonts w:ascii="Arial" w:hAnsi="Arial" w:cs="Arial"/>
          <w:sz w:val="24"/>
          <w:szCs w:val="24"/>
        </w:rPr>
      </w:pPr>
    </w:p>
    <w:tbl>
      <w:tblPr>
        <w:tblpPr w:leftFromText="141" w:rightFromText="141" w:vertAnchor="page" w:horzAnchor="page" w:tblpX="391" w:tblpY="3379"/>
        <w:tblW w:w="11694" w:type="dxa"/>
        <w:tblLayout w:type="fixed"/>
        <w:tblCellMar>
          <w:left w:w="70" w:type="dxa"/>
          <w:right w:w="70" w:type="dxa"/>
        </w:tblCellMar>
        <w:tblLook w:val="04A0" w:firstRow="1" w:lastRow="0" w:firstColumn="1" w:lastColumn="0" w:noHBand="0" w:noVBand="1"/>
      </w:tblPr>
      <w:tblGrid>
        <w:gridCol w:w="1771"/>
        <w:gridCol w:w="6521"/>
        <w:gridCol w:w="992"/>
        <w:gridCol w:w="992"/>
        <w:gridCol w:w="1418"/>
      </w:tblGrid>
      <w:tr w:rsidR="00644D68" w:rsidRPr="001B2F69" w:rsidTr="009D37B6">
        <w:trPr>
          <w:trHeight w:val="410"/>
        </w:trPr>
        <w:tc>
          <w:tcPr>
            <w:tcW w:w="11694" w:type="dxa"/>
            <w:gridSpan w:val="5"/>
            <w:tcBorders>
              <w:top w:val="single" w:sz="8" w:space="0" w:color="auto"/>
              <w:left w:val="single" w:sz="8" w:space="0" w:color="auto"/>
              <w:bottom w:val="single" w:sz="8" w:space="0" w:color="000000"/>
              <w:right w:val="single" w:sz="8" w:space="0" w:color="000000"/>
            </w:tcBorders>
            <w:shd w:val="clear" w:color="000000" w:fill="76933C"/>
            <w:noWrap/>
            <w:hideMark/>
          </w:tcPr>
          <w:p w:rsidR="00644D68" w:rsidRPr="001B2F69" w:rsidRDefault="00644D68" w:rsidP="00310289">
            <w:pPr>
              <w:jc w:val="center"/>
              <w:rPr>
                <w:rFonts w:ascii="Lucida Sans Unicode" w:hAnsi="Lucida Sans Unicode" w:cs="Lucida Sans Unicode"/>
                <w:color w:val="000000"/>
                <w:sz w:val="32"/>
                <w:szCs w:val="32"/>
              </w:rPr>
            </w:pPr>
            <w:r w:rsidRPr="001B2F69">
              <w:rPr>
                <w:rFonts w:ascii="Lucida Sans Unicode" w:hAnsi="Lucida Sans Unicode" w:cs="Lucida Sans Unicode"/>
                <w:color w:val="000000"/>
                <w:sz w:val="32"/>
                <w:szCs w:val="32"/>
              </w:rPr>
              <w:t>Planilha Orçamentaria</w:t>
            </w:r>
          </w:p>
        </w:tc>
      </w:tr>
      <w:tr w:rsidR="00644D68" w:rsidRPr="001B2F69" w:rsidTr="009D37B6">
        <w:trPr>
          <w:trHeight w:val="381"/>
        </w:trPr>
        <w:tc>
          <w:tcPr>
            <w:tcW w:w="177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44D68" w:rsidRPr="001B2F69" w:rsidRDefault="00644D68" w:rsidP="00310289">
            <w:pPr>
              <w:rPr>
                <w:rFonts w:ascii="Calibri" w:hAnsi="Calibri" w:cs="Calibri"/>
                <w:b/>
                <w:bCs/>
              </w:rPr>
            </w:pPr>
            <w:r w:rsidRPr="001B2F69">
              <w:rPr>
                <w:rFonts w:ascii="Calibri" w:hAnsi="Calibri" w:cs="Calibri"/>
                <w:b/>
                <w:bCs/>
              </w:rPr>
              <w:t>ORGÃO</w:t>
            </w:r>
          </w:p>
        </w:tc>
        <w:tc>
          <w:tcPr>
            <w:tcW w:w="6521" w:type="dxa"/>
            <w:tcBorders>
              <w:top w:val="nil"/>
              <w:left w:val="nil"/>
              <w:bottom w:val="single" w:sz="4" w:space="0" w:color="auto"/>
              <w:right w:val="single" w:sz="4" w:space="0" w:color="000000"/>
            </w:tcBorders>
            <w:shd w:val="clear" w:color="auto" w:fill="auto"/>
            <w:noWrap/>
            <w:vAlign w:val="center"/>
            <w:hideMark/>
          </w:tcPr>
          <w:p w:rsidR="00644D68" w:rsidRPr="001B2F69" w:rsidRDefault="00644D68" w:rsidP="009D37B6">
            <w:pPr>
              <w:rPr>
                <w:rFonts w:ascii="Calibri" w:hAnsi="Calibri" w:cs="Calibri"/>
                <w:b/>
                <w:bCs/>
                <w:sz w:val="28"/>
                <w:szCs w:val="28"/>
              </w:rPr>
            </w:pPr>
            <w:r w:rsidRPr="001B2F69">
              <w:rPr>
                <w:rFonts w:ascii="Calibri" w:hAnsi="Calibri" w:cs="Calibri"/>
                <w:b/>
                <w:bCs/>
                <w:sz w:val="28"/>
                <w:szCs w:val="28"/>
              </w:rPr>
              <w:t>Prefeitura Municipal de Marcel</w:t>
            </w:r>
            <w:r w:rsidR="009D37B6">
              <w:rPr>
                <w:rFonts w:ascii="Calibri" w:hAnsi="Calibri" w:cs="Calibri"/>
                <w:b/>
                <w:bCs/>
                <w:sz w:val="28"/>
                <w:szCs w:val="28"/>
              </w:rPr>
              <w:t>â</w:t>
            </w:r>
            <w:r w:rsidRPr="001B2F69">
              <w:rPr>
                <w:rFonts w:ascii="Calibri" w:hAnsi="Calibri" w:cs="Calibri"/>
                <w:b/>
                <w:bCs/>
                <w:sz w:val="28"/>
                <w:szCs w:val="28"/>
              </w:rPr>
              <w:t>ndia</w:t>
            </w:r>
          </w:p>
        </w:tc>
        <w:tc>
          <w:tcPr>
            <w:tcW w:w="992" w:type="dxa"/>
            <w:tcBorders>
              <w:top w:val="nil"/>
              <w:left w:val="nil"/>
              <w:bottom w:val="single" w:sz="4" w:space="0" w:color="auto"/>
              <w:right w:val="single" w:sz="4" w:space="0" w:color="000000"/>
            </w:tcBorders>
            <w:shd w:val="clear" w:color="auto" w:fill="auto"/>
            <w:noWrap/>
            <w:vAlign w:val="center"/>
            <w:hideMark/>
          </w:tcPr>
          <w:p w:rsidR="00644D68" w:rsidRPr="001B2F69" w:rsidRDefault="00644D68" w:rsidP="00310289">
            <w:pPr>
              <w:jc w:val="center"/>
              <w:rPr>
                <w:rFonts w:ascii="Calibri" w:hAnsi="Calibri" w:cs="Calibri"/>
                <w:b/>
                <w:bCs/>
                <w:sz w:val="28"/>
                <w:szCs w:val="28"/>
              </w:rPr>
            </w:pPr>
            <w:r w:rsidRPr="001B2F69">
              <w:rPr>
                <w:rFonts w:ascii="Calibri" w:hAnsi="Calibri" w:cs="Calibri"/>
                <w:b/>
                <w:bCs/>
                <w:sz w:val="28"/>
                <w:szCs w:val="28"/>
              </w:rPr>
              <w:t>CEP.</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644D68" w:rsidRPr="001B2F69" w:rsidRDefault="00644D68" w:rsidP="00310289">
            <w:pPr>
              <w:jc w:val="center"/>
              <w:rPr>
                <w:rFonts w:ascii="Calibri" w:hAnsi="Calibri" w:cs="Calibri"/>
                <w:b/>
                <w:bCs/>
                <w:sz w:val="28"/>
                <w:szCs w:val="28"/>
              </w:rPr>
            </w:pPr>
            <w:r w:rsidRPr="001B2F69">
              <w:rPr>
                <w:rFonts w:ascii="Calibri" w:hAnsi="Calibri" w:cs="Calibri"/>
                <w:b/>
                <w:bCs/>
                <w:sz w:val="28"/>
                <w:szCs w:val="28"/>
              </w:rPr>
              <w:t>78.535-970</w:t>
            </w:r>
          </w:p>
        </w:tc>
      </w:tr>
      <w:tr w:rsidR="00644D68" w:rsidRPr="001B2F69" w:rsidTr="009D37B6">
        <w:trPr>
          <w:trHeight w:val="381"/>
        </w:trPr>
        <w:tc>
          <w:tcPr>
            <w:tcW w:w="177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44D68" w:rsidRPr="001B2F69" w:rsidRDefault="00644D68" w:rsidP="00310289">
            <w:pPr>
              <w:rPr>
                <w:rFonts w:ascii="Calibri" w:hAnsi="Calibri" w:cs="Calibri"/>
                <w:b/>
                <w:bCs/>
              </w:rPr>
            </w:pPr>
            <w:r w:rsidRPr="001B2F69">
              <w:rPr>
                <w:rFonts w:ascii="Calibri" w:hAnsi="Calibri" w:cs="Calibri"/>
                <w:b/>
                <w:bCs/>
              </w:rPr>
              <w:t>ENDEREÇO:</w:t>
            </w:r>
          </w:p>
        </w:tc>
        <w:tc>
          <w:tcPr>
            <w:tcW w:w="6521" w:type="dxa"/>
            <w:tcBorders>
              <w:top w:val="single" w:sz="4" w:space="0" w:color="auto"/>
              <w:left w:val="nil"/>
              <w:bottom w:val="single" w:sz="4" w:space="0" w:color="auto"/>
              <w:right w:val="single" w:sz="4" w:space="0" w:color="000000"/>
            </w:tcBorders>
            <w:shd w:val="clear" w:color="auto" w:fill="auto"/>
            <w:noWrap/>
            <w:vAlign w:val="center"/>
            <w:hideMark/>
          </w:tcPr>
          <w:p w:rsidR="00644D68" w:rsidRPr="001B2F69" w:rsidRDefault="00644D68" w:rsidP="00310289">
            <w:pPr>
              <w:rPr>
                <w:rFonts w:ascii="Calibri" w:hAnsi="Calibri" w:cs="Calibri"/>
                <w:b/>
                <w:bCs/>
                <w:sz w:val="28"/>
                <w:szCs w:val="28"/>
              </w:rPr>
            </w:pPr>
            <w:r w:rsidRPr="001B2F69">
              <w:rPr>
                <w:rFonts w:ascii="Calibri" w:hAnsi="Calibri" w:cs="Calibri"/>
                <w:b/>
                <w:bCs/>
                <w:sz w:val="28"/>
                <w:szCs w:val="28"/>
              </w:rPr>
              <w:t xml:space="preserve">Dos três poderes Nº 777, Centro, CEP 78535-970 Marcelândia-MT </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rsidR="00644D68" w:rsidRPr="001B2F69" w:rsidRDefault="00644D68" w:rsidP="00310289">
            <w:pPr>
              <w:jc w:val="center"/>
              <w:rPr>
                <w:rFonts w:ascii="Calibri" w:hAnsi="Calibri" w:cs="Calibri"/>
                <w:b/>
                <w:bCs/>
                <w:sz w:val="28"/>
                <w:szCs w:val="28"/>
              </w:rPr>
            </w:pPr>
            <w:r w:rsidRPr="001B2F69">
              <w:rPr>
                <w:rFonts w:ascii="Calibri" w:hAnsi="Calibri" w:cs="Calibri"/>
                <w:b/>
                <w:bCs/>
                <w:sz w:val="28"/>
                <w:szCs w:val="28"/>
              </w:rPr>
              <w:t>FONE</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rsidR="00644D68" w:rsidRPr="001B2F69" w:rsidRDefault="00644D68" w:rsidP="00310289">
            <w:pPr>
              <w:jc w:val="center"/>
              <w:rPr>
                <w:rFonts w:ascii="Calibri" w:hAnsi="Calibri" w:cs="Calibri"/>
                <w:b/>
                <w:bCs/>
                <w:sz w:val="28"/>
                <w:szCs w:val="28"/>
              </w:rPr>
            </w:pPr>
            <w:r w:rsidRPr="001B2F69">
              <w:rPr>
                <w:rFonts w:ascii="Calibri" w:hAnsi="Calibri" w:cs="Calibri"/>
                <w:b/>
                <w:bCs/>
                <w:sz w:val="28"/>
                <w:szCs w:val="28"/>
              </w:rPr>
              <w:t>(66)-3536.1828</w:t>
            </w:r>
          </w:p>
        </w:tc>
      </w:tr>
      <w:tr w:rsidR="00644D68" w:rsidRPr="001B2F69" w:rsidTr="009D37B6">
        <w:trPr>
          <w:trHeight w:val="349"/>
        </w:trPr>
        <w:tc>
          <w:tcPr>
            <w:tcW w:w="177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44D68" w:rsidRPr="001B2F69" w:rsidRDefault="00644D68" w:rsidP="00310289">
            <w:pPr>
              <w:rPr>
                <w:rFonts w:ascii="Calibri" w:hAnsi="Calibri" w:cs="Calibri"/>
                <w:b/>
                <w:bCs/>
              </w:rPr>
            </w:pPr>
            <w:r w:rsidRPr="001B2F69">
              <w:rPr>
                <w:rFonts w:ascii="Calibri" w:hAnsi="Calibri" w:cs="Calibri"/>
                <w:b/>
                <w:bCs/>
              </w:rPr>
              <w:t>CNPJ:</w:t>
            </w:r>
          </w:p>
        </w:tc>
        <w:tc>
          <w:tcPr>
            <w:tcW w:w="6521" w:type="dxa"/>
            <w:tcBorders>
              <w:top w:val="single" w:sz="4" w:space="0" w:color="auto"/>
              <w:left w:val="nil"/>
              <w:bottom w:val="single" w:sz="4" w:space="0" w:color="auto"/>
              <w:right w:val="single" w:sz="4" w:space="0" w:color="000000"/>
            </w:tcBorders>
            <w:shd w:val="clear" w:color="auto" w:fill="auto"/>
            <w:noWrap/>
            <w:vAlign w:val="center"/>
            <w:hideMark/>
          </w:tcPr>
          <w:p w:rsidR="00644D68" w:rsidRPr="001B2F69" w:rsidRDefault="00644D68" w:rsidP="00310289">
            <w:pPr>
              <w:rPr>
                <w:rFonts w:ascii="Calibri" w:hAnsi="Calibri" w:cs="Calibri"/>
                <w:b/>
                <w:bCs/>
                <w:sz w:val="28"/>
                <w:szCs w:val="28"/>
              </w:rPr>
            </w:pPr>
            <w:r w:rsidRPr="001B2F69">
              <w:rPr>
                <w:rFonts w:ascii="Calibri" w:hAnsi="Calibri" w:cs="Calibri"/>
                <w:b/>
                <w:bCs/>
                <w:sz w:val="28"/>
                <w:szCs w:val="28"/>
              </w:rPr>
              <w:t>CNPJ: 03.238.987/0001-75</w:t>
            </w:r>
          </w:p>
        </w:tc>
        <w:tc>
          <w:tcPr>
            <w:tcW w:w="992" w:type="dxa"/>
            <w:tcBorders>
              <w:top w:val="single" w:sz="4" w:space="0" w:color="auto"/>
              <w:left w:val="nil"/>
              <w:bottom w:val="single" w:sz="4" w:space="0" w:color="auto"/>
              <w:right w:val="single" w:sz="4" w:space="0" w:color="000000"/>
            </w:tcBorders>
            <w:shd w:val="clear" w:color="auto" w:fill="auto"/>
            <w:vAlign w:val="center"/>
            <w:hideMark/>
          </w:tcPr>
          <w:p w:rsidR="00644D68" w:rsidRPr="001B2F69" w:rsidRDefault="00644D68" w:rsidP="00310289">
            <w:pPr>
              <w:jc w:val="center"/>
              <w:rPr>
                <w:rFonts w:ascii="Calibri" w:hAnsi="Calibri" w:cs="Calibri"/>
                <w:b/>
                <w:bCs/>
                <w:sz w:val="24"/>
                <w:szCs w:val="24"/>
              </w:rPr>
            </w:pPr>
            <w:r w:rsidRPr="001B2F69">
              <w:rPr>
                <w:rFonts w:ascii="Calibri" w:hAnsi="Calibri" w:cs="Calibri"/>
                <w:b/>
                <w:bCs/>
                <w:sz w:val="24"/>
                <w:szCs w:val="24"/>
              </w:rPr>
              <w:t>MÊS</w:t>
            </w:r>
          </w:p>
        </w:tc>
        <w:tc>
          <w:tcPr>
            <w:tcW w:w="992" w:type="dxa"/>
            <w:tcBorders>
              <w:top w:val="nil"/>
              <w:left w:val="nil"/>
              <w:bottom w:val="single" w:sz="4" w:space="0" w:color="auto"/>
              <w:right w:val="single" w:sz="4" w:space="0" w:color="auto"/>
            </w:tcBorders>
            <w:shd w:val="clear" w:color="auto" w:fill="auto"/>
            <w:vAlign w:val="center"/>
            <w:hideMark/>
          </w:tcPr>
          <w:p w:rsidR="00644D68" w:rsidRPr="001B2F69" w:rsidRDefault="00644D68" w:rsidP="00310289">
            <w:pPr>
              <w:rPr>
                <w:rFonts w:ascii="Calibri" w:hAnsi="Calibri" w:cs="Calibri"/>
                <w:b/>
                <w:bCs/>
                <w:sz w:val="24"/>
                <w:szCs w:val="24"/>
              </w:rPr>
            </w:pPr>
            <w:r w:rsidRPr="001B2F69">
              <w:rPr>
                <w:rFonts w:ascii="Calibri" w:hAnsi="Calibri" w:cs="Calibri"/>
                <w:b/>
                <w:bCs/>
                <w:sz w:val="24"/>
                <w:szCs w:val="24"/>
              </w:rPr>
              <w:t>HORA</w:t>
            </w:r>
          </w:p>
        </w:tc>
        <w:tc>
          <w:tcPr>
            <w:tcW w:w="1418" w:type="dxa"/>
            <w:tcBorders>
              <w:top w:val="nil"/>
              <w:left w:val="nil"/>
              <w:bottom w:val="single" w:sz="4" w:space="0" w:color="auto"/>
              <w:right w:val="single" w:sz="4" w:space="0" w:color="auto"/>
            </w:tcBorders>
            <w:shd w:val="clear" w:color="auto" w:fill="auto"/>
            <w:vAlign w:val="center"/>
            <w:hideMark/>
          </w:tcPr>
          <w:p w:rsidR="00644D68" w:rsidRPr="001B2F69" w:rsidRDefault="00644D68" w:rsidP="00310289">
            <w:pPr>
              <w:rPr>
                <w:rFonts w:ascii="Calibri" w:hAnsi="Calibri" w:cs="Calibri"/>
                <w:b/>
                <w:bCs/>
                <w:sz w:val="24"/>
                <w:szCs w:val="24"/>
              </w:rPr>
            </w:pPr>
            <w:r w:rsidRPr="001B2F69">
              <w:rPr>
                <w:rFonts w:ascii="Calibri" w:hAnsi="Calibri" w:cs="Calibri"/>
                <w:b/>
                <w:bCs/>
                <w:sz w:val="24"/>
                <w:szCs w:val="24"/>
              </w:rPr>
              <w:t> </w:t>
            </w:r>
          </w:p>
        </w:tc>
      </w:tr>
      <w:tr w:rsidR="00644D68" w:rsidRPr="001B2F69" w:rsidTr="009D37B6">
        <w:trPr>
          <w:trHeight w:val="365"/>
        </w:trPr>
        <w:tc>
          <w:tcPr>
            <w:tcW w:w="177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44D68" w:rsidRPr="001B2F69" w:rsidRDefault="00644D68" w:rsidP="00310289">
            <w:pPr>
              <w:rPr>
                <w:rFonts w:ascii="Calibri" w:hAnsi="Calibri" w:cs="Calibri"/>
                <w:b/>
                <w:bCs/>
              </w:rPr>
            </w:pPr>
            <w:r w:rsidRPr="001B2F69">
              <w:rPr>
                <w:rFonts w:ascii="Calibri" w:hAnsi="Calibri" w:cs="Calibri"/>
                <w:b/>
                <w:bCs/>
              </w:rPr>
              <w:t>OBRA:</w:t>
            </w:r>
          </w:p>
        </w:tc>
        <w:tc>
          <w:tcPr>
            <w:tcW w:w="6521" w:type="dxa"/>
            <w:tcBorders>
              <w:top w:val="single" w:sz="4" w:space="0" w:color="auto"/>
              <w:left w:val="nil"/>
              <w:bottom w:val="single" w:sz="4" w:space="0" w:color="auto"/>
              <w:right w:val="single" w:sz="4" w:space="0" w:color="000000"/>
            </w:tcBorders>
            <w:shd w:val="clear" w:color="auto" w:fill="auto"/>
            <w:noWrap/>
            <w:vAlign w:val="center"/>
            <w:hideMark/>
          </w:tcPr>
          <w:p w:rsidR="00644D68" w:rsidRPr="001B2F69" w:rsidRDefault="00644D68" w:rsidP="00310289">
            <w:pPr>
              <w:rPr>
                <w:rFonts w:ascii="Britannic Bold" w:hAnsi="Britannic Bold"/>
              </w:rPr>
            </w:pPr>
            <w:r w:rsidRPr="001B2F69">
              <w:rPr>
                <w:rFonts w:ascii="Britannic Bold" w:hAnsi="Britannic Bold"/>
              </w:rPr>
              <w:t>IMPLANTAÇÃO DE ILUMINAÇÃO PÚBLICA EM DIVERSAS RUAS E AVENIDAS DO MUNICÍPIO DE MARCELÂNDIA-MT</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rsidR="00644D68" w:rsidRPr="001B2F69" w:rsidRDefault="00644D68" w:rsidP="00310289">
            <w:pPr>
              <w:jc w:val="center"/>
              <w:rPr>
                <w:rFonts w:ascii="Calibri" w:hAnsi="Calibri" w:cs="Calibri"/>
                <w:b/>
                <w:bCs/>
              </w:rPr>
            </w:pPr>
            <w:r w:rsidRPr="001B2F69">
              <w:rPr>
                <w:rFonts w:ascii="Calibri" w:hAnsi="Calibri" w:cs="Calibri"/>
                <w:b/>
                <w:bCs/>
              </w:rPr>
              <w:t>86,39%</w:t>
            </w:r>
          </w:p>
        </w:tc>
        <w:tc>
          <w:tcPr>
            <w:tcW w:w="992" w:type="dxa"/>
            <w:tcBorders>
              <w:top w:val="nil"/>
              <w:left w:val="nil"/>
              <w:bottom w:val="single" w:sz="4" w:space="0" w:color="auto"/>
              <w:right w:val="single" w:sz="4" w:space="0" w:color="auto"/>
            </w:tcBorders>
            <w:shd w:val="clear" w:color="auto" w:fill="auto"/>
            <w:noWrap/>
            <w:vAlign w:val="center"/>
            <w:hideMark/>
          </w:tcPr>
          <w:p w:rsidR="00644D68" w:rsidRPr="001B2F69" w:rsidRDefault="00644D68" w:rsidP="00310289">
            <w:pPr>
              <w:rPr>
                <w:rFonts w:ascii="Calibri" w:hAnsi="Calibri" w:cs="Calibri"/>
                <w:b/>
                <w:bCs/>
              </w:rPr>
            </w:pPr>
            <w:r w:rsidRPr="001B2F69">
              <w:rPr>
                <w:rFonts w:ascii="Calibri" w:hAnsi="Calibri" w:cs="Calibri"/>
                <w:b/>
                <w:bCs/>
              </w:rPr>
              <w:t>49,82%</w:t>
            </w:r>
          </w:p>
        </w:tc>
        <w:tc>
          <w:tcPr>
            <w:tcW w:w="1418" w:type="dxa"/>
            <w:tcBorders>
              <w:top w:val="nil"/>
              <w:left w:val="nil"/>
              <w:bottom w:val="single" w:sz="4" w:space="0" w:color="auto"/>
              <w:right w:val="single" w:sz="4" w:space="0" w:color="auto"/>
            </w:tcBorders>
            <w:shd w:val="clear" w:color="auto" w:fill="auto"/>
            <w:vAlign w:val="center"/>
            <w:hideMark/>
          </w:tcPr>
          <w:p w:rsidR="00644D68" w:rsidRPr="001B2F69" w:rsidRDefault="00644D68" w:rsidP="00310289">
            <w:pPr>
              <w:rPr>
                <w:rFonts w:ascii="Calibri" w:hAnsi="Calibri" w:cs="Calibri"/>
                <w:b/>
                <w:bCs/>
                <w:sz w:val="24"/>
                <w:szCs w:val="24"/>
              </w:rPr>
            </w:pPr>
            <w:r w:rsidRPr="001B2F69">
              <w:rPr>
                <w:rFonts w:ascii="Calibri" w:hAnsi="Calibri" w:cs="Calibri"/>
                <w:b/>
                <w:bCs/>
                <w:sz w:val="24"/>
                <w:szCs w:val="24"/>
              </w:rPr>
              <w:t>Desonerada</w:t>
            </w:r>
          </w:p>
        </w:tc>
      </w:tr>
      <w:tr w:rsidR="00644D68" w:rsidRPr="001B2F69" w:rsidTr="009D37B6">
        <w:trPr>
          <w:trHeight w:val="303"/>
        </w:trPr>
        <w:tc>
          <w:tcPr>
            <w:tcW w:w="177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44D68" w:rsidRPr="001B2F69" w:rsidRDefault="00644D68" w:rsidP="00310289">
            <w:pPr>
              <w:rPr>
                <w:rFonts w:ascii="Calibri" w:hAnsi="Calibri" w:cs="Calibri"/>
                <w:b/>
                <w:bCs/>
              </w:rPr>
            </w:pPr>
            <w:r w:rsidRPr="001B2F69">
              <w:rPr>
                <w:rFonts w:ascii="Calibri" w:hAnsi="Calibri" w:cs="Calibri"/>
                <w:b/>
                <w:bCs/>
              </w:rPr>
              <w:t xml:space="preserve">LOCAL: </w:t>
            </w:r>
          </w:p>
        </w:tc>
        <w:tc>
          <w:tcPr>
            <w:tcW w:w="6521" w:type="dxa"/>
            <w:tcBorders>
              <w:top w:val="single" w:sz="4" w:space="0" w:color="auto"/>
              <w:left w:val="nil"/>
              <w:bottom w:val="single" w:sz="4" w:space="0" w:color="auto"/>
              <w:right w:val="single" w:sz="4" w:space="0" w:color="000000"/>
            </w:tcBorders>
            <w:shd w:val="clear" w:color="auto" w:fill="auto"/>
            <w:noWrap/>
            <w:vAlign w:val="center"/>
            <w:hideMark/>
          </w:tcPr>
          <w:p w:rsidR="00644D68" w:rsidRPr="001B2F69" w:rsidRDefault="00644D68" w:rsidP="00310289">
            <w:pPr>
              <w:rPr>
                <w:rFonts w:ascii="Calibri" w:hAnsi="Calibri" w:cs="Calibri"/>
              </w:rPr>
            </w:pPr>
            <w:r w:rsidRPr="001B2F69">
              <w:rPr>
                <w:rFonts w:ascii="Calibri" w:hAnsi="Calibri" w:cs="Calibri"/>
              </w:rPr>
              <w:t>RUAS E</w:t>
            </w:r>
            <w:proofErr w:type="gramStart"/>
            <w:r w:rsidRPr="001B2F69">
              <w:rPr>
                <w:rFonts w:ascii="Calibri" w:hAnsi="Calibri" w:cs="Calibri"/>
              </w:rPr>
              <w:t xml:space="preserve">  </w:t>
            </w:r>
            <w:proofErr w:type="gramEnd"/>
            <w:r w:rsidRPr="001B2F69">
              <w:rPr>
                <w:rFonts w:ascii="Calibri" w:hAnsi="Calibri" w:cs="Calibri"/>
              </w:rPr>
              <w:t xml:space="preserve">AVENIDAS EM MARCELANDIA E DISTRITO DE ANALANDIA DO NORTE-MT </w:t>
            </w:r>
          </w:p>
        </w:tc>
        <w:tc>
          <w:tcPr>
            <w:tcW w:w="3402" w:type="dxa"/>
            <w:gridSpan w:val="3"/>
            <w:tcBorders>
              <w:top w:val="single" w:sz="4" w:space="0" w:color="auto"/>
              <w:left w:val="nil"/>
              <w:bottom w:val="single" w:sz="4" w:space="0" w:color="auto"/>
              <w:right w:val="single" w:sz="4" w:space="0" w:color="000000"/>
            </w:tcBorders>
            <w:shd w:val="clear" w:color="000000" w:fill="C4D79B"/>
            <w:noWrap/>
            <w:vAlign w:val="center"/>
            <w:hideMark/>
          </w:tcPr>
          <w:p w:rsidR="00644D68" w:rsidRPr="001B2F69" w:rsidRDefault="00644D68" w:rsidP="00310289">
            <w:pPr>
              <w:jc w:val="center"/>
              <w:rPr>
                <w:rFonts w:ascii="Arial" w:hAnsi="Arial" w:cs="Arial"/>
                <w:b/>
                <w:bCs/>
                <w:i/>
                <w:iCs/>
                <w:sz w:val="24"/>
                <w:szCs w:val="24"/>
              </w:rPr>
            </w:pPr>
            <w:r w:rsidRPr="001B2F69">
              <w:rPr>
                <w:rFonts w:ascii="Arial" w:hAnsi="Arial" w:cs="Arial"/>
                <w:b/>
                <w:bCs/>
                <w:i/>
                <w:iCs/>
                <w:sz w:val="24"/>
                <w:szCs w:val="24"/>
              </w:rPr>
              <w:t xml:space="preserve"> BDI </w:t>
            </w:r>
          </w:p>
        </w:tc>
      </w:tr>
      <w:tr w:rsidR="00644D68" w:rsidRPr="001B2F69" w:rsidTr="009D37B6">
        <w:trPr>
          <w:trHeight w:val="303"/>
        </w:trPr>
        <w:tc>
          <w:tcPr>
            <w:tcW w:w="177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44D68" w:rsidRPr="001B2F69" w:rsidRDefault="00644D68" w:rsidP="00310289">
            <w:pPr>
              <w:rPr>
                <w:rFonts w:ascii="Calibri" w:hAnsi="Calibri" w:cs="Calibri"/>
                <w:b/>
                <w:bCs/>
              </w:rPr>
            </w:pPr>
            <w:r w:rsidRPr="001B2F69">
              <w:rPr>
                <w:rFonts w:ascii="Calibri" w:hAnsi="Calibri" w:cs="Calibri"/>
                <w:b/>
                <w:bCs/>
              </w:rPr>
              <w:t>ENDEREÇO:</w:t>
            </w:r>
          </w:p>
        </w:tc>
        <w:tc>
          <w:tcPr>
            <w:tcW w:w="6521" w:type="dxa"/>
            <w:tcBorders>
              <w:top w:val="single" w:sz="4" w:space="0" w:color="auto"/>
              <w:left w:val="nil"/>
              <w:bottom w:val="single" w:sz="4" w:space="0" w:color="auto"/>
              <w:right w:val="single" w:sz="4" w:space="0" w:color="000000"/>
            </w:tcBorders>
            <w:shd w:val="clear" w:color="auto" w:fill="auto"/>
            <w:noWrap/>
            <w:vAlign w:val="center"/>
            <w:hideMark/>
          </w:tcPr>
          <w:p w:rsidR="00644D68" w:rsidRPr="001B2F69" w:rsidRDefault="00644D68" w:rsidP="00310289">
            <w:pPr>
              <w:rPr>
                <w:rFonts w:ascii="Calibri" w:hAnsi="Calibri" w:cs="Calibri"/>
              </w:rPr>
            </w:pPr>
            <w:r w:rsidRPr="001B2F69">
              <w:rPr>
                <w:rFonts w:ascii="Calibri" w:hAnsi="Calibri" w:cs="Calibri"/>
              </w:rPr>
              <w:t xml:space="preserve">DIVERSAS RUAS E AVENIDAS DE MARCELÂNDIA </w:t>
            </w:r>
          </w:p>
        </w:tc>
        <w:tc>
          <w:tcPr>
            <w:tcW w:w="3402" w:type="dxa"/>
            <w:gridSpan w:val="3"/>
            <w:tcBorders>
              <w:top w:val="single" w:sz="4" w:space="0" w:color="auto"/>
              <w:left w:val="nil"/>
              <w:bottom w:val="single" w:sz="4" w:space="0" w:color="auto"/>
              <w:right w:val="single" w:sz="4" w:space="0" w:color="000000"/>
            </w:tcBorders>
            <w:shd w:val="clear" w:color="000000" w:fill="C4D79B"/>
            <w:hideMark/>
          </w:tcPr>
          <w:p w:rsidR="00644D68" w:rsidRPr="001B2F69" w:rsidRDefault="00644D68" w:rsidP="00310289">
            <w:pPr>
              <w:jc w:val="center"/>
              <w:rPr>
                <w:rFonts w:ascii="Arial" w:hAnsi="Arial" w:cs="Arial"/>
                <w:color w:val="000000"/>
                <w:sz w:val="24"/>
                <w:szCs w:val="24"/>
              </w:rPr>
            </w:pPr>
            <w:r w:rsidRPr="001B2F69">
              <w:rPr>
                <w:rFonts w:ascii="Arial" w:hAnsi="Arial" w:cs="Arial"/>
                <w:color w:val="000000"/>
                <w:sz w:val="24"/>
                <w:szCs w:val="24"/>
              </w:rPr>
              <w:t>31,47%</w:t>
            </w:r>
          </w:p>
        </w:tc>
      </w:tr>
      <w:tr w:rsidR="00644D68" w:rsidRPr="001B2F69" w:rsidTr="00C8796A">
        <w:trPr>
          <w:trHeight w:val="303"/>
        </w:trPr>
        <w:tc>
          <w:tcPr>
            <w:tcW w:w="177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44D68" w:rsidRPr="001B2F69" w:rsidRDefault="00644D68" w:rsidP="00310289">
            <w:pPr>
              <w:rPr>
                <w:rFonts w:ascii="Calibri" w:hAnsi="Calibri" w:cs="Calibri"/>
                <w:b/>
                <w:bCs/>
              </w:rPr>
            </w:pPr>
            <w:r w:rsidRPr="001B2F69">
              <w:rPr>
                <w:rFonts w:ascii="Calibri" w:hAnsi="Calibri" w:cs="Calibri"/>
                <w:b/>
                <w:bCs/>
              </w:rPr>
              <w:t>MUNICIPIO</w:t>
            </w:r>
          </w:p>
        </w:tc>
        <w:tc>
          <w:tcPr>
            <w:tcW w:w="6521" w:type="dxa"/>
            <w:tcBorders>
              <w:top w:val="single" w:sz="4" w:space="0" w:color="auto"/>
              <w:left w:val="nil"/>
              <w:bottom w:val="single" w:sz="4" w:space="0" w:color="auto"/>
              <w:right w:val="single" w:sz="4" w:space="0" w:color="000000"/>
            </w:tcBorders>
            <w:shd w:val="clear" w:color="auto" w:fill="auto"/>
            <w:noWrap/>
            <w:vAlign w:val="center"/>
            <w:hideMark/>
          </w:tcPr>
          <w:p w:rsidR="00644D68" w:rsidRPr="001B2F69" w:rsidRDefault="00644D68" w:rsidP="00310289">
            <w:pPr>
              <w:rPr>
                <w:rFonts w:ascii="Calibri" w:hAnsi="Calibri" w:cs="Calibri"/>
              </w:rPr>
            </w:pPr>
            <w:r w:rsidRPr="001B2F69">
              <w:rPr>
                <w:rFonts w:ascii="Calibri" w:hAnsi="Calibri" w:cs="Calibri"/>
              </w:rPr>
              <w:t>MARCELANDIA-MT</w:t>
            </w:r>
          </w:p>
        </w:tc>
        <w:tc>
          <w:tcPr>
            <w:tcW w:w="1984" w:type="dxa"/>
            <w:gridSpan w:val="2"/>
            <w:tcBorders>
              <w:top w:val="single" w:sz="4" w:space="0" w:color="auto"/>
              <w:left w:val="nil"/>
              <w:bottom w:val="single" w:sz="4" w:space="0" w:color="000000"/>
              <w:right w:val="single" w:sz="4" w:space="0" w:color="000000"/>
            </w:tcBorders>
            <w:shd w:val="clear" w:color="000000" w:fill="C4D79B"/>
            <w:vAlign w:val="center"/>
            <w:hideMark/>
          </w:tcPr>
          <w:p w:rsidR="00644D68" w:rsidRPr="001B2F69" w:rsidRDefault="00644D68" w:rsidP="00310289">
            <w:pPr>
              <w:jc w:val="center"/>
              <w:rPr>
                <w:rFonts w:ascii="Perpetua Titling MT" w:hAnsi="Perpetua Titling MT"/>
                <w:color w:val="000000"/>
              </w:rPr>
            </w:pPr>
            <w:r w:rsidRPr="001B2F69">
              <w:rPr>
                <w:rFonts w:ascii="Perpetua Titling MT" w:hAnsi="Perpetua Titling MT"/>
                <w:color w:val="000000"/>
              </w:rPr>
              <w:t>TABELA SINAPI</w:t>
            </w:r>
          </w:p>
        </w:tc>
        <w:tc>
          <w:tcPr>
            <w:tcW w:w="1418" w:type="dxa"/>
            <w:tcBorders>
              <w:top w:val="nil"/>
              <w:left w:val="nil"/>
              <w:bottom w:val="single" w:sz="4" w:space="0" w:color="auto"/>
              <w:right w:val="single" w:sz="4" w:space="0" w:color="auto"/>
            </w:tcBorders>
            <w:shd w:val="clear" w:color="000000" w:fill="C4D79B"/>
            <w:vAlign w:val="center"/>
            <w:hideMark/>
          </w:tcPr>
          <w:p w:rsidR="00644D68" w:rsidRPr="001B2F69" w:rsidRDefault="00644D68" w:rsidP="00310289">
            <w:pPr>
              <w:rPr>
                <w:rFonts w:ascii="Perpetua Titling MT" w:hAnsi="Perpetua Titling MT"/>
                <w:color w:val="000000"/>
              </w:rPr>
            </w:pPr>
            <w:r w:rsidRPr="001B2F69">
              <w:rPr>
                <w:rFonts w:ascii="Perpetua Titling MT" w:hAnsi="Perpetua Titling MT"/>
                <w:color w:val="000000"/>
              </w:rPr>
              <w:t>ATUALIZADA</w:t>
            </w:r>
          </w:p>
        </w:tc>
      </w:tr>
      <w:tr w:rsidR="00644D68" w:rsidRPr="001B2F69" w:rsidTr="00C8796A">
        <w:trPr>
          <w:trHeight w:val="273"/>
        </w:trPr>
        <w:tc>
          <w:tcPr>
            <w:tcW w:w="177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44D68" w:rsidRPr="001B2F69" w:rsidRDefault="00644D68" w:rsidP="00310289">
            <w:pPr>
              <w:rPr>
                <w:rFonts w:ascii="Calibri" w:hAnsi="Calibri" w:cs="Calibri"/>
                <w:b/>
                <w:bCs/>
              </w:rPr>
            </w:pPr>
            <w:r w:rsidRPr="001B2F69">
              <w:rPr>
                <w:rFonts w:ascii="Calibri" w:hAnsi="Calibri" w:cs="Calibri"/>
                <w:b/>
                <w:bCs/>
              </w:rPr>
              <w:t xml:space="preserve">E-MAIL: </w:t>
            </w:r>
          </w:p>
        </w:tc>
        <w:tc>
          <w:tcPr>
            <w:tcW w:w="6521" w:type="dxa"/>
            <w:tcBorders>
              <w:top w:val="single" w:sz="4" w:space="0" w:color="auto"/>
              <w:left w:val="nil"/>
              <w:bottom w:val="single" w:sz="4" w:space="0" w:color="000000"/>
              <w:right w:val="single" w:sz="4" w:space="0" w:color="000000"/>
            </w:tcBorders>
            <w:shd w:val="clear" w:color="auto" w:fill="auto"/>
            <w:noWrap/>
            <w:vAlign w:val="center"/>
            <w:hideMark/>
          </w:tcPr>
          <w:p w:rsidR="00644D68" w:rsidRPr="001B2F69" w:rsidRDefault="005A7F60" w:rsidP="00310289">
            <w:pPr>
              <w:rPr>
                <w:color w:val="0000FF"/>
                <w:sz w:val="24"/>
                <w:szCs w:val="24"/>
                <w:u w:val="single"/>
              </w:rPr>
            </w:pPr>
            <w:hyperlink r:id="rId13" w:history="1">
              <w:r w:rsidR="00644D68" w:rsidRPr="001B2F69">
                <w:rPr>
                  <w:color w:val="0000FF"/>
                  <w:sz w:val="24"/>
                  <w:szCs w:val="24"/>
                  <w:u w:val="single"/>
                </w:rPr>
                <w:t>planejamento@marcelandia.mt.gov.br</w:t>
              </w:r>
            </w:hyperlink>
          </w:p>
        </w:tc>
        <w:tc>
          <w:tcPr>
            <w:tcW w:w="1984" w:type="dxa"/>
            <w:gridSpan w:val="2"/>
            <w:tcBorders>
              <w:top w:val="single" w:sz="4" w:space="0" w:color="000000"/>
              <w:left w:val="nil"/>
              <w:bottom w:val="single" w:sz="4" w:space="0" w:color="auto"/>
              <w:right w:val="single" w:sz="4" w:space="0" w:color="000000"/>
            </w:tcBorders>
            <w:shd w:val="clear" w:color="000000" w:fill="C4D79B"/>
            <w:vAlign w:val="center"/>
            <w:hideMark/>
          </w:tcPr>
          <w:p w:rsidR="00644D68" w:rsidRPr="001B2F69" w:rsidRDefault="00644D68" w:rsidP="00310289">
            <w:pPr>
              <w:jc w:val="center"/>
              <w:rPr>
                <w:rFonts w:ascii="Arial" w:hAnsi="Arial" w:cs="Arial"/>
                <w:color w:val="000000"/>
              </w:rPr>
            </w:pPr>
            <w:r w:rsidRPr="001B2F69">
              <w:rPr>
                <w:rFonts w:ascii="Arial" w:hAnsi="Arial" w:cs="Arial"/>
                <w:color w:val="000000"/>
              </w:rPr>
              <w:t>15/10/2018</w:t>
            </w:r>
          </w:p>
        </w:tc>
        <w:tc>
          <w:tcPr>
            <w:tcW w:w="1418" w:type="dxa"/>
            <w:tcBorders>
              <w:top w:val="nil"/>
              <w:left w:val="nil"/>
              <w:bottom w:val="single" w:sz="4" w:space="0" w:color="auto"/>
              <w:right w:val="single" w:sz="4" w:space="0" w:color="auto"/>
            </w:tcBorders>
            <w:shd w:val="clear" w:color="000000" w:fill="C4D79B"/>
            <w:vAlign w:val="center"/>
            <w:hideMark/>
          </w:tcPr>
          <w:p w:rsidR="00644D68" w:rsidRPr="001B2F69" w:rsidRDefault="00644D68" w:rsidP="00310289">
            <w:pPr>
              <w:jc w:val="center"/>
              <w:rPr>
                <w:rFonts w:ascii="Arial" w:hAnsi="Arial" w:cs="Arial"/>
                <w:color w:val="000000"/>
              </w:rPr>
            </w:pPr>
            <w:r w:rsidRPr="001B2F69">
              <w:rPr>
                <w:rFonts w:ascii="Arial" w:hAnsi="Arial" w:cs="Arial"/>
                <w:color w:val="000000"/>
              </w:rPr>
              <w:t>15/10/2018</w:t>
            </w:r>
          </w:p>
        </w:tc>
      </w:tr>
    </w:tbl>
    <w:p w:rsidR="00644D68" w:rsidRDefault="00310289" w:rsidP="00256A9B">
      <w:pPr>
        <w:jc w:val="center"/>
        <w:rPr>
          <w:rFonts w:ascii="Arial" w:hAnsi="Arial" w:cs="Arial"/>
          <w:sz w:val="24"/>
          <w:szCs w:val="24"/>
        </w:rPr>
      </w:pPr>
      <w:r w:rsidRPr="001B2F69">
        <w:rPr>
          <w:noProof/>
          <w:color w:val="000000"/>
        </w:rPr>
        <w:drawing>
          <wp:anchor distT="0" distB="0" distL="114300" distR="114300" simplePos="0" relativeHeight="251659776" behindDoc="0" locked="0" layoutInCell="1" allowOverlap="1" wp14:anchorId="5BD61AB4" wp14:editId="3FCB424F">
            <wp:simplePos x="0" y="0"/>
            <wp:positionH relativeFrom="column">
              <wp:posOffset>-67310</wp:posOffset>
            </wp:positionH>
            <wp:positionV relativeFrom="paragraph">
              <wp:posOffset>18317</wp:posOffset>
            </wp:positionV>
            <wp:extent cx="2637692" cy="2391508"/>
            <wp:effectExtent l="0" t="0" r="0" b="8890"/>
            <wp:wrapNone/>
            <wp:docPr id="10" name="Imagem 10"/>
            <wp:cNvGraphicFramePr/>
            <a:graphic xmlns:a="http://schemas.openxmlformats.org/drawingml/2006/main">
              <a:graphicData uri="http://schemas.openxmlformats.org/drawingml/2006/picture">
                <pic:pic xmlns:pic="http://schemas.openxmlformats.org/drawingml/2006/picture">
                  <pic:nvPicPr>
                    <pic:cNvPr id="10" name="Imagem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5051" cy="2398181"/>
                    </a:xfrm>
                    <a:prstGeom prst="rect">
                      <a:avLst/>
                    </a:prstGeom>
                  </pic:spPr>
                </pic:pic>
              </a:graphicData>
            </a:graphic>
            <wp14:sizeRelH relativeFrom="page">
              <wp14:pctWidth>0</wp14:pctWidth>
            </wp14:sizeRelH>
            <wp14:sizeRelV relativeFrom="page">
              <wp14:pctHeight>0</wp14:pctHeight>
            </wp14:sizeRelV>
          </wp:anchor>
        </w:drawing>
      </w:r>
    </w:p>
    <w:p w:rsidR="00644D68" w:rsidRDefault="00644D68" w:rsidP="00256A9B">
      <w:pPr>
        <w:jc w:val="center"/>
        <w:rPr>
          <w:rFonts w:ascii="Arial" w:hAnsi="Arial" w:cs="Arial"/>
          <w:sz w:val="24"/>
          <w:szCs w:val="24"/>
        </w:rPr>
      </w:pPr>
    </w:p>
    <w:p w:rsidR="00644D68" w:rsidRDefault="00644D68" w:rsidP="00256A9B">
      <w:pPr>
        <w:jc w:val="center"/>
        <w:rPr>
          <w:rFonts w:ascii="Arial" w:hAnsi="Arial" w:cs="Arial"/>
          <w:sz w:val="24"/>
          <w:szCs w:val="24"/>
        </w:rPr>
      </w:pPr>
    </w:p>
    <w:p w:rsidR="00644D68" w:rsidRDefault="00644D68" w:rsidP="00256A9B">
      <w:pPr>
        <w:jc w:val="center"/>
        <w:rPr>
          <w:rFonts w:ascii="Arial" w:hAnsi="Arial" w:cs="Arial"/>
          <w:sz w:val="24"/>
          <w:szCs w:val="24"/>
        </w:rPr>
      </w:pPr>
    </w:p>
    <w:p w:rsidR="00644D68" w:rsidRDefault="00644D68" w:rsidP="00256A9B">
      <w:pPr>
        <w:jc w:val="center"/>
        <w:rPr>
          <w:rFonts w:ascii="Arial" w:hAnsi="Arial" w:cs="Arial"/>
          <w:sz w:val="24"/>
          <w:szCs w:val="24"/>
        </w:rPr>
      </w:pPr>
    </w:p>
    <w:p w:rsidR="00644D68" w:rsidRDefault="00644D68" w:rsidP="00256A9B">
      <w:pPr>
        <w:jc w:val="center"/>
        <w:rPr>
          <w:rFonts w:ascii="Arial" w:hAnsi="Arial" w:cs="Arial"/>
          <w:sz w:val="24"/>
          <w:szCs w:val="24"/>
        </w:rPr>
      </w:pPr>
    </w:p>
    <w:tbl>
      <w:tblPr>
        <w:tblW w:w="16302" w:type="dxa"/>
        <w:tblInd w:w="-1064" w:type="dxa"/>
        <w:tblLayout w:type="fixed"/>
        <w:tblCellMar>
          <w:left w:w="70" w:type="dxa"/>
          <w:right w:w="70" w:type="dxa"/>
        </w:tblCellMar>
        <w:tblLook w:val="04A0" w:firstRow="1" w:lastRow="0" w:firstColumn="1" w:lastColumn="0" w:noHBand="0" w:noVBand="1"/>
      </w:tblPr>
      <w:tblGrid>
        <w:gridCol w:w="567"/>
        <w:gridCol w:w="1276"/>
        <w:gridCol w:w="992"/>
        <w:gridCol w:w="5529"/>
        <w:gridCol w:w="992"/>
        <w:gridCol w:w="992"/>
        <w:gridCol w:w="1418"/>
        <w:gridCol w:w="1417"/>
        <w:gridCol w:w="1418"/>
        <w:gridCol w:w="1701"/>
      </w:tblGrid>
      <w:tr w:rsidR="00A849EF" w:rsidRPr="00E25433" w:rsidTr="009D37B6">
        <w:trPr>
          <w:trHeight w:val="435"/>
        </w:trPr>
        <w:tc>
          <w:tcPr>
            <w:tcW w:w="56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ITEM</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ITEM</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REF.</w:t>
            </w:r>
          </w:p>
        </w:tc>
        <w:tc>
          <w:tcPr>
            <w:tcW w:w="5529"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DESCRIÇÃO DOS SERVIÇOS</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UNID.</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QUANT.</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PREÇO UNIT</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TOTAL PREÇO</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Preço. x BDI</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 xml:space="preserve"> TOTAL C/BDI</w:t>
            </w:r>
          </w:p>
        </w:tc>
      </w:tr>
      <w:tr w:rsidR="00A849EF" w:rsidRPr="00E25433" w:rsidTr="009D37B6">
        <w:trPr>
          <w:trHeight w:val="405"/>
        </w:trPr>
        <w:tc>
          <w:tcPr>
            <w:tcW w:w="567" w:type="dxa"/>
            <w:tcBorders>
              <w:top w:val="nil"/>
              <w:left w:val="single" w:sz="4" w:space="0" w:color="auto"/>
              <w:bottom w:val="single" w:sz="4" w:space="0" w:color="auto"/>
              <w:right w:val="single" w:sz="4" w:space="0" w:color="auto"/>
            </w:tcBorders>
            <w:shd w:val="clear" w:color="auto" w:fill="auto"/>
            <w:noWrap/>
            <w:hideMark/>
          </w:tcPr>
          <w:p w:rsidR="00A849EF" w:rsidRPr="00E25433" w:rsidRDefault="00A849EF" w:rsidP="00644D68">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276"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6521" w:type="dxa"/>
            <w:gridSpan w:val="2"/>
            <w:tcBorders>
              <w:top w:val="single" w:sz="4" w:space="0" w:color="auto"/>
              <w:left w:val="nil"/>
              <w:bottom w:val="single" w:sz="4" w:space="0" w:color="auto"/>
              <w:right w:val="single" w:sz="4" w:space="0" w:color="auto"/>
            </w:tcBorders>
            <w:shd w:val="clear" w:color="000000" w:fill="C0C0C0"/>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SERVIÇOS INICIAIS</w:t>
            </w:r>
          </w:p>
        </w:tc>
        <w:tc>
          <w:tcPr>
            <w:tcW w:w="992" w:type="dxa"/>
            <w:tcBorders>
              <w:top w:val="nil"/>
              <w:left w:val="nil"/>
              <w:bottom w:val="single" w:sz="4" w:space="0" w:color="auto"/>
              <w:right w:val="single" w:sz="4" w:space="0" w:color="auto"/>
            </w:tcBorders>
            <w:shd w:val="clear" w:color="000000" w:fill="C0C0C0"/>
            <w:vAlign w:val="center"/>
            <w:hideMark/>
          </w:tcPr>
          <w:p w:rsidR="00A849EF" w:rsidRPr="00E25433" w:rsidRDefault="00A849EF" w:rsidP="00644D68">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rsidR="00A849EF" w:rsidRPr="00E25433" w:rsidRDefault="00A849EF" w:rsidP="00644D68">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C0C0C0"/>
            <w:hideMark/>
          </w:tcPr>
          <w:p w:rsidR="00A849EF" w:rsidRPr="00E25433" w:rsidRDefault="00A849EF" w:rsidP="00644D68">
            <w:pP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0C0C0"/>
            <w:hideMark/>
          </w:tcPr>
          <w:p w:rsidR="00A849EF" w:rsidRPr="00E25433" w:rsidRDefault="00A849EF" w:rsidP="00644D68">
            <w:pP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C0C0C0"/>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1701" w:type="dxa"/>
            <w:tcBorders>
              <w:top w:val="nil"/>
              <w:left w:val="nil"/>
              <w:bottom w:val="single" w:sz="4" w:space="0" w:color="auto"/>
              <w:right w:val="single" w:sz="4" w:space="0" w:color="auto"/>
            </w:tcBorders>
            <w:shd w:val="clear" w:color="000000" w:fill="C0C0C0"/>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 </w:t>
            </w:r>
          </w:p>
        </w:tc>
      </w:tr>
      <w:tr w:rsidR="00BD16BB" w:rsidRPr="00E25433" w:rsidTr="009D37B6">
        <w:trPr>
          <w:trHeight w:val="555"/>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1.1</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ELT001</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LOCAÇÃO DE ESTRUTURAS</w:t>
            </w:r>
          </w:p>
        </w:tc>
        <w:tc>
          <w:tcPr>
            <w:tcW w:w="992" w:type="dxa"/>
            <w:tcBorders>
              <w:top w:val="nil"/>
              <w:left w:val="nil"/>
              <w:bottom w:val="single" w:sz="4" w:space="0" w:color="auto"/>
              <w:right w:val="single" w:sz="4" w:space="0" w:color="auto"/>
            </w:tcBorders>
            <w:shd w:val="clear" w:color="auto" w:fill="auto"/>
            <w:noWrap/>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Uni</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3.295,20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3.295,20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4.125,59 </w:t>
            </w:r>
          </w:p>
        </w:tc>
        <w:tc>
          <w:tcPr>
            <w:tcW w:w="1701"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4.125,59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1.2</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74209/001</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AQUISIÇÃO E ASSENTAMENTO DE PLACA DE OBRA</w:t>
            </w:r>
          </w:p>
        </w:tc>
        <w:tc>
          <w:tcPr>
            <w:tcW w:w="992"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sz w:val="18"/>
                <w:szCs w:val="18"/>
              </w:rPr>
            </w:pPr>
            <w:proofErr w:type="gramStart"/>
            <w:r w:rsidRPr="00E25433">
              <w:rPr>
                <w:rFonts w:asciiTheme="minorHAnsi" w:hAnsiTheme="minorHAnsi" w:cstheme="minorHAnsi"/>
                <w:sz w:val="18"/>
                <w:szCs w:val="18"/>
              </w:rPr>
              <w:t>m²</w:t>
            </w:r>
            <w:proofErr w:type="gramEnd"/>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4,23</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314,89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1.331,98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394,24 </w:t>
            </w:r>
          </w:p>
        </w:tc>
        <w:tc>
          <w:tcPr>
            <w:tcW w:w="1701"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1.667,64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1.3</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73948/016</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LIMPEZA MANUAL DO TERRENO (COM RASPAGEM SUPERFICIAL)</w:t>
            </w:r>
          </w:p>
        </w:tc>
        <w:tc>
          <w:tcPr>
            <w:tcW w:w="992"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sz w:val="18"/>
                <w:szCs w:val="18"/>
              </w:rPr>
            </w:pPr>
            <w:proofErr w:type="gramStart"/>
            <w:r w:rsidRPr="00E25433">
              <w:rPr>
                <w:rFonts w:asciiTheme="minorHAnsi" w:hAnsiTheme="minorHAnsi" w:cstheme="minorHAnsi"/>
                <w:sz w:val="18"/>
                <w:szCs w:val="18"/>
              </w:rPr>
              <w:t>m²</w:t>
            </w:r>
            <w:proofErr w:type="gramEnd"/>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1426,00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3,93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5.604,18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4,92 </w:t>
            </w:r>
          </w:p>
        </w:tc>
        <w:tc>
          <w:tcPr>
            <w:tcW w:w="1701"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7.016,43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1.4</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93584</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EXECUÇÃO DE DEPÓSITO EM CANTEIRO DE OBRA EM CHAPA DE MADEIRA COMPENSADA, NÃO INCLUSO MOBILIÁRIO. AF_04/2016</w:t>
            </w:r>
          </w:p>
        </w:tc>
        <w:tc>
          <w:tcPr>
            <w:tcW w:w="992" w:type="dxa"/>
            <w:tcBorders>
              <w:top w:val="nil"/>
              <w:left w:val="nil"/>
              <w:bottom w:val="single" w:sz="4" w:space="0" w:color="auto"/>
              <w:right w:val="single" w:sz="4" w:space="0" w:color="auto"/>
            </w:tcBorders>
            <w:shd w:val="clear" w:color="auto" w:fill="auto"/>
            <w:noWrap/>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 xml:space="preserve">M²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18,00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469,83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8.456,94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588,23 </w:t>
            </w:r>
          </w:p>
        </w:tc>
        <w:tc>
          <w:tcPr>
            <w:tcW w:w="1701"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b/>
                <w:bCs/>
                <w:color w:val="000000"/>
                <w:sz w:val="18"/>
                <w:szCs w:val="18"/>
              </w:rPr>
            </w:pPr>
            <w:r w:rsidRPr="00C22340">
              <w:rPr>
                <w:rFonts w:asciiTheme="minorHAnsi" w:hAnsiTheme="minorHAnsi" w:cstheme="minorHAnsi"/>
                <w:b/>
                <w:bCs/>
                <w:color w:val="000000"/>
                <w:sz w:val="18"/>
                <w:szCs w:val="18"/>
              </w:rPr>
              <w:t xml:space="preserve"> R$        </w:t>
            </w:r>
            <w:r>
              <w:rPr>
                <w:rFonts w:asciiTheme="minorHAnsi" w:hAnsiTheme="minorHAnsi" w:cstheme="minorHAnsi"/>
                <w:b/>
                <w:bCs/>
                <w:color w:val="000000"/>
                <w:sz w:val="18"/>
                <w:szCs w:val="18"/>
              </w:rPr>
              <w:t xml:space="preserve">      </w:t>
            </w:r>
            <w:r w:rsidRPr="00C22340">
              <w:rPr>
                <w:rFonts w:asciiTheme="minorHAnsi" w:hAnsiTheme="minorHAnsi" w:cstheme="minorHAnsi"/>
                <w:b/>
                <w:bCs/>
                <w:color w:val="000000"/>
                <w:sz w:val="18"/>
                <w:szCs w:val="18"/>
              </w:rPr>
              <w:t xml:space="preserve">10.588,09 </w:t>
            </w:r>
          </w:p>
        </w:tc>
      </w:tr>
      <w:tr w:rsidR="00BD16BB" w:rsidRPr="00E25433" w:rsidTr="009D37B6">
        <w:trPr>
          <w:trHeight w:val="480"/>
        </w:trPr>
        <w:tc>
          <w:tcPr>
            <w:tcW w:w="567"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lastRenderedPageBreak/>
              <w:t>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41598</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INSTAL./LIGAÇÃO PROVISÓRIA ELÉTRICA BAIXA TENSÃO P/ CANT. OBRA, M³-CHAVE 100A CARGA 3 KWH, 20 CV EXCL. FORN. MEDIDOR</w:t>
            </w:r>
          </w:p>
        </w:tc>
        <w:tc>
          <w:tcPr>
            <w:tcW w:w="992" w:type="dxa"/>
            <w:tcBorders>
              <w:top w:val="single" w:sz="4" w:space="0" w:color="auto"/>
              <w:left w:val="nil"/>
              <w:bottom w:val="single" w:sz="4" w:space="0" w:color="auto"/>
              <w:right w:val="single" w:sz="4" w:space="0" w:color="auto"/>
            </w:tcBorders>
            <w:shd w:val="clear" w:color="auto" w:fill="auto"/>
            <w:noWrap/>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Uni</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1,00</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1.330,27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1.330,27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1.665,50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1.665,50 </w:t>
            </w:r>
          </w:p>
        </w:tc>
      </w:tr>
      <w:tr w:rsidR="00C22340" w:rsidRPr="00E25433" w:rsidTr="009D37B6">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5529"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noWrap/>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C4D79B"/>
            <w:hideMark/>
          </w:tcPr>
          <w:p w:rsidR="00C22340" w:rsidRPr="00824823" w:rsidRDefault="00C22340" w:rsidP="00C22340">
            <w:pPr>
              <w:rPr>
                <w:rFonts w:asciiTheme="minorHAnsi" w:hAnsiTheme="minorHAnsi" w:cstheme="minorHAnsi"/>
                <w:color w:val="000000"/>
                <w:sz w:val="18"/>
                <w:szCs w:val="18"/>
              </w:rPr>
            </w:pPr>
            <w:r w:rsidRPr="0082482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20.018,57 </w:t>
            </w:r>
          </w:p>
        </w:tc>
        <w:tc>
          <w:tcPr>
            <w:tcW w:w="1418"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25.063,25 </w:t>
            </w:r>
          </w:p>
        </w:tc>
      </w:tr>
      <w:tr w:rsidR="00831C00" w:rsidRPr="00E25433" w:rsidTr="009D37B6">
        <w:trPr>
          <w:trHeight w:val="195"/>
        </w:trPr>
        <w:tc>
          <w:tcPr>
            <w:tcW w:w="567" w:type="dxa"/>
            <w:tcBorders>
              <w:top w:val="nil"/>
              <w:left w:val="single" w:sz="4" w:space="0" w:color="auto"/>
              <w:bottom w:val="single" w:sz="4" w:space="0" w:color="auto"/>
              <w:right w:val="single" w:sz="4" w:space="0" w:color="auto"/>
            </w:tcBorders>
            <w:shd w:val="clear" w:color="000000" w:fill="C0C0C0"/>
            <w:noWrap/>
            <w:vAlign w:val="center"/>
            <w:hideMark/>
          </w:tcPr>
          <w:p w:rsidR="00831C00" w:rsidRPr="00E25433" w:rsidRDefault="00831C00" w:rsidP="00831C00">
            <w:pPr>
              <w:jc w:val="center"/>
              <w:rPr>
                <w:rFonts w:asciiTheme="minorHAnsi" w:hAnsiTheme="minorHAnsi" w:cstheme="minorHAnsi"/>
                <w:b/>
                <w:bCs/>
                <w:sz w:val="18"/>
                <w:szCs w:val="18"/>
              </w:rPr>
            </w:pPr>
            <w:r w:rsidRPr="00E25433">
              <w:rPr>
                <w:rFonts w:asciiTheme="minorHAnsi" w:hAnsiTheme="minorHAnsi" w:cstheme="minorHAnsi"/>
                <w:b/>
                <w:bCs/>
                <w:sz w:val="18"/>
                <w:szCs w:val="18"/>
              </w:rPr>
              <w:t>2.0</w:t>
            </w:r>
          </w:p>
        </w:tc>
        <w:tc>
          <w:tcPr>
            <w:tcW w:w="1276" w:type="dxa"/>
            <w:tcBorders>
              <w:top w:val="nil"/>
              <w:left w:val="nil"/>
              <w:bottom w:val="single" w:sz="4" w:space="0" w:color="auto"/>
              <w:right w:val="single" w:sz="4" w:space="0" w:color="auto"/>
            </w:tcBorders>
            <w:shd w:val="clear" w:color="000000" w:fill="C0C0C0"/>
            <w:noWrap/>
            <w:vAlign w:val="center"/>
            <w:hideMark/>
          </w:tcPr>
          <w:p w:rsidR="00831C00" w:rsidRPr="00E25433" w:rsidRDefault="00831C00" w:rsidP="00831C00">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992" w:type="dxa"/>
            <w:tcBorders>
              <w:top w:val="nil"/>
              <w:left w:val="nil"/>
              <w:bottom w:val="single" w:sz="4" w:space="0" w:color="auto"/>
              <w:right w:val="single" w:sz="4" w:space="0" w:color="auto"/>
            </w:tcBorders>
            <w:shd w:val="clear" w:color="000000" w:fill="C0C0C0"/>
            <w:noWrap/>
            <w:vAlign w:val="center"/>
            <w:hideMark/>
          </w:tcPr>
          <w:p w:rsidR="00831C00" w:rsidRPr="00E25433" w:rsidRDefault="00831C00" w:rsidP="00831C0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000000" w:fill="C0C0C0"/>
            <w:vAlign w:val="center"/>
            <w:hideMark/>
          </w:tcPr>
          <w:p w:rsidR="00831C00" w:rsidRPr="00E25433" w:rsidRDefault="00831C00" w:rsidP="00831C00">
            <w:pPr>
              <w:rPr>
                <w:rFonts w:asciiTheme="minorHAnsi" w:hAnsiTheme="minorHAnsi" w:cstheme="minorHAnsi"/>
                <w:b/>
                <w:bCs/>
                <w:sz w:val="18"/>
                <w:szCs w:val="18"/>
              </w:rPr>
            </w:pPr>
            <w:r w:rsidRPr="00E25433">
              <w:rPr>
                <w:rFonts w:asciiTheme="minorHAnsi" w:hAnsiTheme="minorHAnsi" w:cstheme="minorHAnsi"/>
                <w:b/>
                <w:bCs/>
                <w:sz w:val="18"/>
                <w:szCs w:val="18"/>
              </w:rPr>
              <w:t>MOVIMENTO DE SOLO</w:t>
            </w:r>
          </w:p>
        </w:tc>
        <w:tc>
          <w:tcPr>
            <w:tcW w:w="992" w:type="dxa"/>
            <w:tcBorders>
              <w:top w:val="nil"/>
              <w:left w:val="nil"/>
              <w:bottom w:val="single" w:sz="4" w:space="0" w:color="auto"/>
              <w:right w:val="single" w:sz="4" w:space="0" w:color="auto"/>
            </w:tcBorders>
            <w:shd w:val="clear" w:color="000000" w:fill="C0C0C0"/>
            <w:noWrap/>
            <w:vAlign w:val="center"/>
            <w:hideMark/>
          </w:tcPr>
          <w:p w:rsidR="00831C00" w:rsidRPr="00E25433" w:rsidRDefault="00831C00" w:rsidP="00831C0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000000" w:fill="C0C0C0"/>
            <w:noWrap/>
            <w:vAlign w:val="center"/>
            <w:hideMark/>
          </w:tcPr>
          <w:p w:rsidR="00831C00" w:rsidRPr="00E25433" w:rsidRDefault="00831C00" w:rsidP="00831C0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1418" w:type="dxa"/>
            <w:tcBorders>
              <w:top w:val="nil"/>
              <w:left w:val="nil"/>
              <w:bottom w:val="single" w:sz="4" w:space="0" w:color="auto"/>
              <w:right w:val="single" w:sz="4" w:space="0" w:color="auto"/>
            </w:tcBorders>
            <w:shd w:val="clear" w:color="000000" w:fill="C0C0C0"/>
            <w:noWrap/>
            <w:vAlign w:val="center"/>
            <w:hideMark/>
          </w:tcPr>
          <w:p w:rsidR="00831C00" w:rsidRPr="00824823" w:rsidRDefault="00831C00" w:rsidP="00831C00">
            <w:pPr>
              <w:jc w:val="center"/>
              <w:rPr>
                <w:rFonts w:asciiTheme="minorHAnsi" w:hAnsiTheme="minorHAnsi" w:cstheme="minorHAnsi"/>
                <w:b/>
                <w:bCs/>
                <w:sz w:val="18"/>
                <w:szCs w:val="18"/>
              </w:rPr>
            </w:pPr>
            <w:r w:rsidRPr="00824823">
              <w:rPr>
                <w:rFonts w:asciiTheme="minorHAnsi" w:hAnsiTheme="minorHAnsi" w:cstheme="minorHAnsi"/>
                <w:b/>
                <w:bCs/>
                <w:sz w:val="18"/>
                <w:szCs w:val="18"/>
              </w:rPr>
              <w:t> </w:t>
            </w:r>
          </w:p>
        </w:tc>
        <w:tc>
          <w:tcPr>
            <w:tcW w:w="1417" w:type="dxa"/>
            <w:tcBorders>
              <w:top w:val="nil"/>
              <w:left w:val="nil"/>
              <w:bottom w:val="single" w:sz="4" w:space="0" w:color="auto"/>
              <w:right w:val="single" w:sz="4" w:space="0" w:color="auto"/>
            </w:tcBorders>
            <w:shd w:val="clear" w:color="000000" w:fill="C0C0C0"/>
            <w:noWrap/>
            <w:vAlign w:val="center"/>
            <w:hideMark/>
          </w:tcPr>
          <w:p w:rsidR="00831C00" w:rsidRPr="00831C00" w:rsidRDefault="00831C00" w:rsidP="00831C00">
            <w:pPr>
              <w:jc w:val="center"/>
              <w:rPr>
                <w:rFonts w:asciiTheme="minorHAnsi" w:hAnsiTheme="minorHAnsi" w:cstheme="minorHAnsi"/>
                <w:b/>
                <w:bCs/>
                <w:sz w:val="18"/>
                <w:szCs w:val="18"/>
              </w:rPr>
            </w:pPr>
            <w:r w:rsidRPr="00831C00">
              <w:rPr>
                <w:rFonts w:asciiTheme="minorHAnsi" w:hAnsiTheme="minorHAnsi" w:cstheme="minorHAnsi"/>
                <w:b/>
                <w:bCs/>
                <w:sz w:val="18"/>
                <w:szCs w:val="18"/>
              </w:rPr>
              <w:t> </w:t>
            </w:r>
          </w:p>
        </w:tc>
        <w:tc>
          <w:tcPr>
            <w:tcW w:w="3119"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831C00" w:rsidRPr="00E25433" w:rsidRDefault="00831C00" w:rsidP="00831C0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r>
      <w:tr w:rsidR="00BD16BB" w:rsidRPr="00E25433" w:rsidTr="009D37B6">
        <w:trPr>
          <w:trHeight w:val="72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2.1</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93358</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ESCAVAÇÃO MANUAL DE VALA EM ARGILA OU PEDRA SOLTA DO TAMANHO MÉDIO DE PEDRA DE MÃO, ATÉ 1,5M, EXCLUINDO ESGOTAMENTO/ESCORAMENTO </w:t>
            </w:r>
          </w:p>
        </w:tc>
        <w:tc>
          <w:tcPr>
            <w:tcW w:w="992" w:type="dxa"/>
            <w:tcBorders>
              <w:top w:val="nil"/>
              <w:left w:val="nil"/>
              <w:bottom w:val="single" w:sz="4" w:space="0" w:color="auto"/>
              <w:right w:val="single" w:sz="4" w:space="0" w:color="auto"/>
            </w:tcBorders>
            <w:shd w:val="clear" w:color="auto" w:fill="auto"/>
            <w:noWrap/>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 xml:space="preserve">M³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364,92</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62,26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22.719,92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77,95 </w:t>
            </w:r>
          </w:p>
        </w:tc>
        <w:tc>
          <w:tcPr>
            <w:tcW w:w="1701"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28.445,34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2.2</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74219/002</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PASSADICOS COM TABUAS DE MADEIRA PARA VEICULOS </w:t>
            </w:r>
          </w:p>
        </w:tc>
        <w:tc>
          <w:tcPr>
            <w:tcW w:w="992" w:type="dxa"/>
            <w:tcBorders>
              <w:top w:val="nil"/>
              <w:left w:val="nil"/>
              <w:bottom w:val="single" w:sz="4" w:space="0" w:color="auto"/>
              <w:right w:val="single" w:sz="4" w:space="0" w:color="auto"/>
            </w:tcBorders>
            <w:shd w:val="clear" w:color="auto" w:fill="auto"/>
            <w:noWrap/>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 xml:space="preserve">M²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48,40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46,24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2.238,02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57,89 </w:t>
            </w:r>
          </w:p>
        </w:tc>
        <w:tc>
          <w:tcPr>
            <w:tcW w:w="1701"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2.802,00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2.3</w:t>
            </w:r>
          </w:p>
        </w:tc>
        <w:tc>
          <w:tcPr>
            <w:tcW w:w="1276" w:type="dxa"/>
            <w:tcBorders>
              <w:top w:val="nil"/>
              <w:left w:val="nil"/>
              <w:bottom w:val="single" w:sz="4" w:space="0" w:color="auto"/>
              <w:right w:val="single" w:sz="4" w:space="0" w:color="auto"/>
            </w:tcBorders>
            <w:shd w:val="clear" w:color="000000" w:fill="FFFFFF"/>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INSUMO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42015</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FITA PASTICA ZEBRADA PARA DEMARCAÇÃO AREAS, SEGURANÇA, L=7CM </w:t>
            </w:r>
          </w:p>
        </w:tc>
        <w:tc>
          <w:tcPr>
            <w:tcW w:w="992" w:type="dxa"/>
            <w:tcBorders>
              <w:top w:val="nil"/>
              <w:left w:val="nil"/>
              <w:bottom w:val="single" w:sz="4" w:space="0" w:color="auto"/>
              <w:right w:val="single" w:sz="4" w:space="0" w:color="auto"/>
            </w:tcBorders>
            <w:shd w:val="clear" w:color="auto" w:fill="auto"/>
            <w:noWrap/>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 xml:space="preserve">METRO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932,00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0,09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83,88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0,11 </w:t>
            </w:r>
          </w:p>
        </w:tc>
        <w:tc>
          <w:tcPr>
            <w:tcW w:w="1701"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b/>
                <w:bCs/>
                <w:color w:val="000000"/>
                <w:sz w:val="18"/>
                <w:szCs w:val="18"/>
              </w:rPr>
            </w:pPr>
            <w:r w:rsidRPr="00C22340">
              <w:rPr>
                <w:rFonts w:asciiTheme="minorHAnsi" w:hAnsiTheme="minorHAnsi" w:cstheme="minorHAnsi"/>
                <w:b/>
                <w:bCs/>
                <w:color w:val="000000"/>
                <w:sz w:val="18"/>
                <w:szCs w:val="18"/>
              </w:rPr>
              <w:t xml:space="preserve"> R$        </w:t>
            </w:r>
            <w:r>
              <w:rPr>
                <w:rFonts w:asciiTheme="minorHAnsi" w:hAnsiTheme="minorHAnsi" w:cstheme="minorHAnsi"/>
                <w:b/>
                <w:bCs/>
                <w:color w:val="000000"/>
                <w:sz w:val="18"/>
                <w:szCs w:val="18"/>
              </w:rPr>
              <w:t xml:space="preserve">            </w:t>
            </w:r>
            <w:r w:rsidRPr="00C22340">
              <w:rPr>
                <w:rFonts w:asciiTheme="minorHAnsi" w:hAnsiTheme="minorHAnsi" w:cstheme="minorHAnsi"/>
                <w:b/>
                <w:bCs/>
                <w:color w:val="000000"/>
                <w:sz w:val="18"/>
                <w:szCs w:val="18"/>
              </w:rPr>
              <w:t xml:space="preserve">105,02 </w:t>
            </w:r>
          </w:p>
        </w:tc>
      </w:tr>
      <w:tr w:rsidR="00C22340" w:rsidRPr="00E25433" w:rsidTr="009D37B6">
        <w:trPr>
          <w:trHeight w:val="1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C4D79B"/>
            <w:hideMark/>
          </w:tcPr>
          <w:p w:rsidR="00C22340" w:rsidRPr="00824823" w:rsidRDefault="00C22340" w:rsidP="00C22340">
            <w:pPr>
              <w:rPr>
                <w:rFonts w:asciiTheme="minorHAnsi" w:hAnsiTheme="minorHAnsi" w:cstheme="minorHAnsi"/>
                <w:color w:val="000000"/>
                <w:sz w:val="18"/>
                <w:szCs w:val="18"/>
              </w:rPr>
            </w:pPr>
            <w:r w:rsidRPr="0082482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25.041,82 </w:t>
            </w:r>
          </w:p>
        </w:tc>
        <w:tc>
          <w:tcPr>
            <w:tcW w:w="1418"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31.352,35 </w:t>
            </w:r>
          </w:p>
        </w:tc>
      </w:tr>
      <w:tr w:rsidR="00C22340" w:rsidRPr="00E25433" w:rsidTr="009D37B6">
        <w:trPr>
          <w:trHeight w:val="195"/>
        </w:trPr>
        <w:tc>
          <w:tcPr>
            <w:tcW w:w="567" w:type="dxa"/>
            <w:tcBorders>
              <w:top w:val="nil"/>
              <w:left w:val="single" w:sz="4" w:space="0" w:color="auto"/>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3.0</w:t>
            </w:r>
          </w:p>
        </w:tc>
        <w:tc>
          <w:tcPr>
            <w:tcW w:w="1276" w:type="dxa"/>
            <w:tcBorders>
              <w:top w:val="nil"/>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992" w:type="dxa"/>
            <w:tcBorders>
              <w:top w:val="nil"/>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000000" w:fill="C0C0C0"/>
            <w:vAlign w:val="center"/>
            <w:hideMark/>
          </w:tcPr>
          <w:p w:rsidR="00C22340" w:rsidRPr="00E25433" w:rsidRDefault="00C22340" w:rsidP="00C22340">
            <w:pPr>
              <w:rPr>
                <w:rFonts w:asciiTheme="minorHAnsi" w:hAnsiTheme="minorHAnsi" w:cstheme="minorHAnsi"/>
                <w:b/>
                <w:bCs/>
                <w:sz w:val="18"/>
                <w:szCs w:val="18"/>
              </w:rPr>
            </w:pPr>
            <w:r w:rsidRPr="00E25433">
              <w:rPr>
                <w:rFonts w:asciiTheme="minorHAnsi" w:hAnsiTheme="minorHAnsi" w:cstheme="minorHAnsi"/>
                <w:b/>
                <w:bCs/>
                <w:sz w:val="18"/>
                <w:szCs w:val="18"/>
              </w:rPr>
              <w:t xml:space="preserve">REATERRO MANUAL </w:t>
            </w:r>
          </w:p>
        </w:tc>
        <w:tc>
          <w:tcPr>
            <w:tcW w:w="992" w:type="dxa"/>
            <w:tcBorders>
              <w:top w:val="nil"/>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1418" w:type="dxa"/>
            <w:tcBorders>
              <w:top w:val="nil"/>
              <w:left w:val="nil"/>
              <w:bottom w:val="single" w:sz="4" w:space="0" w:color="auto"/>
              <w:right w:val="single" w:sz="4" w:space="0" w:color="auto"/>
            </w:tcBorders>
            <w:shd w:val="clear" w:color="000000" w:fill="C0C0C0"/>
            <w:noWrap/>
            <w:vAlign w:val="center"/>
            <w:hideMark/>
          </w:tcPr>
          <w:p w:rsidR="00C22340" w:rsidRPr="00824823" w:rsidRDefault="00C22340" w:rsidP="00C22340">
            <w:pPr>
              <w:jc w:val="center"/>
              <w:rPr>
                <w:rFonts w:asciiTheme="minorHAnsi" w:hAnsiTheme="minorHAnsi" w:cstheme="minorHAnsi"/>
                <w:b/>
                <w:bCs/>
                <w:sz w:val="18"/>
                <w:szCs w:val="18"/>
              </w:rPr>
            </w:pPr>
            <w:r w:rsidRPr="00824823">
              <w:rPr>
                <w:rFonts w:asciiTheme="minorHAnsi" w:hAnsiTheme="minorHAnsi" w:cstheme="minorHAnsi"/>
                <w:b/>
                <w:bCs/>
                <w:sz w:val="18"/>
                <w:szCs w:val="18"/>
              </w:rPr>
              <w:t> </w:t>
            </w:r>
          </w:p>
        </w:tc>
        <w:tc>
          <w:tcPr>
            <w:tcW w:w="1417" w:type="dxa"/>
            <w:tcBorders>
              <w:top w:val="nil"/>
              <w:left w:val="nil"/>
              <w:bottom w:val="single" w:sz="4" w:space="0" w:color="auto"/>
              <w:right w:val="single" w:sz="4" w:space="0" w:color="auto"/>
            </w:tcBorders>
            <w:shd w:val="clear" w:color="000000" w:fill="C0C0C0"/>
            <w:noWrap/>
            <w:vAlign w:val="center"/>
            <w:hideMark/>
          </w:tcPr>
          <w:p w:rsidR="00C22340" w:rsidRPr="00831C00" w:rsidRDefault="00C22340" w:rsidP="00C22340">
            <w:pPr>
              <w:jc w:val="center"/>
              <w:rPr>
                <w:rFonts w:asciiTheme="minorHAnsi" w:hAnsiTheme="minorHAnsi" w:cstheme="minorHAnsi"/>
                <w:b/>
                <w:bCs/>
                <w:sz w:val="18"/>
                <w:szCs w:val="18"/>
              </w:rPr>
            </w:pPr>
            <w:r w:rsidRPr="00831C00">
              <w:rPr>
                <w:rFonts w:asciiTheme="minorHAnsi" w:hAnsiTheme="minorHAnsi" w:cstheme="minorHAnsi"/>
                <w:b/>
                <w:bCs/>
                <w:sz w:val="18"/>
                <w:szCs w:val="18"/>
              </w:rPr>
              <w:t> </w:t>
            </w:r>
          </w:p>
        </w:tc>
        <w:tc>
          <w:tcPr>
            <w:tcW w:w="1418" w:type="dxa"/>
            <w:tcBorders>
              <w:top w:val="nil"/>
              <w:left w:val="nil"/>
              <w:bottom w:val="single" w:sz="4" w:space="0" w:color="auto"/>
              <w:right w:val="single" w:sz="4" w:space="0" w:color="auto"/>
            </w:tcBorders>
            <w:shd w:val="clear" w:color="000000" w:fill="C0C0C0"/>
            <w:noWrap/>
            <w:vAlign w:val="center"/>
            <w:hideMark/>
          </w:tcPr>
          <w:p w:rsidR="00C22340" w:rsidRPr="00C22340" w:rsidRDefault="00C22340" w:rsidP="00C22340">
            <w:pPr>
              <w:jc w:val="center"/>
              <w:rPr>
                <w:rFonts w:asciiTheme="minorHAnsi" w:hAnsiTheme="minorHAnsi" w:cstheme="minorHAnsi"/>
                <w:b/>
                <w:bCs/>
                <w:sz w:val="18"/>
                <w:szCs w:val="18"/>
              </w:rPr>
            </w:pPr>
            <w:r w:rsidRPr="00C22340">
              <w:rPr>
                <w:rFonts w:asciiTheme="minorHAnsi" w:hAnsiTheme="minorHAnsi" w:cstheme="minorHAnsi"/>
                <w:b/>
                <w:bCs/>
                <w:sz w:val="18"/>
                <w:szCs w:val="18"/>
              </w:rPr>
              <w:t> </w:t>
            </w:r>
          </w:p>
        </w:tc>
        <w:tc>
          <w:tcPr>
            <w:tcW w:w="1701" w:type="dxa"/>
            <w:tcBorders>
              <w:top w:val="nil"/>
              <w:left w:val="nil"/>
              <w:bottom w:val="single" w:sz="4" w:space="0" w:color="auto"/>
              <w:right w:val="single" w:sz="4" w:space="0" w:color="auto"/>
            </w:tcBorders>
            <w:shd w:val="clear" w:color="000000" w:fill="C0C0C0"/>
            <w:noWrap/>
            <w:vAlign w:val="center"/>
            <w:hideMark/>
          </w:tcPr>
          <w:p w:rsidR="00C22340" w:rsidRPr="00C22340" w:rsidRDefault="00C22340" w:rsidP="00C22340">
            <w:pPr>
              <w:jc w:val="center"/>
              <w:rPr>
                <w:rFonts w:asciiTheme="minorHAnsi" w:hAnsiTheme="minorHAnsi" w:cstheme="minorHAnsi"/>
                <w:b/>
                <w:bCs/>
                <w:sz w:val="18"/>
                <w:szCs w:val="18"/>
              </w:rPr>
            </w:pPr>
            <w:r w:rsidRPr="00C22340">
              <w:rPr>
                <w:rFonts w:asciiTheme="minorHAnsi" w:hAnsiTheme="minorHAnsi" w:cstheme="minorHAnsi"/>
                <w:b/>
                <w:bCs/>
                <w:sz w:val="18"/>
                <w:szCs w:val="18"/>
              </w:rPr>
              <w:t> </w:t>
            </w:r>
          </w:p>
        </w:tc>
      </w:tr>
      <w:tr w:rsidR="00C22340" w:rsidRPr="00E25433" w:rsidTr="009D37B6">
        <w:trPr>
          <w:trHeight w:val="2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3.1</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96995</w:t>
            </w:r>
          </w:p>
        </w:tc>
        <w:tc>
          <w:tcPr>
            <w:tcW w:w="5529"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 xml:space="preserve">REATERRO MANUAL DE VALAS </w:t>
            </w:r>
          </w:p>
        </w:tc>
        <w:tc>
          <w:tcPr>
            <w:tcW w:w="992" w:type="dxa"/>
            <w:tcBorders>
              <w:top w:val="nil"/>
              <w:left w:val="nil"/>
              <w:bottom w:val="single" w:sz="4" w:space="0" w:color="auto"/>
              <w:right w:val="single" w:sz="4" w:space="0" w:color="auto"/>
            </w:tcBorders>
            <w:shd w:val="clear" w:color="auto" w:fill="auto"/>
            <w:noWrap/>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M³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22340" w:rsidRPr="00E25433" w:rsidRDefault="00C22340" w:rsidP="00C22340">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364,92</w:t>
            </w:r>
          </w:p>
        </w:tc>
        <w:tc>
          <w:tcPr>
            <w:tcW w:w="1418" w:type="dxa"/>
            <w:tcBorders>
              <w:top w:val="nil"/>
              <w:left w:val="nil"/>
              <w:bottom w:val="single" w:sz="4" w:space="0" w:color="auto"/>
              <w:right w:val="single" w:sz="4" w:space="0" w:color="auto"/>
            </w:tcBorders>
            <w:shd w:val="clear" w:color="000000" w:fill="D8E4BC"/>
            <w:vAlign w:val="center"/>
            <w:hideMark/>
          </w:tcPr>
          <w:p w:rsidR="00C22340" w:rsidRPr="00824823" w:rsidRDefault="00C22340" w:rsidP="00C22340">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37,75 </w:t>
            </w:r>
          </w:p>
        </w:tc>
        <w:tc>
          <w:tcPr>
            <w:tcW w:w="1417" w:type="dxa"/>
            <w:tcBorders>
              <w:top w:val="nil"/>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13.775,73 </w:t>
            </w:r>
          </w:p>
        </w:tc>
        <w:tc>
          <w:tcPr>
            <w:tcW w:w="1418"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47,26 </w:t>
            </w:r>
          </w:p>
        </w:tc>
        <w:tc>
          <w:tcPr>
            <w:tcW w:w="1701"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17.247,21 </w:t>
            </w:r>
          </w:p>
        </w:tc>
      </w:tr>
      <w:tr w:rsidR="00C22340" w:rsidRPr="00E25433" w:rsidTr="00824823">
        <w:trPr>
          <w:trHeight w:val="1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5529"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D8E4BC"/>
            <w:hideMark/>
          </w:tcPr>
          <w:p w:rsidR="00C22340" w:rsidRPr="00824823" w:rsidRDefault="00C22340" w:rsidP="00C22340">
            <w:pPr>
              <w:rPr>
                <w:rFonts w:asciiTheme="minorHAnsi" w:hAnsiTheme="minorHAnsi" w:cstheme="minorHAnsi"/>
                <w:color w:val="000000"/>
                <w:sz w:val="18"/>
                <w:szCs w:val="18"/>
              </w:rPr>
            </w:pPr>
            <w:r w:rsidRPr="0082482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13.775,73 </w:t>
            </w:r>
          </w:p>
        </w:tc>
        <w:tc>
          <w:tcPr>
            <w:tcW w:w="1418"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17.247,21 </w:t>
            </w:r>
          </w:p>
        </w:tc>
      </w:tr>
      <w:tr w:rsidR="00C22340" w:rsidRPr="00E25433" w:rsidTr="009D37B6">
        <w:trPr>
          <w:trHeight w:val="195"/>
        </w:trPr>
        <w:tc>
          <w:tcPr>
            <w:tcW w:w="567" w:type="dxa"/>
            <w:tcBorders>
              <w:top w:val="nil"/>
              <w:left w:val="single" w:sz="4" w:space="0" w:color="auto"/>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4.0</w:t>
            </w:r>
          </w:p>
        </w:tc>
        <w:tc>
          <w:tcPr>
            <w:tcW w:w="1276" w:type="dxa"/>
            <w:tcBorders>
              <w:top w:val="nil"/>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992"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5529" w:type="dxa"/>
            <w:tcBorders>
              <w:top w:val="nil"/>
              <w:left w:val="nil"/>
              <w:bottom w:val="single" w:sz="4" w:space="0" w:color="auto"/>
              <w:right w:val="single" w:sz="4" w:space="0" w:color="auto"/>
            </w:tcBorders>
            <w:shd w:val="clear" w:color="000000" w:fill="C0C0C0"/>
            <w:vAlign w:val="center"/>
            <w:hideMark/>
          </w:tcPr>
          <w:p w:rsidR="00C22340" w:rsidRPr="00E25433" w:rsidRDefault="00C22340" w:rsidP="00C22340">
            <w:pPr>
              <w:rPr>
                <w:rFonts w:asciiTheme="minorHAnsi" w:hAnsiTheme="minorHAnsi" w:cstheme="minorHAnsi"/>
                <w:b/>
                <w:bCs/>
                <w:sz w:val="18"/>
                <w:szCs w:val="18"/>
              </w:rPr>
            </w:pPr>
            <w:r w:rsidRPr="00E25433">
              <w:rPr>
                <w:rFonts w:asciiTheme="minorHAnsi" w:hAnsiTheme="minorHAnsi" w:cstheme="minorHAnsi"/>
                <w:b/>
                <w:bCs/>
                <w:sz w:val="18"/>
                <w:szCs w:val="18"/>
              </w:rPr>
              <w:t xml:space="preserve">DEMOLICOES </w:t>
            </w:r>
          </w:p>
        </w:tc>
        <w:tc>
          <w:tcPr>
            <w:tcW w:w="992" w:type="dxa"/>
            <w:tcBorders>
              <w:top w:val="nil"/>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1418" w:type="dxa"/>
            <w:tcBorders>
              <w:top w:val="nil"/>
              <w:left w:val="nil"/>
              <w:bottom w:val="single" w:sz="4" w:space="0" w:color="auto"/>
              <w:right w:val="single" w:sz="4" w:space="0" w:color="auto"/>
            </w:tcBorders>
            <w:shd w:val="clear" w:color="000000" w:fill="D8E4BC"/>
            <w:vAlign w:val="center"/>
            <w:hideMark/>
          </w:tcPr>
          <w:p w:rsidR="00C22340" w:rsidRPr="00824823" w:rsidRDefault="00C22340" w:rsidP="00C22340">
            <w:pPr>
              <w:jc w:val="center"/>
              <w:rPr>
                <w:rFonts w:asciiTheme="minorHAnsi" w:hAnsiTheme="minorHAnsi" w:cstheme="minorHAnsi"/>
                <w:b/>
                <w:bCs/>
                <w:sz w:val="18"/>
                <w:szCs w:val="18"/>
              </w:rPr>
            </w:pPr>
            <w:r w:rsidRPr="00824823">
              <w:rPr>
                <w:rFonts w:asciiTheme="minorHAnsi" w:hAnsiTheme="minorHAnsi" w:cstheme="minorHAnsi"/>
                <w:b/>
                <w:bCs/>
                <w:sz w:val="18"/>
                <w:szCs w:val="18"/>
              </w:rPr>
              <w:t> </w:t>
            </w:r>
          </w:p>
        </w:tc>
        <w:tc>
          <w:tcPr>
            <w:tcW w:w="1417" w:type="dxa"/>
            <w:tcBorders>
              <w:top w:val="nil"/>
              <w:left w:val="nil"/>
              <w:bottom w:val="single" w:sz="4" w:space="0" w:color="auto"/>
              <w:right w:val="single" w:sz="4" w:space="0" w:color="auto"/>
            </w:tcBorders>
            <w:shd w:val="clear" w:color="000000" w:fill="C0C0C0"/>
            <w:noWrap/>
            <w:vAlign w:val="center"/>
            <w:hideMark/>
          </w:tcPr>
          <w:p w:rsidR="00C22340" w:rsidRPr="00831C00" w:rsidRDefault="00C22340" w:rsidP="00C22340">
            <w:pPr>
              <w:jc w:val="center"/>
              <w:rPr>
                <w:rFonts w:asciiTheme="minorHAnsi" w:hAnsiTheme="minorHAnsi" w:cstheme="minorHAnsi"/>
                <w:b/>
                <w:bCs/>
                <w:sz w:val="18"/>
                <w:szCs w:val="18"/>
              </w:rPr>
            </w:pPr>
            <w:r w:rsidRPr="00831C00">
              <w:rPr>
                <w:rFonts w:asciiTheme="minorHAnsi" w:hAnsiTheme="minorHAnsi" w:cstheme="minorHAnsi"/>
                <w:b/>
                <w:bCs/>
                <w:sz w:val="18"/>
                <w:szCs w:val="18"/>
              </w:rPr>
              <w:t> </w:t>
            </w:r>
          </w:p>
        </w:tc>
        <w:tc>
          <w:tcPr>
            <w:tcW w:w="1418" w:type="dxa"/>
            <w:tcBorders>
              <w:top w:val="nil"/>
              <w:left w:val="nil"/>
              <w:bottom w:val="single" w:sz="4" w:space="0" w:color="auto"/>
              <w:right w:val="single" w:sz="4" w:space="0" w:color="auto"/>
            </w:tcBorders>
            <w:shd w:val="clear" w:color="000000" w:fill="C0C0C0"/>
            <w:noWrap/>
            <w:vAlign w:val="center"/>
            <w:hideMark/>
          </w:tcPr>
          <w:p w:rsidR="00C22340" w:rsidRPr="00C22340" w:rsidRDefault="00C22340" w:rsidP="00C22340">
            <w:pPr>
              <w:jc w:val="center"/>
              <w:rPr>
                <w:rFonts w:asciiTheme="minorHAnsi" w:hAnsiTheme="minorHAnsi" w:cstheme="minorHAnsi"/>
                <w:b/>
                <w:bCs/>
                <w:sz w:val="18"/>
                <w:szCs w:val="18"/>
              </w:rPr>
            </w:pPr>
            <w:r w:rsidRPr="00C22340">
              <w:rPr>
                <w:rFonts w:asciiTheme="minorHAnsi" w:hAnsiTheme="minorHAnsi" w:cstheme="minorHAnsi"/>
                <w:b/>
                <w:bCs/>
                <w:sz w:val="18"/>
                <w:szCs w:val="18"/>
              </w:rPr>
              <w:t> </w:t>
            </w:r>
          </w:p>
        </w:tc>
        <w:tc>
          <w:tcPr>
            <w:tcW w:w="1701" w:type="dxa"/>
            <w:tcBorders>
              <w:top w:val="nil"/>
              <w:left w:val="nil"/>
              <w:bottom w:val="single" w:sz="4" w:space="0" w:color="auto"/>
              <w:right w:val="single" w:sz="4" w:space="0" w:color="auto"/>
            </w:tcBorders>
            <w:shd w:val="clear" w:color="000000" w:fill="C0C0C0"/>
            <w:noWrap/>
            <w:vAlign w:val="center"/>
            <w:hideMark/>
          </w:tcPr>
          <w:p w:rsidR="00C22340" w:rsidRPr="00C22340" w:rsidRDefault="00C22340" w:rsidP="00C22340">
            <w:pPr>
              <w:jc w:val="center"/>
              <w:rPr>
                <w:rFonts w:asciiTheme="minorHAnsi" w:hAnsiTheme="minorHAnsi" w:cstheme="minorHAnsi"/>
                <w:b/>
                <w:bCs/>
                <w:sz w:val="18"/>
                <w:szCs w:val="18"/>
              </w:rPr>
            </w:pPr>
            <w:r w:rsidRPr="00C22340">
              <w:rPr>
                <w:rFonts w:asciiTheme="minorHAnsi" w:hAnsiTheme="minorHAnsi" w:cstheme="minorHAnsi"/>
                <w:b/>
                <w:bCs/>
                <w:sz w:val="18"/>
                <w:szCs w:val="18"/>
              </w:rPr>
              <w:t> </w:t>
            </w:r>
          </w:p>
        </w:tc>
      </w:tr>
      <w:tr w:rsidR="00C22340" w:rsidRPr="00E25433" w:rsidTr="009D37B6">
        <w:trPr>
          <w:trHeight w:val="240"/>
        </w:trPr>
        <w:tc>
          <w:tcPr>
            <w:tcW w:w="567"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4.1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97621</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RETIRADA</w:t>
            </w:r>
            <w:proofErr w:type="gramStart"/>
            <w:r w:rsidRPr="00E25433">
              <w:rPr>
                <w:rFonts w:asciiTheme="minorHAnsi" w:hAnsiTheme="minorHAnsi" w:cstheme="minorHAnsi"/>
                <w:sz w:val="18"/>
                <w:szCs w:val="18"/>
              </w:rPr>
              <w:t xml:space="preserve">  </w:t>
            </w:r>
            <w:proofErr w:type="gramEnd"/>
            <w:r w:rsidRPr="00E25433">
              <w:rPr>
                <w:rFonts w:asciiTheme="minorHAnsi" w:hAnsiTheme="minorHAnsi" w:cstheme="minorHAnsi"/>
                <w:sz w:val="18"/>
                <w:szCs w:val="18"/>
              </w:rPr>
              <w:t xml:space="preserve">DE MEIO FIO ALVENARIA COM REAPROVEITAMENTO </w:t>
            </w:r>
          </w:p>
        </w:tc>
        <w:tc>
          <w:tcPr>
            <w:tcW w:w="992" w:type="dxa"/>
            <w:tcBorders>
              <w:top w:val="single" w:sz="4" w:space="0" w:color="auto"/>
              <w:left w:val="nil"/>
              <w:bottom w:val="single" w:sz="4" w:space="0" w:color="auto"/>
              <w:right w:val="single" w:sz="4" w:space="0" w:color="auto"/>
            </w:tcBorders>
            <w:shd w:val="clear" w:color="auto" w:fill="auto"/>
            <w:noWrap/>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M³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C22340" w:rsidRPr="00E25433" w:rsidRDefault="00C22340" w:rsidP="00C22340">
            <w:pPr>
              <w:jc w:val="right"/>
              <w:rPr>
                <w:rFonts w:asciiTheme="minorHAnsi" w:hAnsiTheme="minorHAnsi" w:cstheme="minorHAnsi"/>
                <w:sz w:val="18"/>
                <w:szCs w:val="18"/>
              </w:rPr>
            </w:pPr>
            <w:r w:rsidRPr="00E25433">
              <w:rPr>
                <w:rFonts w:asciiTheme="minorHAnsi" w:hAnsiTheme="minorHAnsi" w:cstheme="minorHAnsi"/>
                <w:sz w:val="18"/>
                <w:szCs w:val="18"/>
              </w:rPr>
              <w:t>2,42</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C22340" w:rsidRPr="00824823" w:rsidRDefault="00C22340" w:rsidP="00C22340">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84,10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203,52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105,29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254,81 </w:t>
            </w:r>
          </w:p>
        </w:tc>
      </w:tr>
      <w:tr w:rsidR="00C22340"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4.2</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97625</w:t>
            </w:r>
          </w:p>
        </w:tc>
        <w:tc>
          <w:tcPr>
            <w:tcW w:w="5529"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 xml:space="preserve">DEMOLIÇÃO DE CONCRETO SIMPLES, SEM REAPROVEITAMENTO </w:t>
            </w:r>
          </w:p>
        </w:tc>
        <w:tc>
          <w:tcPr>
            <w:tcW w:w="992" w:type="dxa"/>
            <w:tcBorders>
              <w:top w:val="nil"/>
              <w:left w:val="nil"/>
              <w:bottom w:val="single" w:sz="4" w:space="0" w:color="auto"/>
              <w:right w:val="single" w:sz="4" w:space="0" w:color="auto"/>
            </w:tcBorders>
            <w:shd w:val="clear" w:color="auto" w:fill="auto"/>
            <w:noWrap/>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M³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C22340" w:rsidRPr="00E25433" w:rsidRDefault="00C22340" w:rsidP="00C22340">
            <w:pPr>
              <w:jc w:val="right"/>
              <w:rPr>
                <w:rFonts w:asciiTheme="minorHAnsi" w:hAnsiTheme="minorHAnsi" w:cstheme="minorHAnsi"/>
                <w:sz w:val="18"/>
                <w:szCs w:val="18"/>
              </w:rPr>
            </w:pPr>
            <w:r w:rsidRPr="00E25433">
              <w:rPr>
                <w:rFonts w:asciiTheme="minorHAnsi" w:hAnsiTheme="minorHAnsi" w:cstheme="minorHAnsi"/>
                <w:sz w:val="18"/>
                <w:szCs w:val="18"/>
              </w:rPr>
              <w:t>3,54</w:t>
            </w:r>
          </w:p>
        </w:tc>
        <w:tc>
          <w:tcPr>
            <w:tcW w:w="1418" w:type="dxa"/>
            <w:tcBorders>
              <w:top w:val="nil"/>
              <w:left w:val="nil"/>
              <w:bottom w:val="single" w:sz="4" w:space="0" w:color="auto"/>
              <w:right w:val="single" w:sz="4" w:space="0" w:color="auto"/>
            </w:tcBorders>
            <w:shd w:val="clear" w:color="000000" w:fill="D8E4BC"/>
            <w:vAlign w:val="center"/>
            <w:hideMark/>
          </w:tcPr>
          <w:p w:rsidR="00C22340" w:rsidRPr="00824823" w:rsidRDefault="00C22340" w:rsidP="00C22340">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33,62 </w:t>
            </w:r>
          </w:p>
        </w:tc>
        <w:tc>
          <w:tcPr>
            <w:tcW w:w="1417" w:type="dxa"/>
            <w:tcBorders>
              <w:top w:val="nil"/>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119,01 </w:t>
            </w:r>
          </w:p>
        </w:tc>
        <w:tc>
          <w:tcPr>
            <w:tcW w:w="1418"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42,09 </w:t>
            </w:r>
          </w:p>
        </w:tc>
        <w:tc>
          <w:tcPr>
            <w:tcW w:w="1701"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149,01 </w:t>
            </w:r>
          </w:p>
        </w:tc>
      </w:tr>
      <w:tr w:rsidR="00C22340"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4.3</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97636</w:t>
            </w:r>
          </w:p>
        </w:tc>
        <w:tc>
          <w:tcPr>
            <w:tcW w:w="5529"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 xml:space="preserve">DEMOLIÇÃO DE PAVIMENTAÇÃO ASFÁLTICA, EXCLUSIVE TRANSP DO MATERIAL </w:t>
            </w:r>
          </w:p>
        </w:tc>
        <w:tc>
          <w:tcPr>
            <w:tcW w:w="992" w:type="dxa"/>
            <w:tcBorders>
              <w:top w:val="nil"/>
              <w:left w:val="nil"/>
              <w:bottom w:val="single" w:sz="4" w:space="0" w:color="auto"/>
              <w:right w:val="single" w:sz="4" w:space="0" w:color="auto"/>
            </w:tcBorders>
            <w:shd w:val="clear" w:color="auto" w:fill="auto"/>
            <w:noWrap/>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M²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C22340" w:rsidRPr="00E25433" w:rsidRDefault="00C22340" w:rsidP="00C22340">
            <w:pPr>
              <w:jc w:val="right"/>
              <w:rPr>
                <w:rFonts w:asciiTheme="minorHAnsi" w:hAnsiTheme="minorHAnsi" w:cstheme="minorHAnsi"/>
                <w:sz w:val="18"/>
                <w:szCs w:val="18"/>
              </w:rPr>
            </w:pPr>
            <w:r w:rsidRPr="00E25433">
              <w:rPr>
                <w:rFonts w:asciiTheme="minorHAnsi" w:hAnsiTheme="minorHAnsi" w:cstheme="minorHAnsi"/>
                <w:sz w:val="18"/>
                <w:szCs w:val="18"/>
              </w:rPr>
              <w:t>48,40</w:t>
            </w:r>
          </w:p>
        </w:tc>
        <w:tc>
          <w:tcPr>
            <w:tcW w:w="1418" w:type="dxa"/>
            <w:tcBorders>
              <w:top w:val="nil"/>
              <w:left w:val="nil"/>
              <w:bottom w:val="single" w:sz="4" w:space="0" w:color="auto"/>
              <w:right w:val="single" w:sz="4" w:space="0" w:color="auto"/>
            </w:tcBorders>
            <w:shd w:val="clear" w:color="000000" w:fill="D8E4BC"/>
            <w:vAlign w:val="center"/>
            <w:hideMark/>
          </w:tcPr>
          <w:p w:rsidR="00C22340" w:rsidRPr="00824823" w:rsidRDefault="00C22340" w:rsidP="00C22340">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9,56 </w:t>
            </w:r>
          </w:p>
        </w:tc>
        <w:tc>
          <w:tcPr>
            <w:tcW w:w="1417" w:type="dxa"/>
            <w:tcBorders>
              <w:top w:val="nil"/>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462,70 </w:t>
            </w:r>
          </w:p>
        </w:tc>
        <w:tc>
          <w:tcPr>
            <w:tcW w:w="1418"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11,97 </w:t>
            </w:r>
          </w:p>
        </w:tc>
        <w:tc>
          <w:tcPr>
            <w:tcW w:w="1701"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579,31 </w:t>
            </w:r>
          </w:p>
        </w:tc>
      </w:tr>
      <w:tr w:rsidR="00C22340" w:rsidRPr="00E25433" w:rsidTr="009D37B6">
        <w:trPr>
          <w:trHeight w:val="1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C4D79B"/>
            <w:hideMark/>
          </w:tcPr>
          <w:p w:rsidR="00C22340" w:rsidRPr="00824823" w:rsidRDefault="00C22340" w:rsidP="00C22340">
            <w:pPr>
              <w:rPr>
                <w:rFonts w:asciiTheme="minorHAnsi" w:hAnsiTheme="minorHAnsi" w:cstheme="minorHAnsi"/>
                <w:color w:val="000000"/>
                <w:sz w:val="18"/>
                <w:szCs w:val="18"/>
              </w:rPr>
            </w:pPr>
            <w:r w:rsidRPr="0082482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785,24 </w:t>
            </w:r>
          </w:p>
        </w:tc>
        <w:tc>
          <w:tcPr>
            <w:tcW w:w="1418"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983,12 </w:t>
            </w:r>
          </w:p>
        </w:tc>
      </w:tr>
      <w:tr w:rsidR="00C22340" w:rsidRPr="00E25433" w:rsidTr="00C9248F">
        <w:trPr>
          <w:trHeight w:val="222"/>
        </w:trPr>
        <w:tc>
          <w:tcPr>
            <w:tcW w:w="567" w:type="dxa"/>
            <w:tcBorders>
              <w:top w:val="nil"/>
              <w:left w:val="single" w:sz="4" w:space="0" w:color="auto"/>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5.0</w:t>
            </w:r>
          </w:p>
        </w:tc>
        <w:tc>
          <w:tcPr>
            <w:tcW w:w="1276" w:type="dxa"/>
            <w:tcBorders>
              <w:top w:val="nil"/>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992" w:type="dxa"/>
            <w:tcBorders>
              <w:top w:val="nil"/>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000000" w:fill="C0C0C0"/>
            <w:vAlign w:val="center"/>
            <w:hideMark/>
          </w:tcPr>
          <w:p w:rsidR="00C22340" w:rsidRPr="00E25433" w:rsidRDefault="00C22340" w:rsidP="00C22340">
            <w:pPr>
              <w:rPr>
                <w:rFonts w:asciiTheme="minorHAnsi" w:hAnsiTheme="minorHAnsi" w:cstheme="minorHAnsi"/>
                <w:b/>
                <w:bCs/>
                <w:sz w:val="18"/>
                <w:szCs w:val="18"/>
              </w:rPr>
            </w:pPr>
            <w:r w:rsidRPr="00E25433">
              <w:rPr>
                <w:rFonts w:asciiTheme="minorHAnsi" w:hAnsiTheme="minorHAnsi" w:cstheme="minorHAnsi"/>
                <w:b/>
                <w:bCs/>
                <w:sz w:val="18"/>
                <w:szCs w:val="18"/>
              </w:rPr>
              <w:t xml:space="preserve">FORNECIMENTO AREIA - ASFALTO </w:t>
            </w:r>
          </w:p>
        </w:tc>
        <w:tc>
          <w:tcPr>
            <w:tcW w:w="992" w:type="dxa"/>
            <w:tcBorders>
              <w:top w:val="nil"/>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8" w:type="dxa"/>
            <w:tcBorders>
              <w:top w:val="nil"/>
              <w:left w:val="nil"/>
              <w:bottom w:val="single" w:sz="4" w:space="0" w:color="auto"/>
              <w:right w:val="single" w:sz="4" w:space="0" w:color="auto"/>
            </w:tcBorders>
            <w:shd w:val="clear" w:color="auto" w:fill="auto"/>
            <w:hideMark/>
          </w:tcPr>
          <w:p w:rsidR="00C22340" w:rsidRPr="00824823" w:rsidRDefault="00C22340" w:rsidP="00C22340">
            <w:pPr>
              <w:rPr>
                <w:rFonts w:asciiTheme="minorHAnsi" w:hAnsiTheme="minorHAnsi" w:cstheme="minorHAnsi"/>
                <w:color w:val="000000"/>
                <w:sz w:val="18"/>
                <w:szCs w:val="18"/>
              </w:rPr>
            </w:pPr>
            <w:r w:rsidRPr="0082482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w:t>
            </w:r>
          </w:p>
        </w:tc>
        <w:tc>
          <w:tcPr>
            <w:tcW w:w="1418" w:type="dxa"/>
            <w:tcBorders>
              <w:top w:val="nil"/>
              <w:left w:val="nil"/>
              <w:bottom w:val="single" w:sz="4" w:space="0" w:color="auto"/>
              <w:right w:val="single" w:sz="4" w:space="0" w:color="auto"/>
            </w:tcBorders>
            <w:shd w:val="clear" w:color="auto" w:fill="auto"/>
            <w:hideMark/>
          </w:tcPr>
          <w:p w:rsidR="00C22340" w:rsidRPr="00C22340" w:rsidRDefault="00C22340" w:rsidP="00C22340">
            <w:pPr>
              <w:rPr>
                <w:rFonts w:asciiTheme="minorHAnsi" w:hAnsiTheme="minorHAnsi" w:cstheme="minorHAnsi"/>
                <w:b/>
                <w:bCs/>
                <w:sz w:val="18"/>
                <w:szCs w:val="18"/>
              </w:rPr>
            </w:pPr>
            <w:r w:rsidRPr="00C22340">
              <w:rPr>
                <w:rFonts w:asciiTheme="minorHAnsi" w:hAnsiTheme="minorHAnsi" w:cstheme="minorHAnsi"/>
                <w:b/>
                <w:bCs/>
                <w:sz w:val="18"/>
                <w:szCs w:val="18"/>
              </w:rPr>
              <w:t> </w:t>
            </w:r>
          </w:p>
        </w:tc>
        <w:tc>
          <w:tcPr>
            <w:tcW w:w="1701" w:type="dxa"/>
            <w:tcBorders>
              <w:top w:val="nil"/>
              <w:left w:val="nil"/>
              <w:bottom w:val="single" w:sz="4" w:space="0" w:color="auto"/>
              <w:right w:val="single" w:sz="4" w:space="0" w:color="auto"/>
            </w:tcBorders>
            <w:shd w:val="clear" w:color="auto" w:fill="auto"/>
            <w:hideMark/>
          </w:tcPr>
          <w:p w:rsidR="00C22340" w:rsidRPr="00C22340" w:rsidRDefault="00C22340" w:rsidP="00C22340">
            <w:pPr>
              <w:rPr>
                <w:rFonts w:asciiTheme="minorHAnsi" w:hAnsiTheme="minorHAnsi" w:cstheme="minorHAnsi"/>
                <w:b/>
                <w:bCs/>
                <w:sz w:val="18"/>
                <w:szCs w:val="18"/>
              </w:rPr>
            </w:pPr>
            <w:r w:rsidRPr="00C22340">
              <w:rPr>
                <w:rFonts w:asciiTheme="minorHAnsi" w:hAnsiTheme="minorHAnsi" w:cstheme="minorHAnsi"/>
                <w:b/>
                <w:bCs/>
                <w:sz w:val="18"/>
                <w:szCs w:val="18"/>
              </w:rPr>
              <w:t> </w:t>
            </w:r>
          </w:p>
        </w:tc>
      </w:tr>
      <w:tr w:rsidR="00C22340"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5.1</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73849/002</w:t>
            </w:r>
          </w:p>
        </w:tc>
        <w:tc>
          <w:tcPr>
            <w:tcW w:w="5529"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 xml:space="preserve">AREIA ASFALTO A FRIO (AAUF), COM EMULSAO RR-2C INCL. USINAGEM E APLICAÇÃO EXCLUSIVE TRANSPORTE </w:t>
            </w:r>
          </w:p>
        </w:tc>
        <w:tc>
          <w:tcPr>
            <w:tcW w:w="992" w:type="dxa"/>
            <w:tcBorders>
              <w:top w:val="nil"/>
              <w:left w:val="nil"/>
              <w:bottom w:val="single" w:sz="4" w:space="0" w:color="auto"/>
              <w:right w:val="single" w:sz="4" w:space="0" w:color="auto"/>
            </w:tcBorders>
            <w:shd w:val="clear" w:color="000000" w:fill="FFFFFF"/>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M³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C22340" w:rsidRPr="00E25433" w:rsidRDefault="00C22340" w:rsidP="00C22340">
            <w:pPr>
              <w:jc w:val="right"/>
              <w:rPr>
                <w:rFonts w:asciiTheme="minorHAnsi" w:hAnsiTheme="minorHAnsi" w:cstheme="minorHAnsi"/>
                <w:sz w:val="18"/>
                <w:szCs w:val="18"/>
              </w:rPr>
            </w:pPr>
            <w:r w:rsidRPr="00E25433">
              <w:rPr>
                <w:rFonts w:asciiTheme="minorHAnsi" w:hAnsiTheme="minorHAnsi" w:cstheme="minorHAnsi"/>
                <w:sz w:val="18"/>
                <w:szCs w:val="18"/>
              </w:rPr>
              <w:t>2,42</w:t>
            </w:r>
          </w:p>
        </w:tc>
        <w:tc>
          <w:tcPr>
            <w:tcW w:w="1418" w:type="dxa"/>
            <w:tcBorders>
              <w:top w:val="nil"/>
              <w:left w:val="nil"/>
              <w:bottom w:val="single" w:sz="4" w:space="0" w:color="auto"/>
              <w:right w:val="single" w:sz="4" w:space="0" w:color="auto"/>
            </w:tcBorders>
            <w:shd w:val="clear" w:color="000000" w:fill="D8E4BC"/>
            <w:vAlign w:val="center"/>
            <w:hideMark/>
          </w:tcPr>
          <w:p w:rsidR="00C22340" w:rsidRPr="00824823" w:rsidRDefault="00C22340" w:rsidP="00C22340">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573,63 </w:t>
            </w:r>
          </w:p>
        </w:tc>
        <w:tc>
          <w:tcPr>
            <w:tcW w:w="1417" w:type="dxa"/>
            <w:tcBorders>
              <w:top w:val="nil"/>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1.388,18 </w:t>
            </w:r>
          </w:p>
        </w:tc>
        <w:tc>
          <w:tcPr>
            <w:tcW w:w="1418"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718,18 </w:t>
            </w:r>
          </w:p>
        </w:tc>
        <w:tc>
          <w:tcPr>
            <w:tcW w:w="1701"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1.738,01 </w:t>
            </w:r>
          </w:p>
        </w:tc>
      </w:tr>
      <w:tr w:rsidR="00C22340"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5.2</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83694</w:t>
            </w:r>
          </w:p>
        </w:tc>
        <w:tc>
          <w:tcPr>
            <w:tcW w:w="5529"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RECOMPOSIÇÃO DE BLOKRET COM EMPILHAMENTO</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M²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C22340" w:rsidRPr="00E25433" w:rsidRDefault="00C22340" w:rsidP="00C22340">
            <w:pPr>
              <w:jc w:val="right"/>
              <w:rPr>
                <w:rFonts w:asciiTheme="minorHAnsi" w:hAnsiTheme="minorHAnsi" w:cstheme="minorHAnsi"/>
                <w:sz w:val="18"/>
                <w:szCs w:val="18"/>
              </w:rPr>
            </w:pPr>
            <w:r w:rsidRPr="00E25433">
              <w:rPr>
                <w:rFonts w:asciiTheme="minorHAnsi" w:hAnsiTheme="minorHAnsi" w:cstheme="minorHAnsi"/>
                <w:sz w:val="18"/>
                <w:szCs w:val="18"/>
              </w:rPr>
              <w:t>23,75</w:t>
            </w:r>
          </w:p>
        </w:tc>
        <w:tc>
          <w:tcPr>
            <w:tcW w:w="1418" w:type="dxa"/>
            <w:tcBorders>
              <w:top w:val="nil"/>
              <w:left w:val="nil"/>
              <w:bottom w:val="single" w:sz="4" w:space="0" w:color="auto"/>
              <w:right w:val="single" w:sz="4" w:space="0" w:color="auto"/>
            </w:tcBorders>
            <w:shd w:val="clear" w:color="000000" w:fill="D8E4BC"/>
            <w:vAlign w:val="center"/>
            <w:hideMark/>
          </w:tcPr>
          <w:p w:rsidR="00C22340" w:rsidRPr="00824823" w:rsidRDefault="00C22340" w:rsidP="00C22340">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14,08 </w:t>
            </w:r>
          </w:p>
        </w:tc>
        <w:tc>
          <w:tcPr>
            <w:tcW w:w="1417" w:type="dxa"/>
            <w:tcBorders>
              <w:top w:val="nil"/>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334,40 </w:t>
            </w:r>
          </w:p>
        </w:tc>
        <w:tc>
          <w:tcPr>
            <w:tcW w:w="1418"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17,63 </w:t>
            </w:r>
          </w:p>
        </w:tc>
        <w:tc>
          <w:tcPr>
            <w:tcW w:w="1701"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418,67 </w:t>
            </w:r>
          </w:p>
        </w:tc>
      </w:tr>
      <w:tr w:rsidR="00C22340" w:rsidRPr="00E25433" w:rsidTr="009D37B6">
        <w:trPr>
          <w:trHeight w:val="22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5529"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C4D79B"/>
            <w:hideMark/>
          </w:tcPr>
          <w:p w:rsidR="00C22340" w:rsidRDefault="00C22340" w:rsidP="00C22340">
            <w:pPr>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1.722,58 </w:t>
            </w:r>
          </w:p>
        </w:tc>
        <w:tc>
          <w:tcPr>
            <w:tcW w:w="1418"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2.156,68 </w:t>
            </w:r>
          </w:p>
        </w:tc>
      </w:tr>
      <w:tr w:rsidR="00A849EF"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6.0</w:t>
            </w:r>
          </w:p>
        </w:tc>
        <w:tc>
          <w:tcPr>
            <w:tcW w:w="1276"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992"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000000" w:fill="C0C0C0"/>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 xml:space="preserve">CALCADA EM CONCRETO </w:t>
            </w:r>
          </w:p>
        </w:tc>
        <w:tc>
          <w:tcPr>
            <w:tcW w:w="992"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6946" w:type="dxa"/>
            <w:gridSpan w:val="5"/>
            <w:tcBorders>
              <w:top w:val="single" w:sz="4" w:space="0" w:color="auto"/>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r>
      <w:tr w:rsidR="00C22340"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6.1</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94992</w:t>
            </w:r>
          </w:p>
        </w:tc>
        <w:tc>
          <w:tcPr>
            <w:tcW w:w="5529"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 xml:space="preserve">EXECUCÃO DE CALÇADA OU PISO EM CONCRETO EXPESSURA DE 6CM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M²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C22340" w:rsidRPr="00E25433" w:rsidRDefault="00C22340" w:rsidP="00C22340">
            <w:pPr>
              <w:jc w:val="right"/>
              <w:rPr>
                <w:rFonts w:asciiTheme="minorHAnsi" w:hAnsiTheme="minorHAnsi" w:cstheme="minorHAnsi"/>
                <w:sz w:val="18"/>
                <w:szCs w:val="18"/>
              </w:rPr>
            </w:pPr>
            <w:r w:rsidRPr="00E25433">
              <w:rPr>
                <w:rFonts w:asciiTheme="minorHAnsi" w:hAnsiTheme="minorHAnsi" w:cstheme="minorHAnsi"/>
                <w:sz w:val="18"/>
                <w:szCs w:val="18"/>
              </w:rPr>
              <w:t>73,33</w:t>
            </w:r>
          </w:p>
        </w:tc>
        <w:tc>
          <w:tcPr>
            <w:tcW w:w="1418" w:type="dxa"/>
            <w:tcBorders>
              <w:top w:val="nil"/>
              <w:left w:val="nil"/>
              <w:bottom w:val="single" w:sz="4" w:space="0" w:color="auto"/>
              <w:right w:val="single" w:sz="4" w:space="0" w:color="auto"/>
            </w:tcBorders>
            <w:shd w:val="clear" w:color="000000" w:fill="D8E4BC"/>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57,59 </w:t>
            </w:r>
          </w:p>
        </w:tc>
        <w:tc>
          <w:tcPr>
            <w:tcW w:w="1417" w:type="dxa"/>
            <w:tcBorders>
              <w:top w:val="nil"/>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4.223,07 </w:t>
            </w:r>
          </w:p>
        </w:tc>
        <w:tc>
          <w:tcPr>
            <w:tcW w:w="1418"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72,10 </w:t>
            </w:r>
          </w:p>
        </w:tc>
        <w:tc>
          <w:tcPr>
            <w:tcW w:w="1701"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5.287,29 </w:t>
            </w:r>
          </w:p>
        </w:tc>
      </w:tr>
      <w:tr w:rsidR="00C22340"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6.2</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83694</w:t>
            </w:r>
          </w:p>
        </w:tc>
        <w:tc>
          <w:tcPr>
            <w:tcW w:w="5529"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RECOMPOSIÇÃO PAVIMENTAÇÃO</w:t>
            </w:r>
            <w:proofErr w:type="gramStart"/>
            <w:r w:rsidRPr="00E25433">
              <w:rPr>
                <w:rFonts w:asciiTheme="minorHAnsi" w:hAnsiTheme="minorHAnsi" w:cstheme="minorHAnsi"/>
                <w:sz w:val="18"/>
                <w:szCs w:val="18"/>
              </w:rPr>
              <w:t xml:space="preserve">  </w:t>
            </w:r>
            <w:proofErr w:type="gramEnd"/>
            <w:r w:rsidRPr="00E25433">
              <w:rPr>
                <w:rFonts w:asciiTheme="minorHAnsi" w:hAnsiTheme="minorHAnsi" w:cstheme="minorHAnsi"/>
                <w:sz w:val="18"/>
                <w:szCs w:val="18"/>
              </w:rPr>
              <w:t xml:space="preserve">EM CONCRETO BLOKET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M²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C22340" w:rsidRPr="00E25433" w:rsidRDefault="00C22340" w:rsidP="00C22340">
            <w:pPr>
              <w:jc w:val="right"/>
              <w:rPr>
                <w:rFonts w:asciiTheme="minorHAnsi" w:hAnsiTheme="minorHAnsi" w:cstheme="minorHAnsi"/>
                <w:sz w:val="18"/>
                <w:szCs w:val="18"/>
              </w:rPr>
            </w:pPr>
            <w:r w:rsidRPr="00E25433">
              <w:rPr>
                <w:rFonts w:asciiTheme="minorHAnsi" w:hAnsiTheme="minorHAnsi" w:cstheme="minorHAnsi"/>
                <w:sz w:val="18"/>
                <w:szCs w:val="18"/>
              </w:rPr>
              <w:t>23,75</w:t>
            </w:r>
          </w:p>
        </w:tc>
        <w:tc>
          <w:tcPr>
            <w:tcW w:w="1418" w:type="dxa"/>
            <w:tcBorders>
              <w:top w:val="nil"/>
              <w:left w:val="nil"/>
              <w:bottom w:val="single" w:sz="4" w:space="0" w:color="auto"/>
              <w:right w:val="single" w:sz="4" w:space="0" w:color="auto"/>
            </w:tcBorders>
            <w:shd w:val="clear" w:color="000000" w:fill="D8E4BC"/>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14,08 </w:t>
            </w:r>
          </w:p>
        </w:tc>
        <w:tc>
          <w:tcPr>
            <w:tcW w:w="1417" w:type="dxa"/>
            <w:tcBorders>
              <w:top w:val="nil"/>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334,40 </w:t>
            </w:r>
          </w:p>
        </w:tc>
        <w:tc>
          <w:tcPr>
            <w:tcW w:w="1418"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17,63 </w:t>
            </w:r>
          </w:p>
        </w:tc>
        <w:tc>
          <w:tcPr>
            <w:tcW w:w="1701"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418,67 </w:t>
            </w:r>
          </w:p>
        </w:tc>
      </w:tr>
      <w:tr w:rsidR="00C22340" w:rsidRPr="00E25433" w:rsidTr="009D37B6">
        <w:trPr>
          <w:trHeight w:val="22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5529"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C4D79B"/>
            <w:hideMark/>
          </w:tcPr>
          <w:p w:rsidR="00C22340" w:rsidRPr="00E25433" w:rsidRDefault="00C22340" w:rsidP="00C22340">
            <w:pP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4.557,47 </w:t>
            </w:r>
          </w:p>
        </w:tc>
        <w:tc>
          <w:tcPr>
            <w:tcW w:w="1418"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5.705,96 </w:t>
            </w:r>
          </w:p>
        </w:tc>
      </w:tr>
      <w:tr w:rsidR="00A849EF"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7.0</w:t>
            </w:r>
          </w:p>
        </w:tc>
        <w:tc>
          <w:tcPr>
            <w:tcW w:w="1276"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992"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000000" w:fill="C0C0C0"/>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 xml:space="preserve">INSTALAÇÕES ELÉTRICAS </w:t>
            </w:r>
          </w:p>
        </w:tc>
        <w:tc>
          <w:tcPr>
            <w:tcW w:w="992" w:type="dxa"/>
            <w:tcBorders>
              <w:top w:val="nil"/>
              <w:left w:val="nil"/>
              <w:bottom w:val="single" w:sz="4" w:space="0" w:color="auto"/>
              <w:right w:val="single" w:sz="4" w:space="0" w:color="auto"/>
            </w:tcBorders>
            <w:shd w:val="clear" w:color="000000" w:fill="BFBFBF"/>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6946" w:type="dxa"/>
            <w:gridSpan w:val="5"/>
            <w:tcBorders>
              <w:top w:val="single" w:sz="4" w:space="0" w:color="auto"/>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95747</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ELETRODUTO DE AÇO GALVANIZADO ELETROLITICO TIPO LEVE DN 32MM (1.1/4"), 3M INCLUSIVE CONEXÕES - FORNECIMENTO E INSTALAÇÃO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METRO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121,00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36,18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4.377,78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45,30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5.480,98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w:t>
            </w:r>
          </w:p>
        </w:tc>
        <w:tc>
          <w:tcPr>
            <w:tcW w:w="1276"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74231/001</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LUMINARIA ABERTA PARA ILUMINAÇÃO PUBLICA PARA LAMPADA ATE 400W</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UNIDADE</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77,00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125,44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9.658,88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157,05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12.092,92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w:t>
            </w:r>
          </w:p>
        </w:tc>
        <w:tc>
          <w:tcPr>
            <w:tcW w:w="1276" w:type="dxa"/>
            <w:tcBorders>
              <w:top w:val="nil"/>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INSUMO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333</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ARAME GALVANIZADO 14 BWG - 2,10MM - 27,20 G/M</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KG</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5,00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14,00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70,00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17,53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sidRPr="003776DF">
              <w:rPr>
                <w:rFonts w:asciiTheme="minorHAnsi" w:hAnsiTheme="minorHAnsi" w:cstheme="minorHAnsi"/>
                <w:b/>
                <w:bCs/>
                <w:color w:val="000000"/>
                <w:sz w:val="18"/>
                <w:szCs w:val="18"/>
              </w:rPr>
              <w:t xml:space="preserve"> R$                      87,64 </w:t>
            </w:r>
          </w:p>
        </w:tc>
      </w:tr>
      <w:tr w:rsidR="00BD16BB" w:rsidRPr="00E25433" w:rsidTr="009D37B6">
        <w:trPr>
          <w:trHeight w:val="240"/>
        </w:trPr>
        <w:tc>
          <w:tcPr>
            <w:tcW w:w="567"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lastRenderedPageBreak/>
              <w:t>7.4</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83446</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CAIXA DE PASSAGEM EM ALVENARIA COM TAMPA CONCRETO 30x30x40 CM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68,00</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153,69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10.450,92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192,42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13.084,55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7.5</w:t>
            </w:r>
          </w:p>
        </w:tc>
        <w:tc>
          <w:tcPr>
            <w:tcW w:w="1276" w:type="dxa"/>
            <w:tcBorders>
              <w:top w:val="nil"/>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72259</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TERMINAL A PRESSÃO REFORÇADO PARA CONEXÃO DE CABO DE COBRE A BARRA, CABO 10 MM² FORNECIMENTO E INSTALAÇÃO </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27,00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13,61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367,47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17,04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460,07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7.6</w:t>
            </w:r>
          </w:p>
        </w:tc>
        <w:tc>
          <w:tcPr>
            <w:tcW w:w="1276" w:type="dxa"/>
            <w:tcBorders>
              <w:top w:val="nil"/>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72261</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TERMINAL A PRESSÃO REFORÇADO PARA CONEXÃO DE CABO DE COBRE A BARRA, CABO 16 MM² FORNECIMENTO E INSTALAÇÃO </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6,00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13,55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81,30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16,96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101,79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7.7</w:t>
            </w:r>
          </w:p>
        </w:tc>
        <w:tc>
          <w:tcPr>
            <w:tcW w:w="1276"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72262</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TERMINAL A PRESSÃO REFORÇADO PARA CONEXÃO DE CABO DE COBRE A BARRA, CABO 35 MM² FORNECIMENTO E INSTALAÇÃO </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9,00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14,36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129,24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17,98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sidRPr="003776DF">
              <w:rPr>
                <w:rFonts w:asciiTheme="minorHAnsi" w:hAnsiTheme="minorHAnsi" w:cstheme="minorHAnsi"/>
                <w:b/>
                <w:bCs/>
                <w:color w:val="000000"/>
                <w:sz w:val="18"/>
                <w:szCs w:val="18"/>
              </w:rPr>
              <w:t xml:space="preserve"> R$     </w:t>
            </w:r>
            <w:r>
              <w:rPr>
                <w:rFonts w:asciiTheme="minorHAnsi" w:hAnsiTheme="minorHAnsi" w:cstheme="minorHAnsi"/>
                <w:b/>
                <w:bCs/>
                <w:color w:val="000000"/>
                <w:sz w:val="18"/>
                <w:szCs w:val="18"/>
              </w:rPr>
              <w:t xml:space="preserve">               </w:t>
            </w:r>
            <w:r w:rsidRPr="003776DF">
              <w:rPr>
                <w:rFonts w:asciiTheme="minorHAnsi" w:hAnsiTheme="minorHAnsi" w:cstheme="minorHAnsi"/>
                <w:b/>
                <w:bCs/>
                <w:color w:val="000000"/>
                <w:sz w:val="18"/>
                <w:szCs w:val="18"/>
              </w:rPr>
              <w:t xml:space="preserve">161,81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7.8</w:t>
            </w:r>
          </w:p>
        </w:tc>
        <w:tc>
          <w:tcPr>
            <w:tcW w:w="1276"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83370</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QUADRO DE DISTRIBUIÇÃO PARA TELEFONE/ENERGIA 40X40X12CM, EM CHAPA METALICA FORNECIMENTO E INSTALAÇÃO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10,00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158,45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1.584,50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198,38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1.983,79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7.9</w:t>
            </w:r>
          </w:p>
        </w:tc>
        <w:tc>
          <w:tcPr>
            <w:tcW w:w="1276"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SINAPI</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72264</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CONEC. PERFURANTE CB 10-95MM² -CPD-70 MM²</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114,00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19,45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2.217,30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24,35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2.776,06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7.10</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-03</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- 03</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ESTRUTURA SI-3 PARA POSTE 10/300DAN OU 10/600 DAN CABO 35MM²</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34,00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209,00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7.105,94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261,67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8.896,64 </w:t>
            </w:r>
          </w:p>
        </w:tc>
      </w:tr>
      <w:tr w:rsidR="00BD16BB" w:rsidRPr="00E25433" w:rsidTr="009D37B6">
        <w:trPr>
          <w:trHeight w:val="240"/>
        </w:trPr>
        <w:tc>
          <w:tcPr>
            <w:tcW w:w="567"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-04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- 04</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ESTRUTURA SI-1 PARA POSTE 10/150DAN OU 10/600DAN CABO 35MM²</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54,00</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126,53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6.832,81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158,42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8.554,68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7.12</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-05</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- 05</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ESTRUTURA SI-3 PARA POSTE 10/300DAN CABO 70MM²</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211,44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634,32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264,72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794,16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7.13</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-06</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- 06</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ESTRUTURA SI-4 (TRANSIÇÃO DE SI-3) PARA POSTE 10/300DAN CABO 70MM²</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190,14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380,28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238,05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476,11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7.14</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-07</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- 07</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ESTRUTURA SI-4 (TRANSIÇÃO DE SI-3) PARA POSTE 10/300DAN CABO 35MM²</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183,95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2.207,38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230,30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2.763,64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7.15</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-08</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- 08</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ESTRUTURA SI-T PARA POSTE 10/300DAN CABO 35MM² COM CABO 2 AWG</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108,85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326,56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136,28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sidRPr="003776DF">
              <w:rPr>
                <w:rFonts w:asciiTheme="minorHAnsi" w:hAnsiTheme="minorHAnsi" w:cstheme="minorHAnsi"/>
                <w:b/>
                <w:bCs/>
                <w:color w:val="000000"/>
                <w:sz w:val="18"/>
                <w:szCs w:val="18"/>
              </w:rPr>
              <w:t xml:space="preserve"> </w:t>
            </w:r>
            <w:r>
              <w:rPr>
                <w:rFonts w:asciiTheme="minorHAnsi" w:hAnsiTheme="minorHAnsi" w:cstheme="minorHAnsi"/>
                <w:b/>
                <w:bCs/>
                <w:color w:val="000000"/>
                <w:sz w:val="18"/>
                <w:szCs w:val="18"/>
              </w:rPr>
              <w:t xml:space="preserve">R$                    </w:t>
            </w:r>
            <w:r w:rsidRPr="003776DF">
              <w:rPr>
                <w:rFonts w:asciiTheme="minorHAnsi" w:hAnsiTheme="minorHAnsi" w:cstheme="minorHAnsi"/>
                <w:b/>
                <w:bCs/>
                <w:color w:val="000000"/>
                <w:sz w:val="18"/>
                <w:szCs w:val="18"/>
              </w:rPr>
              <w:t xml:space="preserve">408,85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7.16</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-09</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- 09</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POSTE 10/300 DAN</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35,00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998,82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34.958,85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1.250,53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43.768,47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7.17</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-10</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- 10</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POSTE 10/150 DAN</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45,00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607,20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27.323,93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760,21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34.209,56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7.18</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-12</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- 12</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POSTE ORNAMENTAL COM BRAÇO DUPLO, H=9M, AÇO GALVANIZADO, BASE CONCRETADA</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55,00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1.963,67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w:t>
            </w:r>
            <w:proofErr w:type="gramStart"/>
            <w:r w:rsidRPr="00831C00">
              <w:rPr>
                <w:rFonts w:asciiTheme="minorHAnsi" w:hAnsiTheme="minorHAnsi" w:cstheme="minorHAnsi"/>
                <w:color w:val="000000"/>
                <w:sz w:val="18"/>
                <w:szCs w:val="18"/>
              </w:rPr>
              <w:t xml:space="preserve">  </w:t>
            </w:r>
            <w:proofErr w:type="gramEnd"/>
            <w:r w:rsidRPr="00831C00">
              <w:rPr>
                <w:rFonts w:asciiTheme="minorHAnsi" w:hAnsiTheme="minorHAnsi" w:cstheme="minorHAnsi"/>
                <w:color w:val="000000"/>
                <w:sz w:val="18"/>
                <w:szCs w:val="18"/>
              </w:rPr>
              <w:t xml:space="preserve">108.001,68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2.458,51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135.218,10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7.19</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-13</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- 13</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POSTE ORNAMENTAL COM BRAÇO ÚNICO, H=9M, AÇO GALVANIZADO, BASE CONCRETADA</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1.672,21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3.344,42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2.093,61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4.187,22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7.20</w:t>
            </w:r>
          </w:p>
        </w:tc>
        <w:tc>
          <w:tcPr>
            <w:tcW w:w="1276" w:type="dxa"/>
            <w:tcBorders>
              <w:top w:val="nil"/>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91927</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CABO DE COBRE FLEXIVEL 2,5MM² ISOLAÇÃO DE PVC ANTI-CHAMA 0,6/1kV</w:t>
            </w:r>
          </w:p>
        </w:tc>
        <w:tc>
          <w:tcPr>
            <w:tcW w:w="992"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M</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2247,00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3,33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7.482,51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4,17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9.368,10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7.21</w:t>
            </w:r>
          </w:p>
        </w:tc>
        <w:tc>
          <w:tcPr>
            <w:tcW w:w="1276" w:type="dxa"/>
            <w:tcBorders>
              <w:top w:val="nil"/>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91929</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CABO DE COBRE FLEXIVEL 4,0MM² ISOLAÇÃO DE PVC ANTI-CHAMA 0,6/1kV</w:t>
            </w:r>
          </w:p>
        </w:tc>
        <w:tc>
          <w:tcPr>
            <w:tcW w:w="992"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M</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4270,00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4,68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19.983,60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5,86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25.019,47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7.22</w:t>
            </w:r>
          </w:p>
        </w:tc>
        <w:tc>
          <w:tcPr>
            <w:tcW w:w="1276" w:type="dxa"/>
            <w:tcBorders>
              <w:top w:val="nil"/>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91931</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CABO DE COBRE FLEXIVEL 6,0MM² ISOLAÇÃO DE PVC ANTI-CHAMA 0,6/1kV</w:t>
            </w:r>
          </w:p>
        </w:tc>
        <w:tc>
          <w:tcPr>
            <w:tcW w:w="992"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M</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372,00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6,29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2.339,88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7,88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2.929,53 </w:t>
            </w:r>
          </w:p>
        </w:tc>
      </w:tr>
      <w:tr w:rsidR="00BD16BB" w:rsidRPr="00E25433" w:rsidTr="009D37B6">
        <w:trPr>
          <w:trHeight w:val="327"/>
        </w:trPr>
        <w:tc>
          <w:tcPr>
            <w:tcW w:w="567"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lastRenderedPageBreak/>
              <w:t>7.23</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91933</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CABO DE COBRE FLEXIVEL 10,0MM² ISOLAÇÃO DE PVC ANTI-CHAMA 0,6/1kV</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M</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139,00</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9,84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1.367,76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12,32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sidRPr="003776DF">
              <w:rPr>
                <w:rFonts w:asciiTheme="minorHAnsi" w:hAnsiTheme="minorHAnsi" w:cstheme="minorHAnsi"/>
                <w:b/>
                <w:bCs/>
                <w:color w:val="000000"/>
                <w:sz w:val="18"/>
                <w:szCs w:val="18"/>
              </w:rPr>
              <w:t xml:space="preserve"> R$ </w:t>
            </w:r>
            <w:r>
              <w:rPr>
                <w:rFonts w:asciiTheme="minorHAnsi" w:hAnsiTheme="minorHAnsi" w:cstheme="minorHAnsi"/>
                <w:b/>
                <w:bCs/>
                <w:color w:val="000000"/>
                <w:sz w:val="18"/>
                <w:szCs w:val="18"/>
              </w:rPr>
              <w:t xml:space="preserve">               </w:t>
            </w:r>
            <w:r w:rsidRPr="003776DF">
              <w:rPr>
                <w:rFonts w:asciiTheme="minorHAnsi" w:hAnsiTheme="minorHAnsi" w:cstheme="minorHAnsi"/>
                <w:b/>
                <w:bCs/>
                <w:color w:val="000000"/>
                <w:sz w:val="18"/>
                <w:szCs w:val="18"/>
              </w:rPr>
              <w:t xml:space="preserve">1.712,44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7.24</w:t>
            </w:r>
          </w:p>
        </w:tc>
        <w:tc>
          <w:tcPr>
            <w:tcW w:w="1276" w:type="dxa"/>
            <w:tcBorders>
              <w:top w:val="nil"/>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91935</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CABO DE COBRE FLEXIVEL 16,0MM² ISOLAÇÃO DE PVC ANTI-CHAMA 0,6/1kV</w:t>
            </w:r>
          </w:p>
        </w:tc>
        <w:tc>
          <w:tcPr>
            <w:tcW w:w="992"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M</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294,00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14,96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4.398,24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18,73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5.506,60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7.25</w:t>
            </w:r>
          </w:p>
        </w:tc>
        <w:tc>
          <w:tcPr>
            <w:tcW w:w="1276"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SINAPI</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83443</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CAIXA DE PASSAGEM DE CONCRETO 20X20X30 COM TAMPA</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42,00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45,68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1.918,56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57,19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2.402,04 </w:t>
            </w:r>
          </w:p>
        </w:tc>
      </w:tr>
      <w:tr w:rsidR="00BD16BB" w:rsidRPr="00E25433" w:rsidTr="009D37B6">
        <w:trPr>
          <w:trHeight w:val="72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7.26</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SINAPI</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83400</w:t>
            </w:r>
          </w:p>
        </w:tc>
        <w:tc>
          <w:tcPr>
            <w:tcW w:w="5529" w:type="dxa"/>
            <w:tcBorders>
              <w:top w:val="nil"/>
              <w:left w:val="nil"/>
              <w:bottom w:val="single" w:sz="4" w:space="0" w:color="auto"/>
              <w:right w:val="single" w:sz="4" w:space="0" w:color="auto"/>
            </w:tcBorders>
            <w:shd w:val="clear" w:color="auto" w:fill="auto"/>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BRACO P/ ILUMINACAO DE RUAS EM TUBO ACO GALV 1" COMP = 1,20M E INCLINACAO 25GRAUS EM RELACAO AO PLANO VERTICAL P/ FIXACAO EM POSTE OU PAREDE - FORNECIMENTO E INSTALACAO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77,00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92,06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7.088,62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115,26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8.874,95 </w:t>
            </w:r>
          </w:p>
        </w:tc>
      </w:tr>
      <w:tr w:rsidR="00BD16BB" w:rsidRPr="00E25433" w:rsidTr="009D37B6">
        <w:trPr>
          <w:trHeight w:val="72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7.27</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-14</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- 14</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LUMINÁRIA PÚBLICA FECHADA, DE ALUMÍNIO INJETADO ALTA PRESSÃO, DIFUSOR DE VIDRO PLANO, FIXAÇÃP ATÉ 60,8MM, SOQUETE E-40, IP=65 PARA LAMPADAS DE 150/250W (EXCLUSIVE AS LAMPADAS)</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112,00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349,36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39.128,17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437,40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48.988,47 </w:t>
            </w:r>
          </w:p>
        </w:tc>
      </w:tr>
      <w:tr w:rsidR="00BD16BB" w:rsidRPr="00E25433" w:rsidTr="009D37B6">
        <w:trPr>
          <w:trHeight w:val="30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7.28</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-15</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- 15</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LAMPADA DE VAPOR DE SÓDIO/METÁLICO 250W, SOQUETE E-40</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112,00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45,86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5.136,32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57,42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6.430,67 </w:t>
            </w:r>
          </w:p>
        </w:tc>
      </w:tr>
      <w:tr w:rsidR="00BD16BB" w:rsidRPr="00E25433" w:rsidTr="009D37B6">
        <w:trPr>
          <w:trHeight w:val="222"/>
        </w:trPr>
        <w:tc>
          <w:tcPr>
            <w:tcW w:w="567"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97614</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LAMPADA DE VAPOR DE SÓDIO/METÁLICO 150W, SOQUETE E-40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77,00</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32,51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2.503,27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40,70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3.134,09 </w:t>
            </w:r>
          </w:p>
        </w:tc>
      </w:tr>
      <w:tr w:rsidR="00BD16BB" w:rsidRPr="00E25433" w:rsidTr="009D37B6">
        <w:trPr>
          <w:trHeight w:val="72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7.30</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-17</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- 17</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IMPLANTAÇÃO DE LUMINARIA FECHADA CORPO DE ALUMINIO FUNDIDO COM/ACRILICO PARA NUCLEO </w:t>
            </w:r>
            <w:proofErr w:type="gramStart"/>
            <w:r w:rsidRPr="00E25433">
              <w:rPr>
                <w:rFonts w:asciiTheme="minorHAnsi" w:hAnsiTheme="minorHAnsi" w:cstheme="minorHAnsi"/>
                <w:sz w:val="18"/>
                <w:szCs w:val="18"/>
              </w:rPr>
              <w:t>110MM</w:t>
            </w:r>
            <w:proofErr w:type="gramEnd"/>
            <w:r w:rsidRPr="00E25433">
              <w:rPr>
                <w:rFonts w:asciiTheme="minorHAnsi" w:hAnsiTheme="minorHAnsi" w:cstheme="minorHAnsi"/>
                <w:sz w:val="18"/>
                <w:szCs w:val="18"/>
              </w:rPr>
              <w:t xml:space="preserve"> P/ ILUMINACAO PUBLICA,P/ LAMPADA A VAPOR DE SODIO/METALICO 400W C/ REATOR ABRIGADO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475,38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1.426,15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595,18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1.785,53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7.31</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-18</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- 18</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NUCLEO CENTRAL DE 110MM PARA FIXAR 3 PETALAS LUMINARIA FECHADA CORPO DE ALUMINIO FUNDIDO TIPO PETALAS</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253,81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253,81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317,77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sidRPr="003776DF">
              <w:rPr>
                <w:rFonts w:asciiTheme="minorHAnsi" w:hAnsiTheme="minorHAnsi" w:cstheme="minorHAnsi"/>
                <w:b/>
                <w:bCs/>
                <w:color w:val="000000"/>
                <w:sz w:val="18"/>
                <w:szCs w:val="18"/>
              </w:rPr>
              <w:t xml:space="preserve"> R$  </w:t>
            </w:r>
            <w:r>
              <w:rPr>
                <w:rFonts w:asciiTheme="minorHAnsi" w:hAnsiTheme="minorHAnsi" w:cstheme="minorHAnsi"/>
                <w:b/>
                <w:bCs/>
                <w:color w:val="000000"/>
                <w:sz w:val="18"/>
                <w:szCs w:val="18"/>
              </w:rPr>
              <w:t xml:space="preserve">                  </w:t>
            </w:r>
            <w:r w:rsidRPr="003776DF">
              <w:rPr>
                <w:rFonts w:asciiTheme="minorHAnsi" w:hAnsiTheme="minorHAnsi" w:cstheme="minorHAnsi"/>
                <w:b/>
                <w:bCs/>
                <w:color w:val="000000"/>
                <w:sz w:val="18"/>
                <w:szCs w:val="18"/>
              </w:rPr>
              <w:t xml:space="preserve">317,77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7.32</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SINAPI</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72278</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LAMPADA DE VAPOR METÁLICO 400W, SOQUETE E-40</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61,23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183,69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76,66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229,98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7.33</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- 20</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SUPERPOSTES 13/200 DAN</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1.996,29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1.996,29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2.499,36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2.499,36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7.34</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-21</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- 21</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ELETRODUTO FLEXIVEL SINGELO PEAD </w:t>
            </w:r>
            <w:proofErr w:type="gramStart"/>
            <w:r w:rsidRPr="00E25433">
              <w:rPr>
                <w:rFonts w:asciiTheme="minorHAnsi" w:hAnsiTheme="minorHAnsi" w:cstheme="minorHAnsi"/>
                <w:sz w:val="18"/>
                <w:szCs w:val="18"/>
              </w:rPr>
              <w:t>1</w:t>
            </w:r>
            <w:proofErr w:type="gramEnd"/>
            <w:r w:rsidRPr="00E25433">
              <w:rPr>
                <w:rFonts w:asciiTheme="minorHAnsi" w:hAnsiTheme="minorHAnsi" w:cstheme="minorHAnsi"/>
                <w:sz w:val="18"/>
                <w:szCs w:val="18"/>
              </w:rPr>
              <w:t xml:space="preserve"> 1/4" REVESTIDO COM PVC COM FIO GUIA , LANCADO DIRETO NO SOLO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1606,00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9,49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15.236,12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11,88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19.075,62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7.35</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-23</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- 23</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CABO DE ALUMÍNIO QUADRUPLEX MULTIPLEXADO, BITOLA 35MM² PARA EXTENSÃO DE REDE DE BAIXA TENSÃO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2562,00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17,39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44.559,16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21,78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55.788,07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7.36</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-24</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- 24</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CABO DE ALUMÍNIO QUADRUPLEX MULTIPLEXADO, BITOLA 70MM² PARA EXTENSÃO DE REDE DE BAIXA TENSÃO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424,00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23,93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10.144,48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29,95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12.700,89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7.37</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-25</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- 25</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REATOR PARA LAMPADA DE VAPOR DE SÓDIO/METÁLICO DE 150W</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77,00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85,41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6.576,26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106,93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8.233,48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7.38</w:t>
            </w:r>
          </w:p>
        </w:tc>
        <w:tc>
          <w:tcPr>
            <w:tcW w:w="1276"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SINAPI</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72282</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REATOR PARA LAMPADA DE VAPOR DE SÓDIO/METÁLICO DE 250W</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112,00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128,18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14.356,16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160,48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17.973,91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7.39</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-27</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- 27</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REATOR PARA LAMPADA DE VAPOR DE SÓDIO/METÁLICO DE 400W</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130,90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392,69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163,88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sidRPr="003776DF">
              <w:rPr>
                <w:rFonts w:asciiTheme="minorHAnsi" w:hAnsiTheme="minorHAnsi" w:cstheme="minorHAnsi"/>
                <w:b/>
                <w:bCs/>
                <w:color w:val="000000"/>
                <w:sz w:val="18"/>
                <w:szCs w:val="18"/>
              </w:rPr>
              <w:t xml:space="preserve"> R$  </w:t>
            </w:r>
            <w:r>
              <w:rPr>
                <w:rFonts w:asciiTheme="minorHAnsi" w:hAnsiTheme="minorHAnsi" w:cstheme="minorHAnsi"/>
                <w:b/>
                <w:bCs/>
                <w:color w:val="000000"/>
                <w:sz w:val="18"/>
                <w:szCs w:val="18"/>
              </w:rPr>
              <w:t xml:space="preserve">                  </w:t>
            </w:r>
            <w:r w:rsidRPr="003776DF">
              <w:rPr>
                <w:rFonts w:asciiTheme="minorHAnsi" w:hAnsiTheme="minorHAnsi" w:cstheme="minorHAnsi"/>
                <w:b/>
                <w:bCs/>
                <w:color w:val="000000"/>
                <w:sz w:val="18"/>
                <w:szCs w:val="18"/>
              </w:rPr>
              <w:t xml:space="preserve">491,65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7.40</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-28</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- 28</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POSTE 11/300 DAN</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954,92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1.909,83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1.195,56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2.391,11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7.41</w:t>
            </w:r>
          </w:p>
        </w:tc>
        <w:tc>
          <w:tcPr>
            <w:tcW w:w="1276"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SINAPI</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83399</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RELÉ FOTOELÉTRICO BIVOLT 1000W</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90,00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28,04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2.523,60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35,11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3.159,55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SINAPI</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39380</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BASE PARA RELÉ FOTOELÉTRICO BIVOLT 1000W</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90,00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8,83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794,70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11,06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sidRPr="003776DF">
              <w:rPr>
                <w:rFonts w:asciiTheme="minorHAnsi" w:hAnsiTheme="minorHAnsi" w:cstheme="minorHAnsi"/>
                <w:b/>
                <w:bCs/>
                <w:color w:val="000000"/>
                <w:sz w:val="18"/>
                <w:szCs w:val="18"/>
              </w:rPr>
              <w:t xml:space="preserve"> R$                    994,96 </w:t>
            </w:r>
          </w:p>
        </w:tc>
      </w:tr>
      <w:tr w:rsidR="00BD16BB" w:rsidRPr="00E25433" w:rsidTr="009D37B6">
        <w:trPr>
          <w:trHeight w:val="222"/>
        </w:trPr>
        <w:tc>
          <w:tcPr>
            <w:tcW w:w="567"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lastRenderedPageBreak/>
              <w:t>7.43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-34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- 34</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REMOÇÃO DE REDE DE BAIXA TENSÃO INCLUINDO O POSTE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4,00</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473,98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1.895,91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593,42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2.373,68 </w:t>
            </w:r>
          </w:p>
        </w:tc>
      </w:tr>
      <w:tr w:rsidR="00BD16BB" w:rsidRPr="00E25433" w:rsidTr="009D37B6">
        <w:trPr>
          <w:trHeight w:val="222"/>
        </w:trPr>
        <w:tc>
          <w:tcPr>
            <w:tcW w:w="567"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-36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- 36</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FLY-TAP CABO ISOLADO BAIXA TENSÃO 70MM² X 35MM²</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151,03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151,03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189,09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189,09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7.45</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-37</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- 37</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FLY-TAP CABO ISOLADO BAIXA TENSÃO 35MM² X 35MM²</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6,00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143,53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861,16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179,70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1.078,17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7.46</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-39</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- 39</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POSTE 11/600 DAN</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1.162,91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1.162,91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1.455,96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1.455,96 </w:t>
            </w:r>
          </w:p>
        </w:tc>
      </w:tr>
      <w:tr w:rsidR="00BD16BB" w:rsidRPr="00E25433" w:rsidTr="009D37B6">
        <w:trPr>
          <w:trHeight w:val="27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-42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- 42</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ESTRUTURA SI-1 PARA POSTE 11/300DAN CABO 35MM² OU 70MM²</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6,00</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136,16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816,95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170,47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1.022,82 </w:t>
            </w:r>
          </w:p>
        </w:tc>
      </w:tr>
      <w:tr w:rsidR="00BD16BB" w:rsidRPr="00E25433" w:rsidTr="009D37B6">
        <w:trPr>
          <w:trHeight w:val="225"/>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-44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- 44</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ESTRUTURA SI-T PARA POSTE 11/600DAN CABO 35MM² COM CABO 4/0 AWG</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1,00</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133,74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133,74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167,44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167,44 </w:t>
            </w:r>
          </w:p>
        </w:tc>
      </w:tr>
      <w:tr w:rsidR="00BD16BB" w:rsidRPr="00E25433" w:rsidTr="009D37B6">
        <w:trPr>
          <w:trHeight w:val="30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7.49</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-45</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- 45</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CAIXA DE ACIONAMENTO E PROTEÇÃO, DISJUNTOR 16A, CONTATORA 18A</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814,20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1.628,40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1.019,38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2.038,76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7.50</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-46</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- 46</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CAIXA DE ACIONAMENTO E PROTEÇÃO, DISJUNTOR 10A, CONTATORA 12A</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8,00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794,45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6.355,61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994,65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7.957,23 </w:t>
            </w:r>
          </w:p>
        </w:tc>
      </w:tr>
      <w:tr w:rsidR="003776DF" w:rsidRPr="00E25433" w:rsidTr="009D37B6">
        <w:trPr>
          <w:trHeight w:val="22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76DF" w:rsidRPr="00E25433" w:rsidRDefault="003776DF" w:rsidP="003776DF">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3776DF" w:rsidRPr="00E25433" w:rsidRDefault="003776DF" w:rsidP="003776DF">
            <w:pP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776DF" w:rsidRPr="00E25433" w:rsidRDefault="003776DF" w:rsidP="003776DF">
            <w:pP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single" w:sz="4" w:space="0" w:color="auto"/>
              <w:left w:val="nil"/>
              <w:bottom w:val="single" w:sz="4" w:space="0" w:color="auto"/>
              <w:right w:val="single" w:sz="4" w:space="0" w:color="auto"/>
            </w:tcBorders>
            <w:shd w:val="clear" w:color="000000" w:fill="C4D79B"/>
            <w:hideMark/>
          </w:tcPr>
          <w:p w:rsidR="003776DF" w:rsidRPr="00E25433" w:rsidRDefault="003776DF" w:rsidP="003776DF">
            <w:pP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7" w:type="dxa"/>
            <w:tcBorders>
              <w:top w:val="single" w:sz="4" w:space="0" w:color="auto"/>
              <w:left w:val="nil"/>
              <w:bottom w:val="single" w:sz="4" w:space="0" w:color="auto"/>
              <w:right w:val="single" w:sz="4" w:space="0" w:color="auto"/>
            </w:tcBorders>
            <w:shd w:val="clear" w:color="000000" w:fill="C4D79B"/>
            <w:vAlign w:val="center"/>
            <w:hideMark/>
          </w:tcPr>
          <w:p w:rsidR="003776DF" w:rsidRPr="00831C00" w:rsidRDefault="003776DF" w:rsidP="003776DF">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w:t>
            </w:r>
            <w:proofErr w:type="gramStart"/>
            <w:r w:rsidRPr="00831C00">
              <w:rPr>
                <w:rFonts w:asciiTheme="minorHAnsi" w:hAnsiTheme="minorHAnsi" w:cstheme="minorHAnsi"/>
                <w:color w:val="000000"/>
                <w:sz w:val="18"/>
                <w:szCs w:val="18"/>
              </w:rPr>
              <w:t xml:space="preserve">  </w:t>
            </w:r>
            <w:proofErr w:type="gramEnd"/>
            <w:r w:rsidRPr="00831C00">
              <w:rPr>
                <w:rFonts w:asciiTheme="minorHAnsi" w:hAnsiTheme="minorHAnsi" w:cstheme="minorHAnsi"/>
                <w:color w:val="000000"/>
                <w:sz w:val="18"/>
                <w:szCs w:val="18"/>
              </w:rPr>
              <w:t xml:space="preserve">424.759,13 </w:t>
            </w:r>
          </w:p>
        </w:tc>
        <w:tc>
          <w:tcPr>
            <w:tcW w:w="1418" w:type="dxa"/>
            <w:tcBorders>
              <w:top w:val="single" w:sz="4" w:space="0" w:color="auto"/>
              <w:left w:val="nil"/>
              <w:bottom w:val="single" w:sz="4" w:space="0" w:color="auto"/>
              <w:right w:val="single" w:sz="4" w:space="0" w:color="auto"/>
            </w:tcBorders>
            <w:shd w:val="clear" w:color="000000" w:fill="C4D79B"/>
            <w:vAlign w:val="center"/>
            <w:hideMark/>
          </w:tcPr>
          <w:p w:rsidR="003776DF" w:rsidRPr="00C22340" w:rsidRDefault="003776DF" w:rsidP="003776DF">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w:t>
            </w:r>
          </w:p>
        </w:tc>
        <w:tc>
          <w:tcPr>
            <w:tcW w:w="1701" w:type="dxa"/>
            <w:tcBorders>
              <w:top w:val="single" w:sz="4" w:space="0" w:color="auto"/>
              <w:left w:val="nil"/>
              <w:bottom w:val="single" w:sz="4" w:space="0" w:color="auto"/>
              <w:right w:val="single" w:sz="4" w:space="0" w:color="auto"/>
            </w:tcBorders>
            <w:shd w:val="clear" w:color="000000" w:fill="C4D79B"/>
            <w:vAlign w:val="center"/>
            <w:hideMark/>
          </w:tcPr>
          <w:p w:rsidR="003776DF" w:rsidRPr="003776DF" w:rsidRDefault="003776DF" w:rsidP="003776DF">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531.798,44 </w:t>
            </w:r>
          </w:p>
        </w:tc>
      </w:tr>
      <w:tr w:rsidR="00A849EF" w:rsidRPr="00E25433" w:rsidTr="009D37B6">
        <w:trPr>
          <w:trHeight w:val="225"/>
        </w:trPr>
        <w:tc>
          <w:tcPr>
            <w:tcW w:w="567" w:type="dxa"/>
            <w:tcBorders>
              <w:top w:val="nil"/>
              <w:left w:val="single" w:sz="4" w:space="0" w:color="auto"/>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8.0</w:t>
            </w:r>
          </w:p>
        </w:tc>
        <w:tc>
          <w:tcPr>
            <w:tcW w:w="1276"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992"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000000" w:fill="C0C0C0"/>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TRANSPORTES ESPECIAIS</w:t>
            </w:r>
          </w:p>
        </w:tc>
        <w:tc>
          <w:tcPr>
            <w:tcW w:w="992"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000000" w:fill="BFBFBF"/>
            <w:noWrap/>
            <w:vAlign w:val="center"/>
            <w:hideMark/>
          </w:tcPr>
          <w:p w:rsidR="00A849EF" w:rsidRPr="00E25433" w:rsidRDefault="00A849EF" w:rsidP="00644D68">
            <w:pPr>
              <w:jc w:val="right"/>
              <w:rPr>
                <w:rFonts w:asciiTheme="minorHAnsi" w:hAnsiTheme="minorHAnsi" w:cstheme="minorHAnsi"/>
                <w:sz w:val="18"/>
                <w:szCs w:val="18"/>
              </w:rPr>
            </w:pPr>
            <w:r w:rsidRPr="00E25433">
              <w:rPr>
                <w:rFonts w:asciiTheme="minorHAnsi" w:hAnsiTheme="minorHAnsi" w:cstheme="minorHAnsi"/>
                <w:sz w:val="18"/>
                <w:szCs w:val="18"/>
              </w:rPr>
              <w:t> </w:t>
            </w:r>
          </w:p>
        </w:tc>
        <w:tc>
          <w:tcPr>
            <w:tcW w:w="1418" w:type="dxa"/>
            <w:tcBorders>
              <w:top w:val="nil"/>
              <w:left w:val="nil"/>
              <w:bottom w:val="single" w:sz="4" w:space="0" w:color="auto"/>
              <w:right w:val="single" w:sz="4" w:space="0" w:color="auto"/>
            </w:tcBorders>
            <w:shd w:val="clear" w:color="000000" w:fill="BFBFBF"/>
            <w:vAlign w:val="center"/>
            <w:hideMark/>
          </w:tcPr>
          <w:p w:rsidR="00A849EF" w:rsidRPr="00E25433" w:rsidRDefault="00A849EF" w:rsidP="00644D68">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BFBFBF"/>
            <w:vAlign w:val="center"/>
            <w:hideMark/>
          </w:tcPr>
          <w:p w:rsidR="00A849EF" w:rsidRPr="00E25433" w:rsidRDefault="00A849EF" w:rsidP="00644D68">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BFBFBF"/>
            <w:vAlign w:val="center"/>
            <w:hideMark/>
          </w:tcPr>
          <w:p w:rsidR="00A849EF" w:rsidRPr="00E25433" w:rsidRDefault="00A849EF" w:rsidP="00644D68">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BFBFBF"/>
            <w:vAlign w:val="center"/>
            <w:hideMark/>
          </w:tcPr>
          <w:p w:rsidR="00A849EF" w:rsidRPr="00E25433" w:rsidRDefault="00A849EF" w:rsidP="00644D68">
            <w:pPr>
              <w:jc w:val="right"/>
              <w:rPr>
                <w:rFonts w:asciiTheme="minorHAnsi" w:hAnsiTheme="minorHAnsi" w:cstheme="minorHAnsi"/>
                <w:b/>
                <w:bCs/>
                <w:color w:val="000000"/>
                <w:sz w:val="18"/>
                <w:szCs w:val="18"/>
              </w:rPr>
            </w:pPr>
            <w:r w:rsidRPr="00E25433">
              <w:rPr>
                <w:rFonts w:asciiTheme="minorHAnsi" w:hAnsiTheme="minorHAnsi" w:cstheme="minorHAnsi"/>
                <w:b/>
                <w:bCs/>
                <w:color w:val="000000"/>
                <w:sz w:val="18"/>
                <w:szCs w:val="18"/>
              </w:rPr>
              <w:t> </w:t>
            </w:r>
          </w:p>
        </w:tc>
      </w:tr>
      <w:tr w:rsidR="003776DF" w:rsidRPr="00E25433" w:rsidTr="009D37B6">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8.1</w:t>
            </w:r>
          </w:p>
        </w:tc>
        <w:tc>
          <w:tcPr>
            <w:tcW w:w="1276" w:type="dxa"/>
            <w:tcBorders>
              <w:top w:val="nil"/>
              <w:left w:val="nil"/>
              <w:bottom w:val="single" w:sz="4" w:space="0" w:color="auto"/>
              <w:right w:val="single" w:sz="4" w:space="0" w:color="auto"/>
            </w:tcBorders>
            <w:shd w:val="clear" w:color="000000" w:fill="D8E4BC"/>
            <w:noWrap/>
            <w:vAlign w:val="center"/>
            <w:hideMark/>
          </w:tcPr>
          <w:p w:rsidR="003776DF" w:rsidRPr="00E25433" w:rsidRDefault="003776DF" w:rsidP="003776DF">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Compos</w:t>
            </w:r>
            <w:proofErr w:type="spellEnd"/>
            <w:r w:rsidRPr="00E25433">
              <w:rPr>
                <w:rFonts w:asciiTheme="minorHAnsi" w:hAnsiTheme="minorHAnsi" w:cstheme="minorHAnsi"/>
                <w:sz w:val="18"/>
                <w:szCs w:val="18"/>
              </w:rPr>
              <w:t xml:space="preserve"> - 01</w:t>
            </w:r>
          </w:p>
        </w:tc>
        <w:tc>
          <w:tcPr>
            <w:tcW w:w="992"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Cotação</w:t>
            </w:r>
          </w:p>
        </w:tc>
        <w:tc>
          <w:tcPr>
            <w:tcW w:w="5529"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rPr>
                <w:rFonts w:asciiTheme="minorHAnsi" w:hAnsiTheme="minorHAnsi" w:cstheme="minorHAnsi"/>
                <w:sz w:val="18"/>
                <w:szCs w:val="18"/>
              </w:rPr>
            </w:pPr>
            <w:r w:rsidRPr="00E25433">
              <w:rPr>
                <w:rFonts w:asciiTheme="minorHAnsi" w:hAnsiTheme="minorHAnsi" w:cstheme="minorHAnsi"/>
                <w:sz w:val="18"/>
                <w:szCs w:val="18"/>
              </w:rPr>
              <w:t>CARRETA COM TAMANHO EXTENSIVO PARA TRANSPORTE DE POSTES ESPECIAIS SUPERDIMENSIONADOS</w:t>
            </w:r>
          </w:p>
        </w:tc>
        <w:tc>
          <w:tcPr>
            <w:tcW w:w="992" w:type="dxa"/>
            <w:tcBorders>
              <w:top w:val="nil"/>
              <w:left w:val="nil"/>
              <w:bottom w:val="single" w:sz="4" w:space="0" w:color="auto"/>
              <w:right w:val="single" w:sz="4" w:space="0" w:color="auto"/>
            </w:tcBorders>
            <w:shd w:val="clear" w:color="auto" w:fill="auto"/>
            <w:noWrap/>
            <w:vAlign w:val="center"/>
            <w:hideMark/>
          </w:tcPr>
          <w:p w:rsidR="003776DF" w:rsidRPr="00E25433" w:rsidRDefault="003776DF" w:rsidP="003776DF">
            <w:pPr>
              <w:rPr>
                <w:rFonts w:asciiTheme="minorHAnsi" w:hAnsiTheme="minorHAnsi" w:cstheme="minorHAnsi"/>
                <w:sz w:val="18"/>
                <w:szCs w:val="18"/>
              </w:rPr>
            </w:pPr>
            <w:r w:rsidRPr="00E25433">
              <w:rPr>
                <w:rFonts w:asciiTheme="minorHAnsi" w:hAnsiTheme="minorHAnsi" w:cstheme="minorHAnsi"/>
                <w:sz w:val="18"/>
                <w:szCs w:val="18"/>
              </w:rPr>
              <w:t>KM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776DF" w:rsidRPr="00E25433" w:rsidRDefault="003776DF" w:rsidP="003776DF">
            <w:pPr>
              <w:jc w:val="right"/>
              <w:rPr>
                <w:rFonts w:asciiTheme="minorHAnsi" w:hAnsiTheme="minorHAnsi" w:cstheme="minorHAnsi"/>
                <w:sz w:val="18"/>
                <w:szCs w:val="18"/>
              </w:rPr>
            </w:pPr>
            <w:r w:rsidRPr="00E25433">
              <w:rPr>
                <w:rFonts w:asciiTheme="minorHAnsi" w:hAnsiTheme="minorHAnsi" w:cstheme="minorHAnsi"/>
                <w:sz w:val="18"/>
                <w:szCs w:val="18"/>
              </w:rPr>
              <w:t>1250,00</w:t>
            </w:r>
          </w:p>
        </w:tc>
        <w:tc>
          <w:tcPr>
            <w:tcW w:w="1418" w:type="dxa"/>
            <w:tcBorders>
              <w:top w:val="nil"/>
              <w:left w:val="nil"/>
              <w:bottom w:val="single" w:sz="4" w:space="0" w:color="auto"/>
              <w:right w:val="single" w:sz="4" w:space="0" w:color="auto"/>
            </w:tcBorders>
            <w:shd w:val="clear" w:color="auto" w:fill="auto"/>
            <w:vAlign w:val="center"/>
            <w:hideMark/>
          </w:tcPr>
          <w:p w:rsidR="003776DF" w:rsidRPr="00824823" w:rsidRDefault="003776DF" w:rsidP="003776DF">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5,73 </w:t>
            </w:r>
          </w:p>
        </w:tc>
        <w:tc>
          <w:tcPr>
            <w:tcW w:w="1417" w:type="dxa"/>
            <w:tcBorders>
              <w:top w:val="nil"/>
              <w:left w:val="nil"/>
              <w:bottom w:val="single" w:sz="4" w:space="0" w:color="auto"/>
              <w:right w:val="single" w:sz="4" w:space="0" w:color="auto"/>
            </w:tcBorders>
            <w:shd w:val="clear" w:color="auto" w:fill="auto"/>
            <w:vAlign w:val="center"/>
            <w:hideMark/>
          </w:tcPr>
          <w:p w:rsidR="003776DF" w:rsidRPr="00831C00" w:rsidRDefault="003776DF" w:rsidP="003776DF">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7.166,67 </w:t>
            </w:r>
          </w:p>
        </w:tc>
        <w:tc>
          <w:tcPr>
            <w:tcW w:w="1418"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xml:space="preserve"> R$             9,20 </w:t>
            </w:r>
          </w:p>
        </w:tc>
        <w:tc>
          <w:tcPr>
            <w:tcW w:w="1701" w:type="dxa"/>
            <w:tcBorders>
              <w:top w:val="nil"/>
              <w:left w:val="nil"/>
              <w:bottom w:val="single" w:sz="4" w:space="0" w:color="auto"/>
              <w:right w:val="single" w:sz="4" w:space="0" w:color="auto"/>
            </w:tcBorders>
            <w:shd w:val="clear" w:color="auto" w:fill="auto"/>
            <w:vAlign w:val="center"/>
            <w:hideMark/>
          </w:tcPr>
          <w:p w:rsidR="003776DF" w:rsidRPr="003776DF" w:rsidRDefault="003776DF" w:rsidP="003776DF">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8.972,67 </w:t>
            </w:r>
          </w:p>
        </w:tc>
      </w:tr>
      <w:tr w:rsidR="003776DF" w:rsidRPr="00E25433" w:rsidTr="009D37B6">
        <w:trPr>
          <w:trHeight w:val="2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8.2</w:t>
            </w:r>
          </w:p>
        </w:tc>
        <w:tc>
          <w:tcPr>
            <w:tcW w:w="1276" w:type="dxa"/>
            <w:tcBorders>
              <w:top w:val="nil"/>
              <w:left w:val="nil"/>
              <w:bottom w:val="single" w:sz="4" w:space="0" w:color="auto"/>
              <w:right w:val="single" w:sz="4" w:space="0" w:color="auto"/>
            </w:tcBorders>
            <w:shd w:val="clear" w:color="000000" w:fill="D8E4BC"/>
            <w:vAlign w:val="center"/>
            <w:hideMark/>
          </w:tcPr>
          <w:p w:rsidR="003776DF" w:rsidRPr="00E25433" w:rsidRDefault="003776DF" w:rsidP="003776DF">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SINAPI</w:t>
            </w:r>
          </w:p>
        </w:tc>
        <w:tc>
          <w:tcPr>
            <w:tcW w:w="992"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72882</w:t>
            </w:r>
          </w:p>
        </w:tc>
        <w:tc>
          <w:tcPr>
            <w:tcW w:w="5529" w:type="dxa"/>
            <w:tcBorders>
              <w:top w:val="nil"/>
              <w:left w:val="nil"/>
              <w:bottom w:val="single" w:sz="4" w:space="0" w:color="auto"/>
              <w:right w:val="single" w:sz="4" w:space="0" w:color="auto"/>
            </w:tcBorders>
            <w:shd w:val="clear" w:color="auto" w:fill="auto"/>
            <w:noWrap/>
            <w:vAlign w:val="center"/>
            <w:hideMark/>
          </w:tcPr>
          <w:p w:rsidR="003776DF" w:rsidRPr="00E25433" w:rsidRDefault="003776DF" w:rsidP="003776DF">
            <w:pPr>
              <w:rPr>
                <w:rFonts w:asciiTheme="minorHAnsi" w:hAnsiTheme="minorHAnsi" w:cstheme="minorHAnsi"/>
                <w:sz w:val="18"/>
                <w:szCs w:val="18"/>
              </w:rPr>
            </w:pPr>
            <w:r w:rsidRPr="00E25433">
              <w:rPr>
                <w:rFonts w:asciiTheme="minorHAnsi" w:hAnsiTheme="minorHAnsi" w:cstheme="minorHAnsi"/>
                <w:sz w:val="18"/>
                <w:szCs w:val="18"/>
              </w:rPr>
              <w:t>TRANSPORTE COMERCIAL COM CAMINHAO CARROCERIA 9 T, RODOVIA PAVIMENTADA</w:t>
            </w:r>
          </w:p>
        </w:tc>
        <w:tc>
          <w:tcPr>
            <w:tcW w:w="992" w:type="dxa"/>
            <w:tcBorders>
              <w:top w:val="nil"/>
              <w:left w:val="nil"/>
              <w:bottom w:val="single" w:sz="4" w:space="0" w:color="auto"/>
              <w:right w:val="single" w:sz="4" w:space="0" w:color="auto"/>
            </w:tcBorders>
            <w:shd w:val="clear" w:color="auto" w:fill="auto"/>
            <w:noWrap/>
            <w:vAlign w:val="center"/>
            <w:hideMark/>
          </w:tcPr>
          <w:p w:rsidR="003776DF" w:rsidRPr="00E25433" w:rsidRDefault="003776DF" w:rsidP="003776DF">
            <w:pPr>
              <w:rPr>
                <w:rFonts w:asciiTheme="minorHAnsi" w:hAnsiTheme="minorHAnsi" w:cstheme="minorHAnsi"/>
                <w:sz w:val="18"/>
                <w:szCs w:val="18"/>
              </w:rPr>
            </w:pPr>
            <w:r w:rsidRPr="00E25433">
              <w:rPr>
                <w:rFonts w:asciiTheme="minorHAnsi" w:hAnsiTheme="minorHAnsi" w:cstheme="minorHAnsi"/>
                <w:sz w:val="18"/>
                <w:szCs w:val="18"/>
              </w:rPr>
              <w:t>TXKM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776DF" w:rsidRPr="00E25433" w:rsidRDefault="003776DF" w:rsidP="003776DF">
            <w:pPr>
              <w:jc w:val="right"/>
              <w:rPr>
                <w:rFonts w:asciiTheme="minorHAnsi" w:hAnsiTheme="minorHAnsi" w:cstheme="minorHAnsi"/>
                <w:sz w:val="18"/>
                <w:szCs w:val="18"/>
              </w:rPr>
            </w:pPr>
            <w:r w:rsidRPr="00E25433">
              <w:rPr>
                <w:rFonts w:asciiTheme="minorHAnsi" w:hAnsiTheme="minorHAnsi" w:cstheme="minorHAnsi"/>
                <w:sz w:val="18"/>
                <w:szCs w:val="18"/>
              </w:rPr>
              <w:t>13982,64</w:t>
            </w:r>
          </w:p>
        </w:tc>
        <w:tc>
          <w:tcPr>
            <w:tcW w:w="1418" w:type="dxa"/>
            <w:tcBorders>
              <w:top w:val="nil"/>
              <w:left w:val="nil"/>
              <w:bottom w:val="single" w:sz="4" w:space="0" w:color="auto"/>
              <w:right w:val="single" w:sz="4" w:space="0" w:color="auto"/>
            </w:tcBorders>
            <w:shd w:val="clear" w:color="000000" w:fill="D8E4BC"/>
            <w:vAlign w:val="center"/>
            <w:hideMark/>
          </w:tcPr>
          <w:p w:rsidR="003776DF" w:rsidRPr="00824823" w:rsidRDefault="003776DF" w:rsidP="003776DF">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1,36 </w:t>
            </w:r>
          </w:p>
        </w:tc>
        <w:tc>
          <w:tcPr>
            <w:tcW w:w="1417" w:type="dxa"/>
            <w:tcBorders>
              <w:top w:val="nil"/>
              <w:left w:val="nil"/>
              <w:bottom w:val="single" w:sz="4" w:space="0" w:color="auto"/>
              <w:right w:val="single" w:sz="4" w:space="0" w:color="auto"/>
            </w:tcBorders>
            <w:shd w:val="clear" w:color="auto" w:fill="auto"/>
            <w:vAlign w:val="center"/>
            <w:hideMark/>
          </w:tcPr>
          <w:p w:rsidR="003776DF" w:rsidRPr="00831C00" w:rsidRDefault="003776DF" w:rsidP="003776DF">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19.016,39 </w:t>
            </w:r>
          </w:p>
        </w:tc>
        <w:tc>
          <w:tcPr>
            <w:tcW w:w="1418"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xml:space="preserve"> R$             1,76 </w:t>
            </w:r>
          </w:p>
        </w:tc>
        <w:tc>
          <w:tcPr>
            <w:tcW w:w="1701" w:type="dxa"/>
            <w:tcBorders>
              <w:top w:val="nil"/>
              <w:left w:val="nil"/>
              <w:bottom w:val="single" w:sz="4" w:space="0" w:color="auto"/>
              <w:right w:val="single" w:sz="4" w:space="0" w:color="auto"/>
            </w:tcBorders>
            <w:shd w:val="clear" w:color="auto" w:fill="auto"/>
            <w:vAlign w:val="center"/>
            <w:hideMark/>
          </w:tcPr>
          <w:p w:rsidR="003776DF" w:rsidRPr="003776DF" w:rsidRDefault="003776DF" w:rsidP="003776DF">
            <w:pPr>
              <w:jc w:val="right"/>
              <w:rPr>
                <w:rFonts w:asciiTheme="minorHAnsi" w:hAnsiTheme="minorHAnsi" w:cstheme="minorHAnsi"/>
                <w:b/>
                <w:bCs/>
                <w:color w:val="000000"/>
                <w:sz w:val="18"/>
                <w:szCs w:val="18"/>
              </w:rPr>
            </w:pPr>
            <w:r w:rsidRPr="003776DF">
              <w:rPr>
                <w:rFonts w:asciiTheme="minorHAnsi" w:hAnsiTheme="minorHAnsi" w:cstheme="minorHAnsi"/>
                <w:b/>
                <w:bCs/>
                <w:color w:val="000000"/>
                <w:sz w:val="18"/>
                <w:szCs w:val="18"/>
              </w:rPr>
              <w:t xml:space="preserve"> R$        </w:t>
            </w:r>
            <w:r>
              <w:rPr>
                <w:rFonts w:asciiTheme="minorHAnsi" w:hAnsiTheme="minorHAnsi" w:cstheme="minorHAnsi"/>
                <w:b/>
                <w:bCs/>
                <w:color w:val="000000"/>
                <w:sz w:val="18"/>
                <w:szCs w:val="18"/>
              </w:rPr>
              <w:t xml:space="preserve">      </w:t>
            </w:r>
            <w:r w:rsidRPr="003776DF">
              <w:rPr>
                <w:rFonts w:asciiTheme="minorHAnsi" w:hAnsiTheme="minorHAnsi" w:cstheme="minorHAnsi"/>
                <w:b/>
                <w:bCs/>
                <w:color w:val="000000"/>
                <w:sz w:val="18"/>
                <w:szCs w:val="18"/>
              </w:rPr>
              <w:t xml:space="preserve">23.808,52 </w:t>
            </w:r>
          </w:p>
        </w:tc>
      </w:tr>
      <w:tr w:rsidR="003776DF" w:rsidRPr="00E25433" w:rsidTr="009D37B6">
        <w:trPr>
          <w:trHeight w:val="225"/>
        </w:trPr>
        <w:tc>
          <w:tcPr>
            <w:tcW w:w="567" w:type="dxa"/>
            <w:tcBorders>
              <w:top w:val="nil"/>
              <w:left w:val="single" w:sz="4" w:space="0" w:color="auto"/>
              <w:bottom w:val="single" w:sz="4" w:space="0" w:color="auto"/>
              <w:right w:val="single" w:sz="4" w:space="0" w:color="auto"/>
            </w:tcBorders>
            <w:shd w:val="clear" w:color="auto" w:fill="auto"/>
            <w:noWrap/>
            <w:hideMark/>
          </w:tcPr>
          <w:p w:rsidR="003776DF" w:rsidRPr="00E25433" w:rsidRDefault="003776DF" w:rsidP="003776DF">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5529"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C4D79B"/>
            <w:hideMark/>
          </w:tcPr>
          <w:p w:rsidR="003776DF" w:rsidRPr="00E25433" w:rsidRDefault="003776DF" w:rsidP="003776DF">
            <w:pP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3776DF" w:rsidRPr="00831C00" w:rsidRDefault="003776DF" w:rsidP="003776DF">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26.183,06 </w:t>
            </w:r>
          </w:p>
        </w:tc>
        <w:tc>
          <w:tcPr>
            <w:tcW w:w="1418" w:type="dxa"/>
            <w:tcBorders>
              <w:top w:val="nil"/>
              <w:left w:val="nil"/>
              <w:bottom w:val="single" w:sz="4" w:space="0" w:color="auto"/>
              <w:right w:val="single" w:sz="4" w:space="0" w:color="auto"/>
            </w:tcBorders>
            <w:shd w:val="clear" w:color="000000" w:fill="C4D79B"/>
            <w:vAlign w:val="center"/>
            <w:hideMark/>
          </w:tcPr>
          <w:p w:rsidR="003776DF" w:rsidRPr="00E25433" w:rsidRDefault="003776DF" w:rsidP="003776DF">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C4D79B"/>
            <w:vAlign w:val="center"/>
            <w:hideMark/>
          </w:tcPr>
          <w:p w:rsidR="003776DF" w:rsidRPr="003776DF" w:rsidRDefault="003776DF" w:rsidP="003776DF">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32.781,19 </w:t>
            </w:r>
          </w:p>
        </w:tc>
      </w:tr>
      <w:tr w:rsidR="00A849EF" w:rsidRPr="00E25433" w:rsidTr="009D37B6">
        <w:trPr>
          <w:trHeight w:val="225"/>
        </w:trPr>
        <w:tc>
          <w:tcPr>
            <w:tcW w:w="567" w:type="dxa"/>
            <w:tcBorders>
              <w:top w:val="nil"/>
              <w:left w:val="single" w:sz="4" w:space="0" w:color="auto"/>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9.0</w:t>
            </w:r>
          </w:p>
        </w:tc>
        <w:tc>
          <w:tcPr>
            <w:tcW w:w="1276"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992"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000000" w:fill="C0C0C0"/>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 xml:space="preserve">LIMPEZA E ARREMATES FINAIS </w:t>
            </w:r>
          </w:p>
        </w:tc>
        <w:tc>
          <w:tcPr>
            <w:tcW w:w="992"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4253" w:type="dxa"/>
            <w:gridSpan w:val="3"/>
            <w:tcBorders>
              <w:top w:val="single" w:sz="4" w:space="0" w:color="auto"/>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1701"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r>
      <w:tr w:rsidR="00A849EF" w:rsidRPr="00E25433" w:rsidTr="009D37B6">
        <w:trPr>
          <w:trHeight w:val="2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9.1</w:t>
            </w:r>
          </w:p>
        </w:tc>
        <w:tc>
          <w:tcPr>
            <w:tcW w:w="1276" w:type="dxa"/>
            <w:tcBorders>
              <w:top w:val="nil"/>
              <w:left w:val="nil"/>
              <w:bottom w:val="single" w:sz="4" w:space="0" w:color="auto"/>
              <w:right w:val="single" w:sz="4" w:space="0" w:color="auto"/>
            </w:tcBorders>
            <w:shd w:val="clear" w:color="auto" w:fill="auto"/>
            <w:vAlign w:val="center"/>
            <w:hideMark/>
          </w:tcPr>
          <w:p w:rsidR="00A849EF" w:rsidRPr="00E25433" w:rsidRDefault="00A849EF" w:rsidP="00644D68">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SINAPI</w:t>
            </w:r>
          </w:p>
        </w:tc>
        <w:tc>
          <w:tcPr>
            <w:tcW w:w="992" w:type="dxa"/>
            <w:tcBorders>
              <w:top w:val="nil"/>
              <w:left w:val="nil"/>
              <w:bottom w:val="single" w:sz="4" w:space="0" w:color="auto"/>
              <w:right w:val="single" w:sz="4" w:space="0" w:color="auto"/>
            </w:tcBorders>
            <w:shd w:val="clear" w:color="000000" w:fill="D8E4BC"/>
            <w:noWrap/>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9537</w:t>
            </w:r>
          </w:p>
        </w:tc>
        <w:tc>
          <w:tcPr>
            <w:tcW w:w="5529" w:type="dxa"/>
            <w:tcBorders>
              <w:top w:val="nil"/>
              <w:left w:val="nil"/>
              <w:bottom w:val="single" w:sz="4" w:space="0" w:color="auto"/>
              <w:right w:val="single" w:sz="4" w:space="0" w:color="auto"/>
            </w:tcBorders>
            <w:shd w:val="clear" w:color="auto" w:fill="auto"/>
            <w:noWrap/>
            <w:vAlign w:val="center"/>
            <w:hideMark/>
          </w:tcPr>
          <w:p w:rsidR="00A849EF" w:rsidRPr="00E25433" w:rsidRDefault="00A849EF" w:rsidP="00644D68">
            <w:pPr>
              <w:rPr>
                <w:rFonts w:asciiTheme="minorHAnsi" w:hAnsiTheme="minorHAnsi" w:cstheme="minorHAnsi"/>
                <w:sz w:val="18"/>
                <w:szCs w:val="18"/>
              </w:rPr>
            </w:pPr>
            <w:r w:rsidRPr="00E25433">
              <w:rPr>
                <w:rFonts w:asciiTheme="minorHAnsi" w:hAnsiTheme="minorHAnsi" w:cstheme="minorHAnsi"/>
                <w:sz w:val="18"/>
                <w:szCs w:val="18"/>
              </w:rPr>
              <w:t>LIMPEZA FINAL DA OBRA E ACABAMENTO FINAL</w:t>
            </w:r>
          </w:p>
        </w:tc>
        <w:tc>
          <w:tcPr>
            <w:tcW w:w="992" w:type="dxa"/>
            <w:tcBorders>
              <w:top w:val="nil"/>
              <w:left w:val="nil"/>
              <w:bottom w:val="single" w:sz="4" w:space="0" w:color="auto"/>
              <w:right w:val="single" w:sz="4" w:space="0" w:color="auto"/>
            </w:tcBorders>
            <w:shd w:val="clear" w:color="auto" w:fill="auto"/>
            <w:noWrap/>
            <w:vAlign w:val="center"/>
            <w:hideMark/>
          </w:tcPr>
          <w:p w:rsidR="00A849EF" w:rsidRPr="00E25433" w:rsidRDefault="00A849EF" w:rsidP="00644D68">
            <w:pPr>
              <w:rPr>
                <w:rFonts w:asciiTheme="minorHAnsi" w:hAnsiTheme="minorHAnsi" w:cstheme="minorHAnsi"/>
                <w:sz w:val="18"/>
                <w:szCs w:val="18"/>
              </w:rPr>
            </w:pPr>
            <w:r w:rsidRPr="00E25433">
              <w:rPr>
                <w:rFonts w:asciiTheme="minorHAnsi" w:hAnsiTheme="minorHAnsi" w:cstheme="minorHAnsi"/>
                <w:sz w:val="18"/>
                <w:szCs w:val="18"/>
              </w:rPr>
              <w:t xml:space="preserve">M²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849EF" w:rsidRPr="00E25433" w:rsidRDefault="00A849EF" w:rsidP="00644D68">
            <w:pPr>
              <w:jc w:val="right"/>
              <w:rPr>
                <w:rFonts w:asciiTheme="minorHAnsi" w:hAnsiTheme="minorHAnsi" w:cstheme="minorHAnsi"/>
                <w:sz w:val="18"/>
                <w:szCs w:val="18"/>
              </w:rPr>
            </w:pPr>
            <w:r w:rsidRPr="00E25433">
              <w:rPr>
                <w:rFonts w:asciiTheme="minorHAnsi" w:hAnsiTheme="minorHAnsi" w:cstheme="minorHAnsi"/>
                <w:sz w:val="18"/>
                <w:szCs w:val="18"/>
              </w:rPr>
              <w:t>1126,00</w:t>
            </w:r>
          </w:p>
        </w:tc>
        <w:tc>
          <w:tcPr>
            <w:tcW w:w="1418" w:type="dxa"/>
            <w:tcBorders>
              <w:top w:val="nil"/>
              <w:left w:val="nil"/>
              <w:bottom w:val="single" w:sz="4" w:space="0" w:color="auto"/>
              <w:right w:val="single" w:sz="4" w:space="0" w:color="auto"/>
            </w:tcBorders>
            <w:shd w:val="clear" w:color="000000" w:fill="D8E4BC"/>
            <w:vAlign w:val="center"/>
            <w:hideMark/>
          </w:tcPr>
          <w:p w:rsidR="00A849EF" w:rsidRPr="00E25433" w:rsidRDefault="00A849EF" w:rsidP="00C927C5">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xml:space="preserve"> R$         2,</w:t>
            </w:r>
            <w:r w:rsidR="00C927C5">
              <w:rPr>
                <w:rFonts w:asciiTheme="minorHAnsi" w:hAnsiTheme="minorHAnsi" w:cstheme="minorHAnsi"/>
                <w:color w:val="000000"/>
                <w:sz w:val="18"/>
                <w:szCs w:val="18"/>
              </w:rPr>
              <w:t>35</w:t>
            </w:r>
            <w:r w:rsidRPr="00E25433">
              <w:rPr>
                <w:rFonts w:asciiTheme="minorHAnsi" w:hAnsiTheme="minorHAnsi" w:cstheme="minorHAnsi"/>
                <w:color w:val="00000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A849EF" w:rsidRPr="00E25433" w:rsidRDefault="00A849EF" w:rsidP="00831C00">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xml:space="preserve"> R$    </w:t>
            </w:r>
            <w:r w:rsidR="00831C00">
              <w:rPr>
                <w:rFonts w:asciiTheme="minorHAnsi" w:hAnsiTheme="minorHAnsi" w:cstheme="minorHAnsi"/>
                <w:color w:val="000000"/>
                <w:sz w:val="18"/>
                <w:szCs w:val="18"/>
              </w:rPr>
              <w:t>2.646,10</w:t>
            </w:r>
            <w:r w:rsidRPr="00E25433">
              <w:rPr>
                <w:rFonts w:asciiTheme="minorHAnsi" w:hAnsiTheme="minorHAnsi" w:cstheme="minorHAnsi"/>
                <w:color w:val="000000"/>
                <w:sz w:val="18"/>
                <w:szCs w:val="18"/>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A849EF" w:rsidRPr="00E25433" w:rsidRDefault="00A849EF" w:rsidP="00644D68">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xml:space="preserve"> R$             2,81 </w:t>
            </w:r>
          </w:p>
        </w:tc>
        <w:tc>
          <w:tcPr>
            <w:tcW w:w="1701" w:type="dxa"/>
            <w:tcBorders>
              <w:top w:val="nil"/>
              <w:left w:val="nil"/>
              <w:bottom w:val="single" w:sz="4" w:space="0" w:color="auto"/>
              <w:right w:val="single" w:sz="4" w:space="0" w:color="auto"/>
            </w:tcBorders>
            <w:shd w:val="clear" w:color="auto" w:fill="auto"/>
            <w:vAlign w:val="center"/>
            <w:hideMark/>
          </w:tcPr>
          <w:p w:rsidR="00A849EF" w:rsidRPr="00E25433" w:rsidRDefault="00A849EF" w:rsidP="003776DF">
            <w:pPr>
              <w:jc w:val="right"/>
              <w:rPr>
                <w:rFonts w:asciiTheme="minorHAnsi" w:hAnsiTheme="minorHAnsi" w:cstheme="minorHAnsi"/>
                <w:b/>
                <w:bCs/>
                <w:color w:val="000000"/>
                <w:sz w:val="18"/>
                <w:szCs w:val="18"/>
              </w:rPr>
            </w:pPr>
            <w:r w:rsidRPr="00E25433">
              <w:rPr>
                <w:rFonts w:asciiTheme="minorHAnsi" w:hAnsiTheme="minorHAnsi" w:cstheme="minorHAnsi"/>
                <w:b/>
                <w:bCs/>
                <w:color w:val="000000"/>
                <w:sz w:val="18"/>
                <w:szCs w:val="18"/>
              </w:rPr>
              <w:t xml:space="preserve"> R$             </w:t>
            </w:r>
            <w:r w:rsidR="003776DF">
              <w:rPr>
                <w:rFonts w:asciiTheme="minorHAnsi" w:hAnsiTheme="minorHAnsi" w:cstheme="minorHAnsi"/>
                <w:b/>
                <w:bCs/>
                <w:color w:val="000000"/>
                <w:sz w:val="18"/>
                <w:szCs w:val="18"/>
              </w:rPr>
              <w:t>3.212,92</w:t>
            </w:r>
            <w:r w:rsidRPr="00E25433">
              <w:rPr>
                <w:rFonts w:asciiTheme="minorHAnsi" w:hAnsiTheme="minorHAnsi" w:cstheme="minorHAnsi"/>
                <w:b/>
                <w:bCs/>
                <w:color w:val="000000"/>
                <w:sz w:val="18"/>
                <w:szCs w:val="18"/>
              </w:rPr>
              <w:t xml:space="preserve"> </w:t>
            </w:r>
          </w:p>
        </w:tc>
      </w:tr>
      <w:tr w:rsidR="00A849EF" w:rsidRPr="00E25433" w:rsidTr="009D37B6">
        <w:trPr>
          <w:trHeight w:val="2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7797" w:type="dxa"/>
            <w:gridSpan w:val="3"/>
            <w:tcBorders>
              <w:top w:val="single" w:sz="4" w:space="0" w:color="auto"/>
              <w:left w:val="nil"/>
              <w:bottom w:val="single" w:sz="4" w:space="0" w:color="auto"/>
              <w:right w:val="single" w:sz="4" w:space="0" w:color="auto"/>
            </w:tcBorders>
            <w:shd w:val="clear" w:color="auto" w:fill="auto"/>
            <w:noWrap/>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C4D79B"/>
            <w:hideMark/>
          </w:tcPr>
          <w:p w:rsidR="00A849EF" w:rsidRPr="00E25433" w:rsidRDefault="00A849EF" w:rsidP="00644D68">
            <w:pP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A849EF" w:rsidRPr="00E25433" w:rsidRDefault="00A849EF" w:rsidP="00831C00">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xml:space="preserve"> R$     </w:t>
            </w:r>
            <w:r w:rsidR="00831C00">
              <w:rPr>
                <w:rFonts w:asciiTheme="minorHAnsi" w:hAnsiTheme="minorHAnsi" w:cstheme="minorHAnsi"/>
                <w:color w:val="000000"/>
                <w:sz w:val="18"/>
                <w:szCs w:val="18"/>
              </w:rPr>
              <w:t>2.646,10</w:t>
            </w:r>
            <w:r w:rsidRPr="00E25433">
              <w:rPr>
                <w:rFonts w:asciiTheme="minorHAnsi" w:hAnsiTheme="minorHAnsi" w:cstheme="minorHAnsi"/>
                <w:color w:val="000000"/>
                <w:sz w:val="18"/>
                <w:szCs w:val="18"/>
              </w:rPr>
              <w:t xml:space="preserve"> </w:t>
            </w:r>
          </w:p>
        </w:tc>
        <w:tc>
          <w:tcPr>
            <w:tcW w:w="1418" w:type="dxa"/>
            <w:tcBorders>
              <w:top w:val="nil"/>
              <w:left w:val="nil"/>
              <w:bottom w:val="single" w:sz="4" w:space="0" w:color="auto"/>
              <w:right w:val="single" w:sz="4" w:space="0" w:color="auto"/>
            </w:tcBorders>
            <w:shd w:val="clear" w:color="000000" w:fill="C4D79B"/>
            <w:vAlign w:val="center"/>
            <w:hideMark/>
          </w:tcPr>
          <w:p w:rsidR="00A849EF" w:rsidRPr="00E25433" w:rsidRDefault="00A849EF" w:rsidP="00644D68">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xml:space="preserve"> R$         758,31 </w:t>
            </w:r>
          </w:p>
        </w:tc>
        <w:tc>
          <w:tcPr>
            <w:tcW w:w="1701" w:type="dxa"/>
            <w:tcBorders>
              <w:top w:val="nil"/>
              <w:left w:val="nil"/>
              <w:bottom w:val="single" w:sz="4" w:space="0" w:color="auto"/>
              <w:right w:val="single" w:sz="4" w:space="0" w:color="auto"/>
            </w:tcBorders>
            <w:shd w:val="clear" w:color="000000" w:fill="C4D79B"/>
            <w:vAlign w:val="center"/>
            <w:hideMark/>
          </w:tcPr>
          <w:p w:rsidR="00A849EF" w:rsidRPr="00E25433" w:rsidRDefault="00A849EF" w:rsidP="00BD16BB">
            <w:pPr>
              <w:jc w:val="right"/>
              <w:rPr>
                <w:rFonts w:asciiTheme="minorHAnsi" w:hAnsiTheme="minorHAnsi" w:cstheme="minorHAnsi"/>
                <w:b/>
                <w:bCs/>
                <w:color w:val="000000"/>
                <w:sz w:val="18"/>
                <w:szCs w:val="18"/>
              </w:rPr>
            </w:pPr>
            <w:r w:rsidRPr="00E25433">
              <w:rPr>
                <w:rFonts w:asciiTheme="minorHAnsi" w:hAnsiTheme="minorHAnsi" w:cstheme="minorHAnsi"/>
                <w:b/>
                <w:bCs/>
                <w:color w:val="000000"/>
                <w:sz w:val="18"/>
                <w:szCs w:val="18"/>
              </w:rPr>
              <w:t xml:space="preserve"> R$             3.</w:t>
            </w:r>
            <w:r w:rsidR="00BD16BB">
              <w:rPr>
                <w:rFonts w:asciiTheme="minorHAnsi" w:hAnsiTheme="minorHAnsi" w:cstheme="minorHAnsi"/>
                <w:b/>
                <w:bCs/>
                <w:color w:val="000000"/>
                <w:sz w:val="18"/>
                <w:szCs w:val="18"/>
              </w:rPr>
              <w:t>212,92</w:t>
            </w:r>
            <w:r w:rsidRPr="00E25433">
              <w:rPr>
                <w:rFonts w:asciiTheme="minorHAnsi" w:hAnsiTheme="minorHAnsi" w:cstheme="minorHAnsi"/>
                <w:b/>
                <w:bCs/>
                <w:color w:val="000000"/>
                <w:sz w:val="18"/>
                <w:szCs w:val="18"/>
              </w:rPr>
              <w:t xml:space="preserve"> </w:t>
            </w:r>
          </w:p>
        </w:tc>
      </w:tr>
      <w:tr w:rsidR="00A849EF" w:rsidRPr="00E25433" w:rsidTr="009D37B6">
        <w:trPr>
          <w:trHeight w:val="225"/>
        </w:trPr>
        <w:tc>
          <w:tcPr>
            <w:tcW w:w="567" w:type="dxa"/>
            <w:tcBorders>
              <w:top w:val="nil"/>
              <w:left w:val="single" w:sz="4" w:space="0" w:color="auto"/>
              <w:bottom w:val="single" w:sz="4" w:space="0" w:color="auto"/>
              <w:right w:val="single" w:sz="4" w:space="0" w:color="auto"/>
            </w:tcBorders>
            <w:shd w:val="clear" w:color="auto" w:fill="auto"/>
            <w:noWrap/>
            <w:hideMark/>
          </w:tcPr>
          <w:p w:rsidR="00A849EF" w:rsidRPr="00E25433" w:rsidRDefault="00A849EF" w:rsidP="00644D68">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7797" w:type="dxa"/>
            <w:gridSpan w:val="3"/>
            <w:tcBorders>
              <w:top w:val="single" w:sz="4" w:space="0" w:color="auto"/>
              <w:left w:val="nil"/>
              <w:bottom w:val="single" w:sz="4" w:space="0" w:color="auto"/>
              <w:right w:val="single" w:sz="4" w:space="0" w:color="auto"/>
            </w:tcBorders>
            <w:shd w:val="clear" w:color="auto" w:fill="auto"/>
            <w:vAlign w:val="center"/>
            <w:hideMark/>
          </w:tcPr>
          <w:p w:rsidR="00A849EF" w:rsidRPr="00E25433" w:rsidRDefault="00A849EF" w:rsidP="00644D68">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C4D79B"/>
            <w:hideMark/>
          </w:tcPr>
          <w:p w:rsidR="00A849EF" w:rsidRPr="00E25433" w:rsidRDefault="00A849EF" w:rsidP="00644D68">
            <w:pP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A849EF" w:rsidRPr="00831C00" w:rsidRDefault="00A849EF" w:rsidP="00831C0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R$ </w:t>
            </w:r>
            <w:r w:rsidR="00831C00" w:rsidRPr="00831C00">
              <w:rPr>
                <w:rFonts w:asciiTheme="minorHAnsi" w:hAnsiTheme="minorHAnsi" w:cstheme="minorHAnsi"/>
                <w:color w:val="000000"/>
                <w:sz w:val="18"/>
                <w:szCs w:val="18"/>
              </w:rPr>
              <w:t>519.489,71</w:t>
            </w:r>
          </w:p>
        </w:tc>
        <w:tc>
          <w:tcPr>
            <w:tcW w:w="1418" w:type="dxa"/>
            <w:tcBorders>
              <w:top w:val="nil"/>
              <w:left w:val="nil"/>
              <w:bottom w:val="single" w:sz="4" w:space="0" w:color="auto"/>
              <w:right w:val="single" w:sz="4" w:space="0" w:color="auto"/>
            </w:tcBorders>
            <w:shd w:val="clear" w:color="000000" w:fill="C4D79B"/>
            <w:vAlign w:val="center"/>
            <w:hideMark/>
          </w:tcPr>
          <w:p w:rsidR="00A849EF" w:rsidRPr="00E25433" w:rsidRDefault="00A849EF" w:rsidP="00644D68">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xml:space="preserve"> R$ 159.905,31 </w:t>
            </w:r>
          </w:p>
        </w:tc>
        <w:tc>
          <w:tcPr>
            <w:tcW w:w="1701" w:type="dxa"/>
            <w:tcBorders>
              <w:top w:val="nil"/>
              <w:left w:val="nil"/>
              <w:bottom w:val="single" w:sz="4" w:space="0" w:color="auto"/>
              <w:right w:val="single" w:sz="4" w:space="0" w:color="auto"/>
            </w:tcBorders>
            <w:shd w:val="clear" w:color="000000" w:fill="00B0F0"/>
            <w:vAlign w:val="center"/>
            <w:hideMark/>
          </w:tcPr>
          <w:p w:rsidR="00A849EF" w:rsidRPr="00E25433" w:rsidRDefault="00A849EF" w:rsidP="00BD16BB">
            <w:pPr>
              <w:jc w:val="right"/>
              <w:rPr>
                <w:rFonts w:asciiTheme="minorHAnsi" w:hAnsiTheme="minorHAnsi" w:cstheme="minorHAnsi"/>
                <w:b/>
                <w:bCs/>
                <w:color w:val="000000"/>
                <w:sz w:val="18"/>
                <w:szCs w:val="18"/>
              </w:rPr>
            </w:pPr>
            <w:r w:rsidRPr="00E25433">
              <w:rPr>
                <w:rFonts w:asciiTheme="minorHAnsi" w:hAnsiTheme="minorHAnsi" w:cstheme="minorHAnsi"/>
                <w:b/>
                <w:bCs/>
                <w:color w:val="000000"/>
                <w:sz w:val="18"/>
                <w:szCs w:val="18"/>
              </w:rPr>
              <w:t xml:space="preserve"> R$        </w:t>
            </w:r>
            <w:r w:rsidR="00BD16BB">
              <w:rPr>
                <w:rFonts w:asciiTheme="minorHAnsi" w:hAnsiTheme="minorHAnsi" w:cstheme="minorHAnsi"/>
                <w:b/>
                <w:bCs/>
                <w:color w:val="000000"/>
                <w:sz w:val="18"/>
                <w:szCs w:val="18"/>
              </w:rPr>
              <w:t>650.401,12</w:t>
            </w:r>
            <w:r w:rsidRPr="00E25433">
              <w:rPr>
                <w:rFonts w:asciiTheme="minorHAnsi" w:hAnsiTheme="minorHAnsi" w:cstheme="minorHAnsi"/>
                <w:b/>
                <w:bCs/>
                <w:color w:val="000000"/>
                <w:sz w:val="18"/>
                <w:szCs w:val="18"/>
              </w:rPr>
              <w:t xml:space="preserve"> </w:t>
            </w:r>
          </w:p>
        </w:tc>
      </w:tr>
      <w:tr w:rsidR="00A849EF" w:rsidRPr="00E25433" w:rsidTr="009D37B6">
        <w:trPr>
          <w:trHeight w:val="225"/>
        </w:trPr>
        <w:tc>
          <w:tcPr>
            <w:tcW w:w="567" w:type="dxa"/>
            <w:tcBorders>
              <w:top w:val="nil"/>
              <w:left w:val="single" w:sz="4" w:space="0" w:color="auto"/>
              <w:bottom w:val="single" w:sz="4" w:space="0" w:color="auto"/>
              <w:right w:val="single" w:sz="4" w:space="0" w:color="auto"/>
            </w:tcBorders>
            <w:shd w:val="clear" w:color="auto" w:fill="auto"/>
            <w:noWrap/>
            <w:hideMark/>
          </w:tcPr>
          <w:p w:rsidR="00A849EF" w:rsidRPr="00E25433" w:rsidRDefault="00A849EF" w:rsidP="00644D68">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7797" w:type="dxa"/>
            <w:gridSpan w:val="3"/>
            <w:tcBorders>
              <w:top w:val="single" w:sz="4" w:space="0" w:color="auto"/>
              <w:left w:val="nil"/>
              <w:bottom w:val="single" w:sz="4" w:space="0" w:color="auto"/>
              <w:right w:val="single" w:sz="4" w:space="0" w:color="auto"/>
            </w:tcBorders>
            <w:shd w:val="clear" w:color="auto" w:fill="auto"/>
            <w:vAlign w:val="center"/>
            <w:hideMark/>
          </w:tcPr>
          <w:p w:rsidR="00A849EF" w:rsidRPr="00E25433" w:rsidRDefault="00A849EF" w:rsidP="00644D68">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000000" w:fill="00B0F0"/>
            <w:noWrap/>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 xml:space="preserve"> TOTAL </w:t>
            </w:r>
          </w:p>
        </w:tc>
        <w:tc>
          <w:tcPr>
            <w:tcW w:w="1418" w:type="dxa"/>
            <w:tcBorders>
              <w:top w:val="nil"/>
              <w:left w:val="nil"/>
              <w:bottom w:val="single" w:sz="4" w:space="0" w:color="auto"/>
              <w:right w:val="single" w:sz="4" w:space="0" w:color="auto"/>
            </w:tcBorders>
            <w:shd w:val="clear" w:color="000000" w:fill="00B0F0"/>
            <w:hideMark/>
          </w:tcPr>
          <w:p w:rsidR="00A849EF" w:rsidRPr="00E25433" w:rsidRDefault="00A849EF" w:rsidP="00644D68">
            <w:pP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00B0F0"/>
            <w:vAlign w:val="center"/>
            <w:hideMark/>
          </w:tcPr>
          <w:p w:rsidR="00A849EF" w:rsidRPr="00E25433" w:rsidRDefault="00A849EF" w:rsidP="00644D68">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00B0F0"/>
            <w:vAlign w:val="center"/>
            <w:hideMark/>
          </w:tcPr>
          <w:p w:rsidR="00A849EF" w:rsidRPr="00E25433" w:rsidRDefault="00A849EF" w:rsidP="00644D68">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00B0F0"/>
            <w:vAlign w:val="center"/>
            <w:hideMark/>
          </w:tcPr>
          <w:p w:rsidR="00A849EF" w:rsidRPr="00E25433" w:rsidRDefault="00A849EF" w:rsidP="00BD16BB">
            <w:pPr>
              <w:jc w:val="right"/>
              <w:rPr>
                <w:rFonts w:asciiTheme="minorHAnsi" w:hAnsiTheme="minorHAnsi" w:cstheme="minorHAnsi"/>
                <w:b/>
                <w:bCs/>
                <w:color w:val="000000"/>
                <w:sz w:val="18"/>
                <w:szCs w:val="18"/>
              </w:rPr>
            </w:pPr>
            <w:r w:rsidRPr="00E25433">
              <w:rPr>
                <w:rFonts w:asciiTheme="minorHAnsi" w:hAnsiTheme="minorHAnsi" w:cstheme="minorHAnsi"/>
                <w:b/>
                <w:bCs/>
                <w:color w:val="000000"/>
                <w:sz w:val="18"/>
                <w:szCs w:val="18"/>
              </w:rPr>
              <w:t xml:space="preserve"> R$        </w:t>
            </w:r>
            <w:r w:rsidR="00BD16BB">
              <w:rPr>
                <w:rFonts w:asciiTheme="minorHAnsi" w:hAnsiTheme="minorHAnsi" w:cstheme="minorHAnsi"/>
                <w:b/>
                <w:bCs/>
                <w:color w:val="000000"/>
                <w:sz w:val="18"/>
                <w:szCs w:val="18"/>
              </w:rPr>
              <w:t>650.401,12</w:t>
            </w:r>
            <w:r w:rsidRPr="00E25433">
              <w:rPr>
                <w:rFonts w:asciiTheme="minorHAnsi" w:hAnsiTheme="minorHAnsi" w:cstheme="minorHAnsi"/>
                <w:b/>
                <w:bCs/>
                <w:color w:val="000000"/>
                <w:sz w:val="18"/>
                <w:szCs w:val="18"/>
              </w:rPr>
              <w:t xml:space="preserve"> </w:t>
            </w:r>
          </w:p>
        </w:tc>
      </w:tr>
    </w:tbl>
    <w:p w:rsidR="00984954" w:rsidRDefault="00984954" w:rsidP="00777A58">
      <w:pPr>
        <w:jc w:val="center"/>
        <w:rPr>
          <w:rFonts w:ascii="Arial" w:hAnsi="Arial" w:cs="Arial"/>
          <w:sz w:val="24"/>
          <w:szCs w:val="24"/>
        </w:rPr>
      </w:pPr>
    </w:p>
    <w:p w:rsidR="00644D68" w:rsidRDefault="00644D68" w:rsidP="00CD68FD">
      <w:pPr>
        <w:rPr>
          <w:rFonts w:ascii="Arial" w:hAnsi="Arial" w:cs="Arial"/>
          <w:bCs/>
          <w:sz w:val="24"/>
          <w:szCs w:val="24"/>
        </w:rPr>
      </w:pPr>
    </w:p>
    <w:p w:rsidR="00CD68FD" w:rsidRDefault="00105372" w:rsidP="00CD68FD">
      <w:pPr>
        <w:rPr>
          <w:rFonts w:ascii="Arial" w:hAnsi="Arial" w:cs="Arial"/>
          <w:bCs/>
          <w:sz w:val="24"/>
          <w:szCs w:val="24"/>
        </w:rPr>
      </w:pPr>
      <w:r>
        <w:rPr>
          <w:rFonts w:ascii="Arial" w:hAnsi="Arial" w:cs="Arial"/>
          <w:bCs/>
          <w:sz w:val="24"/>
          <w:szCs w:val="24"/>
        </w:rPr>
        <w:t xml:space="preserve">                                                                              </w:t>
      </w:r>
      <w:r w:rsidR="00461494" w:rsidRPr="00622594">
        <w:rPr>
          <w:rFonts w:ascii="Arial" w:hAnsi="Arial" w:cs="Arial"/>
          <w:bCs/>
          <w:sz w:val="24"/>
          <w:szCs w:val="24"/>
        </w:rPr>
        <w:t>Local e Data</w:t>
      </w:r>
    </w:p>
    <w:p w:rsidR="00777A58" w:rsidRPr="00892B95" w:rsidRDefault="00461494" w:rsidP="00CD68FD">
      <w:pPr>
        <w:rPr>
          <w:rFonts w:ascii="Arial" w:hAnsi="Arial" w:cs="Arial"/>
          <w:bCs/>
        </w:rPr>
      </w:pPr>
      <w:r w:rsidRPr="00892B95">
        <w:rPr>
          <w:rFonts w:ascii="Arial" w:hAnsi="Arial" w:cs="Arial"/>
          <w:bCs/>
        </w:rPr>
        <w:t>(</w:t>
      </w:r>
      <w:r w:rsidR="000E09F6" w:rsidRPr="00892B95">
        <w:rPr>
          <w:rFonts w:ascii="Arial" w:hAnsi="Arial" w:cs="Arial"/>
          <w:bCs/>
        </w:rPr>
        <w:t>Assinatura</w:t>
      </w:r>
      <w:r w:rsidRPr="00892B95">
        <w:rPr>
          <w:rFonts w:ascii="Arial" w:hAnsi="Arial" w:cs="Arial"/>
          <w:bCs/>
        </w:rPr>
        <w:t xml:space="preserve"> e identificação do </w:t>
      </w:r>
      <w:r w:rsidR="000E09F6" w:rsidRPr="00892B95">
        <w:rPr>
          <w:rFonts w:ascii="Arial" w:hAnsi="Arial" w:cs="Arial"/>
          <w:bCs/>
        </w:rPr>
        <w:t xml:space="preserve">representante)  </w:t>
      </w:r>
      <w:r w:rsidRPr="00892B95">
        <w:rPr>
          <w:rFonts w:ascii="Arial" w:hAnsi="Arial" w:cs="Arial"/>
          <w:bCs/>
        </w:rPr>
        <w:t xml:space="preserve">         </w:t>
      </w:r>
      <w:r w:rsidR="00105372">
        <w:rPr>
          <w:rFonts w:ascii="Arial" w:hAnsi="Arial" w:cs="Arial"/>
          <w:bCs/>
        </w:rPr>
        <w:t xml:space="preserve"> </w:t>
      </w:r>
      <w:r w:rsidR="00105372">
        <w:rPr>
          <w:rFonts w:ascii="Arial" w:hAnsi="Arial" w:cs="Arial"/>
          <w:bCs/>
        </w:rPr>
        <w:tab/>
      </w:r>
      <w:r w:rsidR="00105372">
        <w:rPr>
          <w:rFonts w:ascii="Arial" w:hAnsi="Arial" w:cs="Arial"/>
          <w:bCs/>
        </w:rPr>
        <w:tab/>
      </w:r>
      <w:r w:rsidR="00105372">
        <w:rPr>
          <w:rFonts w:ascii="Arial" w:hAnsi="Arial" w:cs="Arial"/>
          <w:bCs/>
        </w:rPr>
        <w:tab/>
      </w:r>
      <w:r w:rsidR="00105372">
        <w:rPr>
          <w:rFonts w:ascii="Arial" w:hAnsi="Arial" w:cs="Arial"/>
          <w:bCs/>
        </w:rPr>
        <w:tab/>
      </w:r>
      <w:r w:rsidR="00105372">
        <w:rPr>
          <w:rFonts w:ascii="Arial" w:hAnsi="Arial" w:cs="Arial"/>
          <w:bCs/>
        </w:rPr>
        <w:tab/>
      </w:r>
      <w:r w:rsidR="00105372">
        <w:rPr>
          <w:rFonts w:ascii="Arial" w:hAnsi="Arial" w:cs="Arial"/>
          <w:bCs/>
        </w:rPr>
        <w:tab/>
      </w:r>
      <w:r w:rsidR="00105372">
        <w:rPr>
          <w:rFonts w:ascii="Arial" w:hAnsi="Arial" w:cs="Arial"/>
          <w:bCs/>
        </w:rPr>
        <w:tab/>
      </w:r>
      <w:proofErr w:type="gramStart"/>
      <w:r w:rsidRPr="00892B95">
        <w:rPr>
          <w:rFonts w:ascii="Arial" w:hAnsi="Arial" w:cs="Arial"/>
          <w:bCs/>
        </w:rPr>
        <w:t xml:space="preserve">   </w:t>
      </w:r>
      <w:proofErr w:type="gramEnd"/>
      <w:r w:rsidRPr="00892B95">
        <w:rPr>
          <w:rFonts w:ascii="Arial" w:hAnsi="Arial" w:cs="Arial"/>
          <w:bCs/>
        </w:rPr>
        <w:t>(assinatura e identificação do responsável)</w:t>
      </w:r>
    </w:p>
    <w:p w:rsidR="00777A58" w:rsidRPr="00892B95" w:rsidRDefault="00461494" w:rsidP="00461494">
      <w:pPr>
        <w:jc w:val="both"/>
        <w:rPr>
          <w:rFonts w:ascii="Arial" w:hAnsi="Arial" w:cs="Arial"/>
          <w:bCs/>
        </w:rPr>
      </w:pPr>
      <w:r w:rsidRPr="00892B95">
        <w:rPr>
          <w:rFonts w:ascii="Arial" w:hAnsi="Arial" w:cs="Arial"/>
          <w:bCs/>
        </w:rPr>
        <w:t xml:space="preserve">                  Representante Legal                                            </w:t>
      </w:r>
      <w:r w:rsidR="00105372">
        <w:rPr>
          <w:rFonts w:ascii="Arial" w:hAnsi="Arial" w:cs="Arial"/>
          <w:bCs/>
        </w:rPr>
        <w:tab/>
      </w:r>
      <w:r w:rsidR="00105372">
        <w:rPr>
          <w:rFonts w:ascii="Arial" w:hAnsi="Arial" w:cs="Arial"/>
          <w:bCs/>
        </w:rPr>
        <w:tab/>
      </w:r>
      <w:r w:rsidR="00105372">
        <w:rPr>
          <w:rFonts w:ascii="Arial" w:hAnsi="Arial" w:cs="Arial"/>
          <w:bCs/>
        </w:rPr>
        <w:tab/>
      </w:r>
      <w:r w:rsidR="00105372">
        <w:rPr>
          <w:rFonts w:ascii="Arial" w:hAnsi="Arial" w:cs="Arial"/>
          <w:bCs/>
        </w:rPr>
        <w:tab/>
      </w:r>
      <w:r w:rsidR="00105372">
        <w:rPr>
          <w:rFonts w:ascii="Arial" w:hAnsi="Arial" w:cs="Arial"/>
          <w:bCs/>
        </w:rPr>
        <w:tab/>
      </w:r>
      <w:r w:rsidR="00105372">
        <w:rPr>
          <w:rFonts w:ascii="Arial" w:hAnsi="Arial" w:cs="Arial"/>
          <w:bCs/>
        </w:rPr>
        <w:tab/>
      </w:r>
      <w:r w:rsidR="00105372">
        <w:rPr>
          <w:rFonts w:ascii="Arial" w:hAnsi="Arial" w:cs="Arial"/>
          <w:bCs/>
        </w:rPr>
        <w:tab/>
      </w:r>
      <w:r w:rsidRPr="00892B95">
        <w:rPr>
          <w:rFonts w:ascii="Arial" w:hAnsi="Arial" w:cs="Arial"/>
          <w:bCs/>
        </w:rPr>
        <w:t>Responsável Técnico da Empresa</w:t>
      </w:r>
    </w:p>
    <w:p w:rsidR="00777A58" w:rsidRPr="00892B95" w:rsidRDefault="00461494" w:rsidP="00461494">
      <w:pPr>
        <w:jc w:val="both"/>
        <w:rPr>
          <w:rFonts w:ascii="Arial" w:hAnsi="Arial" w:cs="Arial"/>
          <w:bCs/>
        </w:rPr>
      </w:pPr>
      <w:r w:rsidRPr="00892B95">
        <w:rPr>
          <w:rFonts w:ascii="Arial" w:hAnsi="Arial" w:cs="Arial"/>
          <w:bCs/>
        </w:rPr>
        <w:t xml:space="preserve">         Carimbo de CNPJ da empresa</w:t>
      </w:r>
      <w:r w:rsidRPr="00892B95">
        <w:rPr>
          <w:rFonts w:ascii="Arial" w:hAnsi="Arial" w:cs="Arial"/>
        </w:rPr>
        <w:t xml:space="preserve">                                           </w:t>
      </w:r>
      <w:r w:rsidR="00105372">
        <w:rPr>
          <w:rFonts w:ascii="Arial" w:hAnsi="Arial" w:cs="Arial"/>
        </w:rPr>
        <w:tab/>
      </w:r>
      <w:r w:rsidR="00105372">
        <w:rPr>
          <w:rFonts w:ascii="Arial" w:hAnsi="Arial" w:cs="Arial"/>
        </w:rPr>
        <w:tab/>
      </w:r>
      <w:r w:rsidR="00105372">
        <w:rPr>
          <w:rFonts w:ascii="Arial" w:hAnsi="Arial" w:cs="Arial"/>
        </w:rPr>
        <w:tab/>
      </w:r>
      <w:r w:rsidR="00105372">
        <w:rPr>
          <w:rFonts w:ascii="Arial" w:hAnsi="Arial" w:cs="Arial"/>
        </w:rPr>
        <w:tab/>
      </w:r>
      <w:r w:rsidR="00105372">
        <w:rPr>
          <w:rFonts w:ascii="Arial" w:hAnsi="Arial" w:cs="Arial"/>
        </w:rPr>
        <w:tab/>
      </w:r>
      <w:r w:rsidR="00105372">
        <w:rPr>
          <w:rFonts w:ascii="Arial" w:hAnsi="Arial" w:cs="Arial"/>
        </w:rPr>
        <w:tab/>
      </w:r>
      <w:r w:rsidR="00105372">
        <w:rPr>
          <w:rFonts w:ascii="Arial" w:hAnsi="Arial" w:cs="Arial"/>
        </w:rPr>
        <w:tab/>
        <w:t xml:space="preserve">      </w:t>
      </w:r>
      <w:r w:rsidRPr="00892B95">
        <w:rPr>
          <w:rFonts w:ascii="Arial" w:hAnsi="Arial" w:cs="Arial"/>
        </w:rPr>
        <w:t xml:space="preserve">              </w:t>
      </w:r>
      <w:r w:rsidRPr="00892B95">
        <w:rPr>
          <w:rFonts w:ascii="Arial" w:hAnsi="Arial" w:cs="Arial"/>
          <w:bCs/>
        </w:rPr>
        <w:t>CREA Nº ___</w:t>
      </w:r>
    </w:p>
    <w:p w:rsidR="00EA373C" w:rsidRDefault="00105372" w:rsidP="00EA373C">
      <w:pPr>
        <w:rPr>
          <w:rFonts w:ascii="Arial" w:hAnsi="Arial" w:cs="Arial"/>
          <w:b/>
          <w:bCs/>
          <w:sz w:val="24"/>
          <w:szCs w:val="24"/>
        </w:rPr>
      </w:pPr>
      <w:r>
        <w:rPr>
          <w:rFonts w:ascii="Arial" w:hAnsi="Arial" w:cs="Arial"/>
          <w:b/>
          <w:bCs/>
          <w:sz w:val="24"/>
          <w:szCs w:val="24"/>
        </w:rPr>
        <w:br w:type="page"/>
      </w:r>
    </w:p>
    <w:p w:rsidR="004F5FE8" w:rsidRDefault="004F5FE8" w:rsidP="00EA373C">
      <w:pPr>
        <w:rPr>
          <w:rFonts w:ascii="Arial" w:hAnsi="Arial" w:cs="Arial"/>
          <w:b/>
          <w:bCs/>
          <w:sz w:val="24"/>
          <w:szCs w:val="24"/>
        </w:rPr>
      </w:pPr>
    </w:p>
    <w:p w:rsidR="00EA373C" w:rsidRPr="006C287F" w:rsidRDefault="00EA373C" w:rsidP="00EA373C">
      <w:pPr>
        <w:jc w:val="center"/>
        <w:rPr>
          <w:rFonts w:ascii="Arial" w:hAnsi="Arial" w:cs="Arial"/>
          <w:b/>
          <w:bCs/>
          <w:sz w:val="24"/>
          <w:szCs w:val="24"/>
        </w:rPr>
      </w:pPr>
      <w:r w:rsidRPr="001750AA">
        <w:rPr>
          <w:rFonts w:ascii="Arial" w:hAnsi="Arial" w:cs="Arial"/>
          <w:b/>
          <w:bCs/>
          <w:sz w:val="24"/>
          <w:szCs w:val="24"/>
        </w:rPr>
        <w:t xml:space="preserve">TOMADA DE PREÇOS Nº </w:t>
      </w:r>
      <w:r w:rsidR="0084550D" w:rsidRPr="001750AA">
        <w:rPr>
          <w:rFonts w:ascii="Arial" w:hAnsi="Arial" w:cs="Arial"/>
          <w:b/>
          <w:bCs/>
          <w:sz w:val="24"/>
          <w:szCs w:val="24"/>
        </w:rPr>
        <w:t>001/2019</w:t>
      </w:r>
    </w:p>
    <w:p w:rsidR="00EA373C" w:rsidRPr="006C287F" w:rsidRDefault="00EA373C" w:rsidP="00EA373C">
      <w:pPr>
        <w:jc w:val="center"/>
        <w:rPr>
          <w:rFonts w:ascii="Arial" w:hAnsi="Arial" w:cs="Arial"/>
          <w:b/>
          <w:bCs/>
          <w:sz w:val="24"/>
          <w:szCs w:val="24"/>
        </w:rPr>
      </w:pPr>
      <w:r w:rsidRPr="006C287F">
        <w:rPr>
          <w:rFonts w:ascii="Arial" w:hAnsi="Arial" w:cs="Arial"/>
          <w:b/>
          <w:bCs/>
          <w:sz w:val="24"/>
          <w:szCs w:val="24"/>
        </w:rPr>
        <w:t>ANEXO I</w:t>
      </w:r>
      <w:r w:rsidR="004F5FE8" w:rsidRPr="006C287F">
        <w:rPr>
          <w:rFonts w:ascii="Arial" w:hAnsi="Arial" w:cs="Arial"/>
          <w:b/>
          <w:bCs/>
          <w:sz w:val="24"/>
          <w:szCs w:val="24"/>
        </w:rPr>
        <w:t>II – MODELO PLANILHA CRONOGRAMA FÍSICO FINANCEIRO</w:t>
      </w:r>
    </w:p>
    <w:p w:rsidR="00EA373C" w:rsidRDefault="00EA373C" w:rsidP="00EA373C">
      <w:pPr>
        <w:jc w:val="center"/>
        <w:rPr>
          <w:rFonts w:ascii="Arial" w:hAnsi="Arial" w:cs="Arial"/>
          <w:sz w:val="24"/>
          <w:szCs w:val="24"/>
        </w:rPr>
      </w:pPr>
      <w:r w:rsidRPr="006C287F">
        <w:rPr>
          <w:rFonts w:ascii="Arial" w:hAnsi="Arial" w:cs="Arial"/>
          <w:sz w:val="24"/>
          <w:szCs w:val="24"/>
        </w:rPr>
        <w:t>(Papel Timbrado da Empresa)</w:t>
      </w:r>
    </w:p>
    <w:p w:rsidR="00105372" w:rsidRDefault="00105372">
      <w:pPr>
        <w:rPr>
          <w:rFonts w:ascii="Arial" w:hAnsi="Arial" w:cs="Arial"/>
          <w:b/>
          <w:bCs/>
          <w:sz w:val="24"/>
          <w:szCs w:val="24"/>
        </w:rPr>
      </w:pPr>
    </w:p>
    <w:tbl>
      <w:tblPr>
        <w:tblStyle w:val="TableNormal"/>
        <w:tblW w:w="1582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5"/>
        <w:gridCol w:w="5786"/>
        <w:gridCol w:w="1168"/>
        <w:gridCol w:w="828"/>
        <w:gridCol w:w="1228"/>
        <w:gridCol w:w="828"/>
        <w:gridCol w:w="1316"/>
        <w:gridCol w:w="1350"/>
        <w:gridCol w:w="823"/>
        <w:gridCol w:w="1334"/>
      </w:tblGrid>
      <w:tr w:rsidR="00256A9B" w:rsidTr="009D37B6">
        <w:trPr>
          <w:trHeight w:val="339"/>
          <w:jc w:val="center"/>
        </w:trPr>
        <w:tc>
          <w:tcPr>
            <w:tcW w:w="8947" w:type="dxa"/>
            <w:gridSpan w:val="4"/>
            <w:tcBorders>
              <w:bottom w:val="single" w:sz="8" w:space="0" w:color="000000"/>
              <w:right w:val="single" w:sz="8" w:space="0" w:color="000000"/>
            </w:tcBorders>
            <w:shd w:val="clear" w:color="auto" w:fill="C4D79B"/>
          </w:tcPr>
          <w:p w:rsidR="00256A9B" w:rsidRDefault="00256A9B" w:rsidP="00256A9B">
            <w:pPr>
              <w:pStyle w:val="TableParagraph"/>
              <w:spacing w:line="319" w:lineRule="exact"/>
              <w:ind w:left="2273"/>
              <w:rPr>
                <w:rFonts w:ascii="Algerian"/>
                <w:sz w:val="28"/>
              </w:rPr>
            </w:pPr>
            <w:r>
              <w:rPr>
                <w:rFonts w:ascii="Algerian"/>
                <w:sz w:val="28"/>
              </w:rPr>
              <w:t>CRONOGRAMA FISICO FINANCEIRO</w:t>
            </w:r>
          </w:p>
        </w:tc>
        <w:tc>
          <w:tcPr>
            <w:tcW w:w="1228" w:type="dxa"/>
            <w:tcBorders>
              <w:left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26"/>
              <w:ind w:left="45"/>
              <w:rPr>
                <w:b/>
                <w:sz w:val="24"/>
              </w:rPr>
            </w:pPr>
            <w:r>
              <w:rPr>
                <w:b/>
                <w:w w:val="105"/>
                <w:sz w:val="24"/>
              </w:rPr>
              <w:t>CEP.</w:t>
            </w:r>
          </w:p>
        </w:tc>
        <w:tc>
          <w:tcPr>
            <w:tcW w:w="2144" w:type="dxa"/>
            <w:gridSpan w:val="2"/>
            <w:tcBorders>
              <w:left w:val="single" w:sz="8" w:space="0" w:color="000000"/>
              <w:bottom w:val="single" w:sz="8" w:space="0" w:color="000000"/>
              <w:right w:val="single" w:sz="18" w:space="0" w:color="000000"/>
            </w:tcBorders>
            <w:shd w:val="clear" w:color="auto" w:fill="C4D79B"/>
          </w:tcPr>
          <w:p w:rsidR="00256A9B" w:rsidRDefault="00256A9B" w:rsidP="00256A9B">
            <w:pPr>
              <w:pStyle w:val="TableParagraph"/>
              <w:spacing w:before="18"/>
              <w:ind w:left="517"/>
              <w:rPr>
                <w:b/>
                <w:sz w:val="24"/>
              </w:rPr>
            </w:pPr>
            <w:r>
              <w:rPr>
                <w:b/>
                <w:w w:val="105"/>
                <w:sz w:val="24"/>
              </w:rPr>
              <w:t>78.535‐970</w:t>
            </w:r>
          </w:p>
        </w:tc>
        <w:tc>
          <w:tcPr>
            <w:tcW w:w="3507" w:type="dxa"/>
            <w:gridSpan w:val="3"/>
            <w:vMerge w:val="restart"/>
            <w:tcBorders>
              <w:left w:val="single" w:sz="18" w:space="0" w:color="000000"/>
              <w:bottom w:val="single" w:sz="18" w:space="0" w:color="000000"/>
              <w:right w:val="single" w:sz="18" w:space="0" w:color="000000"/>
            </w:tcBorders>
          </w:tcPr>
          <w:p w:rsidR="00256A9B" w:rsidRDefault="00256A9B" w:rsidP="00256A9B">
            <w:pPr>
              <w:pStyle w:val="TableParagraph"/>
              <w:spacing w:before="5"/>
              <w:rPr>
                <w:rFonts w:ascii="Times New Roman"/>
                <w:sz w:val="4"/>
              </w:rPr>
            </w:pPr>
          </w:p>
          <w:p w:rsidR="00256A9B" w:rsidRDefault="00256A9B" w:rsidP="00256A9B">
            <w:pPr>
              <w:pStyle w:val="TableParagraph"/>
              <w:ind w:left="164"/>
              <w:rPr>
                <w:rFonts w:ascii="Times New Roman"/>
                <w:sz w:val="20"/>
              </w:rPr>
            </w:pPr>
            <w:r>
              <w:rPr>
                <w:rFonts w:ascii="Times New Roman"/>
                <w:noProof/>
                <w:sz w:val="20"/>
                <w:lang w:val="pt-BR" w:eastAsia="pt-BR" w:bidi="ar-SA"/>
              </w:rPr>
              <w:drawing>
                <wp:inline distT="0" distB="0" distL="0" distR="0" wp14:anchorId="77A5387B" wp14:editId="1874B91A">
                  <wp:extent cx="1677769" cy="13525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1677769" cy="1352550"/>
                          </a:xfrm>
                          <a:prstGeom prst="rect">
                            <a:avLst/>
                          </a:prstGeom>
                        </pic:spPr>
                      </pic:pic>
                    </a:graphicData>
                  </a:graphic>
                </wp:inline>
              </w:drawing>
            </w:r>
          </w:p>
        </w:tc>
      </w:tr>
      <w:tr w:rsidR="00256A9B" w:rsidTr="009D37B6">
        <w:trPr>
          <w:trHeight w:val="282"/>
          <w:jc w:val="center"/>
        </w:trPr>
        <w:tc>
          <w:tcPr>
            <w:tcW w:w="1165" w:type="dxa"/>
            <w:tcBorders>
              <w:top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25"/>
              <w:ind w:left="28"/>
              <w:rPr>
                <w:b/>
                <w:sz w:val="19"/>
              </w:rPr>
            </w:pPr>
            <w:r>
              <w:rPr>
                <w:b/>
                <w:sz w:val="19"/>
              </w:rPr>
              <w:t>ORGÃO:</w:t>
            </w:r>
          </w:p>
        </w:tc>
        <w:tc>
          <w:tcPr>
            <w:tcW w:w="7782" w:type="dxa"/>
            <w:gridSpan w:val="3"/>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line="263" w:lineRule="exact"/>
              <w:ind w:left="42"/>
              <w:rPr>
                <w:b/>
                <w:sz w:val="24"/>
              </w:rPr>
            </w:pPr>
            <w:r>
              <w:rPr>
                <w:b/>
                <w:w w:val="105"/>
                <w:sz w:val="24"/>
              </w:rPr>
              <w:t>Prefeitura Municipal de Marcelândia</w:t>
            </w:r>
          </w:p>
        </w:tc>
        <w:tc>
          <w:tcPr>
            <w:tcW w:w="1228" w:type="dxa"/>
            <w:tcBorders>
              <w:top w:val="single" w:sz="8" w:space="0" w:color="000000"/>
              <w:left w:val="single" w:sz="8" w:space="0" w:color="000000"/>
              <w:bottom w:val="single" w:sz="8" w:space="0" w:color="000000"/>
              <w:right w:val="single" w:sz="8" w:space="0" w:color="000000"/>
            </w:tcBorders>
            <w:shd w:val="clear" w:color="auto" w:fill="C4D79B"/>
          </w:tcPr>
          <w:p w:rsidR="00256A9B" w:rsidRDefault="00256A9B" w:rsidP="00256A9B">
            <w:pPr>
              <w:pStyle w:val="TableParagraph"/>
              <w:spacing w:line="263" w:lineRule="exact"/>
              <w:ind w:left="45"/>
              <w:rPr>
                <w:b/>
                <w:sz w:val="24"/>
              </w:rPr>
            </w:pPr>
            <w:r>
              <w:rPr>
                <w:b/>
                <w:w w:val="105"/>
                <w:sz w:val="24"/>
              </w:rPr>
              <w:t>FONE</w:t>
            </w:r>
          </w:p>
        </w:tc>
        <w:tc>
          <w:tcPr>
            <w:tcW w:w="2144" w:type="dxa"/>
            <w:gridSpan w:val="2"/>
            <w:tcBorders>
              <w:top w:val="single" w:sz="8" w:space="0" w:color="000000"/>
              <w:left w:val="single" w:sz="8" w:space="0" w:color="000000"/>
              <w:bottom w:val="single" w:sz="8" w:space="0" w:color="000000"/>
              <w:right w:val="single" w:sz="18" w:space="0" w:color="000000"/>
            </w:tcBorders>
            <w:shd w:val="clear" w:color="auto" w:fill="C4D79B"/>
          </w:tcPr>
          <w:p w:rsidR="00256A9B" w:rsidRDefault="00256A9B" w:rsidP="00256A9B">
            <w:pPr>
              <w:pStyle w:val="TableParagraph"/>
              <w:spacing w:line="263" w:lineRule="exact"/>
              <w:ind w:left="316"/>
              <w:rPr>
                <w:b/>
                <w:sz w:val="24"/>
              </w:rPr>
            </w:pPr>
            <w:r>
              <w:rPr>
                <w:b/>
                <w:w w:val="105"/>
                <w:sz w:val="24"/>
              </w:rPr>
              <w:t>(66)‐3536.1828</w:t>
            </w:r>
          </w:p>
        </w:tc>
        <w:tc>
          <w:tcPr>
            <w:tcW w:w="3507" w:type="dxa"/>
            <w:gridSpan w:val="3"/>
            <w:vMerge/>
            <w:tcBorders>
              <w:top w:val="nil"/>
              <w:left w:val="single" w:sz="18" w:space="0" w:color="000000"/>
              <w:bottom w:val="single" w:sz="18" w:space="0" w:color="000000"/>
              <w:right w:val="single" w:sz="18" w:space="0" w:color="000000"/>
            </w:tcBorders>
          </w:tcPr>
          <w:p w:rsidR="00256A9B" w:rsidRDefault="00256A9B" w:rsidP="00256A9B">
            <w:pPr>
              <w:rPr>
                <w:sz w:val="2"/>
                <w:szCs w:val="2"/>
              </w:rPr>
            </w:pPr>
          </w:p>
        </w:tc>
      </w:tr>
      <w:tr w:rsidR="00256A9B" w:rsidTr="009D37B6">
        <w:trPr>
          <w:trHeight w:val="282"/>
          <w:jc w:val="center"/>
        </w:trPr>
        <w:tc>
          <w:tcPr>
            <w:tcW w:w="1165" w:type="dxa"/>
            <w:tcBorders>
              <w:top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25"/>
              <w:ind w:left="28"/>
              <w:rPr>
                <w:b/>
                <w:sz w:val="19"/>
              </w:rPr>
            </w:pPr>
            <w:r>
              <w:rPr>
                <w:b/>
                <w:sz w:val="19"/>
              </w:rPr>
              <w:t>ENDEREÇO:</w:t>
            </w:r>
          </w:p>
        </w:tc>
        <w:tc>
          <w:tcPr>
            <w:tcW w:w="7782" w:type="dxa"/>
            <w:gridSpan w:val="3"/>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line="263" w:lineRule="exact"/>
              <w:ind w:left="547"/>
              <w:rPr>
                <w:b/>
                <w:sz w:val="24"/>
              </w:rPr>
            </w:pPr>
            <w:r>
              <w:rPr>
                <w:b/>
                <w:w w:val="105"/>
                <w:sz w:val="24"/>
              </w:rPr>
              <w:t>Dos três poderes Nº 777, Centro, CEP 78535‐970 Marcelândia‐MT</w:t>
            </w:r>
          </w:p>
        </w:tc>
        <w:tc>
          <w:tcPr>
            <w:tcW w:w="1228" w:type="dxa"/>
            <w:tcBorders>
              <w:top w:val="single" w:sz="8" w:space="0" w:color="000000"/>
              <w:left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14" w:line="249" w:lineRule="exact"/>
              <w:ind w:left="41"/>
              <w:rPr>
                <w:b/>
                <w:sz w:val="21"/>
              </w:rPr>
            </w:pPr>
            <w:r>
              <w:rPr>
                <w:b/>
                <w:sz w:val="21"/>
              </w:rPr>
              <w:t>MÊS</w:t>
            </w:r>
          </w:p>
        </w:tc>
        <w:tc>
          <w:tcPr>
            <w:tcW w:w="828" w:type="dxa"/>
            <w:tcBorders>
              <w:top w:val="single" w:sz="8" w:space="0" w:color="000000"/>
              <w:left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14" w:line="249" w:lineRule="exact"/>
              <w:ind w:left="42"/>
              <w:rPr>
                <w:b/>
                <w:sz w:val="21"/>
              </w:rPr>
            </w:pPr>
            <w:r>
              <w:rPr>
                <w:b/>
                <w:sz w:val="21"/>
              </w:rPr>
              <w:t>HORA</w:t>
            </w:r>
          </w:p>
        </w:tc>
        <w:tc>
          <w:tcPr>
            <w:tcW w:w="1316" w:type="dxa"/>
            <w:tcBorders>
              <w:top w:val="single" w:sz="8" w:space="0" w:color="000000"/>
              <w:left w:val="single" w:sz="8" w:space="0" w:color="000000"/>
              <w:bottom w:val="single" w:sz="8" w:space="0" w:color="000000"/>
              <w:right w:val="single" w:sz="18" w:space="0" w:color="000000"/>
            </w:tcBorders>
            <w:shd w:val="clear" w:color="auto" w:fill="C4D79B"/>
          </w:tcPr>
          <w:p w:rsidR="00256A9B" w:rsidRDefault="00256A9B" w:rsidP="00256A9B">
            <w:pPr>
              <w:pStyle w:val="TableParagraph"/>
              <w:spacing w:before="14" w:line="249" w:lineRule="exact"/>
              <w:ind w:left="44"/>
              <w:rPr>
                <w:b/>
                <w:sz w:val="21"/>
              </w:rPr>
            </w:pPr>
            <w:r>
              <w:rPr>
                <w:b/>
                <w:sz w:val="21"/>
              </w:rPr>
              <w:t>Não</w:t>
            </w:r>
          </w:p>
        </w:tc>
        <w:tc>
          <w:tcPr>
            <w:tcW w:w="3507" w:type="dxa"/>
            <w:gridSpan w:val="3"/>
            <w:vMerge/>
            <w:tcBorders>
              <w:top w:val="nil"/>
              <w:left w:val="single" w:sz="18" w:space="0" w:color="000000"/>
              <w:bottom w:val="single" w:sz="18" w:space="0" w:color="000000"/>
              <w:right w:val="single" w:sz="18" w:space="0" w:color="000000"/>
            </w:tcBorders>
          </w:tcPr>
          <w:p w:rsidR="00256A9B" w:rsidRDefault="00256A9B" w:rsidP="00256A9B">
            <w:pPr>
              <w:rPr>
                <w:sz w:val="2"/>
                <w:szCs w:val="2"/>
              </w:rPr>
            </w:pPr>
          </w:p>
        </w:tc>
      </w:tr>
      <w:tr w:rsidR="00256A9B" w:rsidTr="009D37B6">
        <w:trPr>
          <w:trHeight w:val="282"/>
          <w:jc w:val="center"/>
        </w:trPr>
        <w:tc>
          <w:tcPr>
            <w:tcW w:w="1165" w:type="dxa"/>
            <w:tcBorders>
              <w:top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25"/>
              <w:ind w:left="28"/>
              <w:rPr>
                <w:b/>
                <w:sz w:val="19"/>
              </w:rPr>
            </w:pPr>
            <w:r>
              <w:rPr>
                <w:b/>
                <w:sz w:val="19"/>
              </w:rPr>
              <w:t>CNPJ.:</w:t>
            </w:r>
          </w:p>
        </w:tc>
        <w:tc>
          <w:tcPr>
            <w:tcW w:w="7782" w:type="dxa"/>
            <w:gridSpan w:val="3"/>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line="263" w:lineRule="exact"/>
              <w:ind w:left="43"/>
              <w:rPr>
                <w:b/>
                <w:sz w:val="24"/>
              </w:rPr>
            </w:pPr>
            <w:r>
              <w:rPr>
                <w:b/>
                <w:w w:val="105"/>
                <w:sz w:val="24"/>
              </w:rPr>
              <w:t>03.238.987/0001‐75</w:t>
            </w:r>
          </w:p>
        </w:tc>
        <w:tc>
          <w:tcPr>
            <w:tcW w:w="1228" w:type="dxa"/>
            <w:tcBorders>
              <w:top w:val="single" w:sz="8" w:space="0" w:color="000000"/>
              <w:left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25"/>
              <w:ind w:right="3"/>
              <w:jc w:val="right"/>
              <w:rPr>
                <w:b/>
                <w:sz w:val="19"/>
              </w:rPr>
            </w:pPr>
            <w:r>
              <w:rPr>
                <w:b/>
                <w:sz w:val="19"/>
              </w:rPr>
              <w:t>73,48%</w:t>
            </w:r>
          </w:p>
        </w:tc>
        <w:tc>
          <w:tcPr>
            <w:tcW w:w="828" w:type="dxa"/>
            <w:tcBorders>
              <w:top w:val="single" w:sz="8" w:space="0" w:color="000000"/>
              <w:left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25"/>
              <w:ind w:right="2"/>
              <w:jc w:val="right"/>
              <w:rPr>
                <w:b/>
                <w:sz w:val="19"/>
              </w:rPr>
            </w:pPr>
            <w:r>
              <w:rPr>
                <w:b/>
                <w:sz w:val="19"/>
              </w:rPr>
              <w:t>115,70%</w:t>
            </w:r>
          </w:p>
        </w:tc>
        <w:tc>
          <w:tcPr>
            <w:tcW w:w="1316" w:type="dxa"/>
            <w:tcBorders>
              <w:top w:val="single" w:sz="8" w:space="0" w:color="000000"/>
              <w:left w:val="single" w:sz="8" w:space="0" w:color="000000"/>
              <w:bottom w:val="single" w:sz="8" w:space="0" w:color="000000"/>
              <w:right w:val="single" w:sz="18" w:space="0" w:color="000000"/>
            </w:tcBorders>
            <w:shd w:val="clear" w:color="auto" w:fill="C4D79B"/>
          </w:tcPr>
          <w:p w:rsidR="00256A9B" w:rsidRDefault="00256A9B" w:rsidP="00256A9B">
            <w:pPr>
              <w:pStyle w:val="TableParagraph"/>
              <w:spacing w:before="14" w:line="249" w:lineRule="exact"/>
              <w:ind w:left="43"/>
              <w:rPr>
                <w:b/>
                <w:sz w:val="21"/>
              </w:rPr>
            </w:pPr>
            <w:r>
              <w:rPr>
                <w:b/>
                <w:sz w:val="21"/>
              </w:rPr>
              <w:t>Desonerada</w:t>
            </w:r>
          </w:p>
        </w:tc>
        <w:tc>
          <w:tcPr>
            <w:tcW w:w="3507" w:type="dxa"/>
            <w:gridSpan w:val="3"/>
            <w:vMerge/>
            <w:tcBorders>
              <w:top w:val="nil"/>
              <w:left w:val="single" w:sz="18" w:space="0" w:color="000000"/>
              <w:bottom w:val="single" w:sz="18" w:space="0" w:color="000000"/>
              <w:right w:val="single" w:sz="18" w:space="0" w:color="000000"/>
            </w:tcBorders>
          </w:tcPr>
          <w:p w:rsidR="00256A9B" w:rsidRDefault="00256A9B" w:rsidP="00256A9B">
            <w:pPr>
              <w:rPr>
                <w:sz w:val="2"/>
                <w:szCs w:val="2"/>
              </w:rPr>
            </w:pPr>
          </w:p>
        </w:tc>
      </w:tr>
      <w:tr w:rsidR="00256A9B" w:rsidTr="009D37B6">
        <w:trPr>
          <w:trHeight w:val="439"/>
          <w:jc w:val="center"/>
        </w:trPr>
        <w:tc>
          <w:tcPr>
            <w:tcW w:w="1165" w:type="dxa"/>
            <w:tcBorders>
              <w:top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105"/>
              <w:ind w:left="28"/>
              <w:rPr>
                <w:b/>
                <w:sz w:val="19"/>
              </w:rPr>
            </w:pPr>
            <w:r>
              <w:rPr>
                <w:b/>
                <w:sz w:val="19"/>
              </w:rPr>
              <w:t>OBRA:</w:t>
            </w:r>
          </w:p>
        </w:tc>
        <w:tc>
          <w:tcPr>
            <w:tcW w:w="11154" w:type="dxa"/>
            <w:gridSpan w:val="6"/>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spacing w:line="203" w:lineRule="exact"/>
              <w:ind w:left="36"/>
              <w:rPr>
                <w:b/>
                <w:sz w:val="19"/>
              </w:rPr>
            </w:pPr>
            <w:r>
              <w:rPr>
                <w:b/>
                <w:sz w:val="19"/>
              </w:rPr>
              <w:t>IMPLANTAÇÃO DE ILUMINAÇÃO PÚBLICA EM DIVERSAS RUAS E AVENIDAS DO MUNICÍPIO DE</w:t>
            </w:r>
          </w:p>
          <w:p w:rsidR="00256A9B" w:rsidRDefault="00256A9B" w:rsidP="00256A9B">
            <w:pPr>
              <w:pStyle w:val="TableParagraph"/>
              <w:spacing w:before="20" w:line="197" w:lineRule="exact"/>
              <w:ind w:left="36"/>
              <w:rPr>
                <w:b/>
                <w:sz w:val="19"/>
              </w:rPr>
            </w:pPr>
            <w:r>
              <w:rPr>
                <w:b/>
                <w:sz w:val="19"/>
              </w:rPr>
              <w:t>MARCELÂNDIA‐MT</w:t>
            </w:r>
          </w:p>
        </w:tc>
        <w:tc>
          <w:tcPr>
            <w:tcW w:w="3507" w:type="dxa"/>
            <w:gridSpan w:val="3"/>
            <w:vMerge/>
            <w:tcBorders>
              <w:top w:val="nil"/>
              <w:left w:val="single" w:sz="18" w:space="0" w:color="000000"/>
              <w:bottom w:val="single" w:sz="18" w:space="0" w:color="000000"/>
              <w:right w:val="single" w:sz="18" w:space="0" w:color="000000"/>
            </w:tcBorders>
          </w:tcPr>
          <w:p w:rsidR="00256A9B" w:rsidRDefault="00256A9B" w:rsidP="00256A9B">
            <w:pPr>
              <w:rPr>
                <w:sz w:val="2"/>
                <w:szCs w:val="2"/>
              </w:rPr>
            </w:pPr>
          </w:p>
        </w:tc>
      </w:tr>
      <w:tr w:rsidR="00256A9B" w:rsidTr="009D37B6">
        <w:trPr>
          <w:trHeight w:val="216"/>
          <w:jc w:val="center"/>
        </w:trPr>
        <w:tc>
          <w:tcPr>
            <w:tcW w:w="1165" w:type="dxa"/>
            <w:tcBorders>
              <w:top w:val="single" w:sz="8" w:space="0" w:color="000000"/>
              <w:bottom w:val="single" w:sz="8" w:space="0" w:color="000000"/>
              <w:right w:val="single" w:sz="8" w:space="0" w:color="000000"/>
            </w:tcBorders>
            <w:shd w:val="clear" w:color="auto" w:fill="C4D79B"/>
          </w:tcPr>
          <w:p w:rsidR="00256A9B" w:rsidRDefault="00256A9B" w:rsidP="00256A9B">
            <w:pPr>
              <w:pStyle w:val="TableParagraph"/>
              <w:spacing w:line="197" w:lineRule="exact"/>
              <w:ind w:left="28"/>
              <w:rPr>
                <w:b/>
                <w:sz w:val="19"/>
              </w:rPr>
            </w:pPr>
            <w:r>
              <w:rPr>
                <w:b/>
                <w:sz w:val="19"/>
              </w:rPr>
              <w:t>LOCAL:</w:t>
            </w:r>
          </w:p>
        </w:tc>
        <w:tc>
          <w:tcPr>
            <w:tcW w:w="7782" w:type="dxa"/>
            <w:gridSpan w:val="3"/>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line="197" w:lineRule="exact"/>
              <w:ind w:left="36"/>
              <w:rPr>
                <w:b/>
                <w:sz w:val="19"/>
              </w:rPr>
            </w:pPr>
            <w:r>
              <w:rPr>
                <w:b/>
                <w:sz w:val="19"/>
              </w:rPr>
              <w:t>RUAS E AVENIDAS DO MUNICÍPIO DE MARCELÂNDIA‐MT</w:t>
            </w:r>
          </w:p>
        </w:tc>
        <w:tc>
          <w:tcPr>
            <w:tcW w:w="3372" w:type="dxa"/>
            <w:gridSpan w:val="3"/>
            <w:tcBorders>
              <w:top w:val="single" w:sz="8" w:space="0" w:color="000000"/>
              <w:left w:val="single" w:sz="8" w:space="0" w:color="000000"/>
              <w:bottom w:val="single" w:sz="8" w:space="0" w:color="000000"/>
              <w:right w:val="single" w:sz="18" w:space="0" w:color="000000"/>
            </w:tcBorders>
            <w:shd w:val="clear" w:color="auto" w:fill="C4D79B"/>
          </w:tcPr>
          <w:p w:rsidR="00256A9B" w:rsidRDefault="00256A9B" w:rsidP="00256A9B">
            <w:pPr>
              <w:pStyle w:val="TableParagraph"/>
              <w:spacing w:line="197" w:lineRule="exact"/>
              <w:ind w:left="1395" w:right="1333"/>
              <w:jc w:val="center"/>
              <w:rPr>
                <w:sz w:val="19"/>
              </w:rPr>
            </w:pPr>
            <w:r>
              <w:rPr>
                <w:sz w:val="19"/>
              </w:rPr>
              <w:t>BDI</w:t>
            </w:r>
          </w:p>
        </w:tc>
        <w:tc>
          <w:tcPr>
            <w:tcW w:w="3507" w:type="dxa"/>
            <w:gridSpan w:val="3"/>
            <w:vMerge/>
            <w:tcBorders>
              <w:top w:val="nil"/>
              <w:left w:val="single" w:sz="18" w:space="0" w:color="000000"/>
              <w:bottom w:val="single" w:sz="18" w:space="0" w:color="000000"/>
              <w:right w:val="single" w:sz="18" w:space="0" w:color="000000"/>
            </w:tcBorders>
          </w:tcPr>
          <w:p w:rsidR="00256A9B" w:rsidRDefault="00256A9B" w:rsidP="00256A9B">
            <w:pPr>
              <w:rPr>
                <w:sz w:val="2"/>
                <w:szCs w:val="2"/>
              </w:rPr>
            </w:pPr>
          </w:p>
        </w:tc>
      </w:tr>
      <w:tr w:rsidR="00256A9B" w:rsidTr="009D37B6">
        <w:trPr>
          <w:trHeight w:val="216"/>
          <w:jc w:val="center"/>
        </w:trPr>
        <w:tc>
          <w:tcPr>
            <w:tcW w:w="1165" w:type="dxa"/>
            <w:tcBorders>
              <w:top w:val="single" w:sz="8" w:space="0" w:color="000000"/>
              <w:bottom w:val="single" w:sz="8" w:space="0" w:color="000000"/>
              <w:right w:val="single" w:sz="8" w:space="0" w:color="000000"/>
            </w:tcBorders>
            <w:shd w:val="clear" w:color="auto" w:fill="C4D79B"/>
          </w:tcPr>
          <w:p w:rsidR="00256A9B" w:rsidRDefault="00256A9B" w:rsidP="00256A9B">
            <w:pPr>
              <w:pStyle w:val="TableParagraph"/>
              <w:spacing w:line="197" w:lineRule="exact"/>
              <w:ind w:left="28"/>
              <w:rPr>
                <w:b/>
                <w:sz w:val="19"/>
              </w:rPr>
            </w:pPr>
            <w:r>
              <w:rPr>
                <w:b/>
                <w:sz w:val="19"/>
              </w:rPr>
              <w:t>ENDEREÇO:</w:t>
            </w:r>
          </w:p>
        </w:tc>
        <w:tc>
          <w:tcPr>
            <w:tcW w:w="7782" w:type="dxa"/>
            <w:gridSpan w:val="3"/>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line="197" w:lineRule="exact"/>
              <w:ind w:left="36"/>
              <w:rPr>
                <w:b/>
                <w:sz w:val="19"/>
              </w:rPr>
            </w:pPr>
            <w:r>
              <w:rPr>
                <w:b/>
                <w:sz w:val="19"/>
              </w:rPr>
              <w:t>PERÍMETRO URBANO DE MARCELÂNDIA ‐ MT</w:t>
            </w:r>
          </w:p>
        </w:tc>
        <w:tc>
          <w:tcPr>
            <w:tcW w:w="3372" w:type="dxa"/>
            <w:gridSpan w:val="3"/>
            <w:tcBorders>
              <w:top w:val="single" w:sz="8" w:space="0" w:color="000000"/>
              <w:left w:val="single" w:sz="8" w:space="0" w:color="000000"/>
              <w:bottom w:val="single" w:sz="8" w:space="0" w:color="000000"/>
              <w:right w:val="single" w:sz="18" w:space="0" w:color="000000"/>
            </w:tcBorders>
            <w:shd w:val="clear" w:color="auto" w:fill="C4D79B"/>
          </w:tcPr>
          <w:p w:rsidR="00256A9B" w:rsidRDefault="00256A9B" w:rsidP="00256A9B">
            <w:pPr>
              <w:pStyle w:val="TableParagraph"/>
              <w:spacing w:line="197" w:lineRule="exact"/>
              <w:ind w:left="1398" w:right="1333"/>
              <w:jc w:val="center"/>
              <w:rPr>
                <w:sz w:val="19"/>
              </w:rPr>
            </w:pPr>
            <w:r>
              <w:rPr>
                <w:sz w:val="19"/>
              </w:rPr>
              <w:t>25,20%</w:t>
            </w:r>
          </w:p>
        </w:tc>
        <w:tc>
          <w:tcPr>
            <w:tcW w:w="3507" w:type="dxa"/>
            <w:gridSpan w:val="3"/>
            <w:vMerge/>
            <w:tcBorders>
              <w:top w:val="nil"/>
              <w:left w:val="single" w:sz="18" w:space="0" w:color="000000"/>
              <w:bottom w:val="single" w:sz="18" w:space="0" w:color="000000"/>
              <w:right w:val="single" w:sz="18" w:space="0" w:color="000000"/>
            </w:tcBorders>
          </w:tcPr>
          <w:p w:rsidR="00256A9B" w:rsidRDefault="00256A9B" w:rsidP="00256A9B">
            <w:pPr>
              <w:rPr>
                <w:sz w:val="2"/>
                <w:szCs w:val="2"/>
              </w:rPr>
            </w:pPr>
          </w:p>
        </w:tc>
      </w:tr>
      <w:tr w:rsidR="00256A9B" w:rsidTr="009D37B6">
        <w:trPr>
          <w:trHeight w:val="191"/>
          <w:jc w:val="center"/>
        </w:trPr>
        <w:tc>
          <w:tcPr>
            <w:tcW w:w="1165" w:type="dxa"/>
            <w:tcBorders>
              <w:top w:val="single" w:sz="8" w:space="0" w:color="000000"/>
              <w:bottom w:val="single" w:sz="18" w:space="0" w:color="000000"/>
              <w:right w:val="nil"/>
            </w:tcBorders>
            <w:shd w:val="clear" w:color="auto" w:fill="C4D79B"/>
          </w:tcPr>
          <w:p w:rsidR="00256A9B" w:rsidRDefault="00256A9B" w:rsidP="00256A9B">
            <w:pPr>
              <w:pStyle w:val="TableParagraph"/>
              <w:spacing w:line="171" w:lineRule="exact"/>
              <w:ind w:left="28"/>
              <w:rPr>
                <w:b/>
                <w:sz w:val="19"/>
              </w:rPr>
            </w:pPr>
            <w:r>
              <w:rPr>
                <w:b/>
                <w:sz w:val="19"/>
              </w:rPr>
              <w:t>E‐MAIL:</w:t>
            </w:r>
          </w:p>
        </w:tc>
        <w:tc>
          <w:tcPr>
            <w:tcW w:w="5786" w:type="dxa"/>
            <w:tcBorders>
              <w:top w:val="single" w:sz="8" w:space="0" w:color="000000"/>
              <w:left w:val="nil"/>
              <w:bottom w:val="single" w:sz="18" w:space="0" w:color="000000"/>
              <w:right w:val="single" w:sz="8" w:space="0" w:color="000000"/>
            </w:tcBorders>
          </w:tcPr>
          <w:p w:rsidR="00256A9B" w:rsidRDefault="005A7F60" w:rsidP="00256A9B">
            <w:pPr>
              <w:pStyle w:val="TableParagraph"/>
              <w:spacing w:line="171" w:lineRule="exact"/>
              <w:ind w:left="46"/>
              <w:rPr>
                <w:b/>
                <w:sz w:val="19"/>
              </w:rPr>
            </w:pPr>
            <w:hyperlink r:id="rId16">
              <w:r w:rsidR="00256A9B">
                <w:rPr>
                  <w:b/>
                  <w:sz w:val="19"/>
                </w:rPr>
                <w:t>planejamento@marcelandia.mt.gov.br</w:t>
              </w:r>
            </w:hyperlink>
          </w:p>
        </w:tc>
        <w:tc>
          <w:tcPr>
            <w:tcW w:w="1996" w:type="dxa"/>
            <w:gridSpan w:val="2"/>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line="171" w:lineRule="exact"/>
              <w:ind w:left="410"/>
              <w:rPr>
                <w:b/>
                <w:sz w:val="19"/>
              </w:rPr>
            </w:pPr>
            <w:r>
              <w:rPr>
                <w:b/>
                <w:sz w:val="19"/>
              </w:rPr>
              <w:t>TABELA SINAPI</w:t>
            </w:r>
          </w:p>
        </w:tc>
        <w:tc>
          <w:tcPr>
            <w:tcW w:w="3372" w:type="dxa"/>
            <w:gridSpan w:val="3"/>
            <w:tcBorders>
              <w:top w:val="single" w:sz="8" w:space="0" w:color="000000"/>
              <w:left w:val="single" w:sz="8" w:space="0" w:color="000000"/>
              <w:bottom w:val="single" w:sz="18" w:space="0" w:color="000000"/>
              <w:right w:val="single" w:sz="18" w:space="0" w:color="000000"/>
            </w:tcBorders>
            <w:shd w:val="clear" w:color="auto" w:fill="C4D79B"/>
          </w:tcPr>
          <w:p w:rsidR="00256A9B" w:rsidRDefault="00256A9B" w:rsidP="00256A9B">
            <w:pPr>
              <w:pStyle w:val="TableParagraph"/>
              <w:spacing w:line="171" w:lineRule="exact"/>
              <w:ind w:left="160"/>
              <w:rPr>
                <w:sz w:val="19"/>
              </w:rPr>
            </w:pPr>
            <w:r>
              <w:rPr>
                <w:sz w:val="19"/>
              </w:rPr>
              <w:t>10/12/2018</w:t>
            </w:r>
          </w:p>
        </w:tc>
        <w:tc>
          <w:tcPr>
            <w:tcW w:w="3507" w:type="dxa"/>
            <w:gridSpan w:val="3"/>
            <w:vMerge/>
            <w:tcBorders>
              <w:top w:val="nil"/>
              <w:left w:val="single" w:sz="18" w:space="0" w:color="000000"/>
              <w:bottom w:val="single" w:sz="18" w:space="0" w:color="000000"/>
              <w:right w:val="single" w:sz="18" w:space="0" w:color="000000"/>
            </w:tcBorders>
          </w:tcPr>
          <w:p w:rsidR="00256A9B" w:rsidRDefault="00256A9B" w:rsidP="00256A9B">
            <w:pPr>
              <w:rPr>
                <w:sz w:val="2"/>
                <w:szCs w:val="2"/>
              </w:rPr>
            </w:pPr>
          </w:p>
        </w:tc>
      </w:tr>
      <w:tr w:rsidR="00256A9B" w:rsidTr="009D37B6">
        <w:trPr>
          <w:trHeight w:val="229"/>
          <w:jc w:val="center"/>
        </w:trPr>
        <w:tc>
          <w:tcPr>
            <w:tcW w:w="1165" w:type="dxa"/>
            <w:vMerge w:val="restart"/>
            <w:tcBorders>
              <w:top w:val="single" w:sz="18" w:space="0" w:color="000000"/>
              <w:bottom w:val="single" w:sz="8" w:space="0" w:color="000000"/>
              <w:right w:val="single" w:sz="8" w:space="0" w:color="000000"/>
            </w:tcBorders>
            <w:shd w:val="clear" w:color="auto" w:fill="FFCC9A"/>
          </w:tcPr>
          <w:p w:rsidR="00256A9B" w:rsidRDefault="00256A9B" w:rsidP="00256A9B">
            <w:pPr>
              <w:pStyle w:val="TableParagraph"/>
              <w:spacing w:before="11"/>
              <w:rPr>
                <w:rFonts w:ascii="Times New Roman"/>
                <w:sz w:val="21"/>
              </w:rPr>
            </w:pPr>
          </w:p>
          <w:p w:rsidR="00256A9B" w:rsidRDefault="00256A9B" w:rsidP="00256A9B">
            <w:pPr>
              <w:pStyle w:val="TableParagraph"/>
              <w:ind w:left="380"/>
              <w:rPr>
                <w:b/>
                <w:sz w:val="19"/>
              </w:rPr>
            </w:pPr>
            <w:r>
              <w:rPr>
                <w:b/>
                <w:sz w:val="19"/>
              </w:rPr>
              <w:t>ITEM</w:t>
            </w:r>
          </w:p>
        </w:tc>
        <w:tc>
          <w:tcPr>
            <w:tcW w:w="5786" w:type="dxa"/>
            <w:vMerge w:val="restart"/>
            <w:tcBorders>
              <w:top w:val="single" w:sz="18" w:space="0" w:color="000000"/>
              <w:left w:val="single" w:sz="8" w:space="0" w:color="000000"/>
              <w:bottom w:val="single" w:sz="8" w:space="0" w:color="000000"/>
              <w:right w:val="single" w:sz="18" w:space="0" w:color="000000"/>
            </w:tcBorders>
            <w:shd w:val="clear" w:color="auto" w:fill="FFCC9A"/>
          </w:tcPr>
          <w:p w:rsidR="00256A9B" w:rsidRDefault="00256A9B" w:rsidP="00256A9B">
            <w:pPr>
              <w:pStyle w:val="TableParagraph"/>
              <w:spacing w:before="11"/>
              <w:rPr>
                <w:rFonts w:ascii="Times New Roman"/>
                <w:sz w:val="21"/>
              </w:rPr>
            </w:pPr>
          </w:p>
          <w:p w:rsidR="00256A9B" w:rsidRDefault="00256A9B" w:rsidP="00256A9B">
            <w:pPr>
              <w:pStyle w:val="TableParagraph"/>
              <w:ind w:left="2089" w:right="2034"/>
              <w:jc w:val="center"/>
              <w:rPr>
                <w:b/>
                <w:sz w:val="19"/>
              </w:rPr>
            </w:pPr>
            <w:r>
              <w:rPr>
                <w:b/>
                <w:sz w:val="19"/>
              </w:rPr>
              <w:t>DESCRIÇÃO / ETAPA</w:t>
            </w:r>
          </w:p>
        </w:tc>
        <w:tc>
          <w:tcPr>
            <w:tcW w:w="1996" w:type="dxa"/>
            <w:gridSpan w:val="2"/>
            <w:vMerge w:val="restart"/>
            <w:tcBorders>
              <w:top w:val="single" w:sz="8" w:space="0" w:color="000000"/>
              <w:left w:val="single" w:sz="18" w:space="0" w:color="000000"/>
              <w:bottom w:val="single" w:sz="8" w:space="0" w:color="000000"/>
              <w:right w:val="single" w:sz="18" w:space="0" w:color="000000"/>
            </w:tcBorders>
            <w:shd w:val="clear" w:color="auto" w:fill="FFCC9A"/>
          </w:tcPr>
          <w:p w:rsidR="00256A9B" w:rsidRDefault="00256A9B" w:rsidP="00256A9B">
            <w:pPr>
              <w:pStyle w:val="TableParagraph"/>
              <w:spacing w:before="121"/>
              <w:ind w:left="627"/>
              <w:rPr>
                <w:b/>
                <w:sz w:val="19"/>
              </w:rPr>
            </w:pPr>
            <w:r>
              <w:rPr>
                <w:b/>
                <w:sz w:val="19"/>
              </w:rPr>
              <w:t>PERIODO</w:t>
            </w:r>
          </w:p>
        </w:tc>
        <w:tc>
          <w:tcPr>
            <w:tcW w:w="6879" w:type="dxa"/>
            <w:gridSpan w:val="6"/>
            <w:tcBorders>
              <w:top w:val="single" w:sz="18" w:space="0" w:color="000000"/>
              <w:left w:val="single" w:sz="18" w:space="0" w:color="000000"/>
              <w:bottom w:val="single" w:sz="18" w:space="0" w:color="000000"/>
              <w:right w:val="single" w:sz="18" w:space="0" w:color="000000"/>
            </w:tcBorders>
            <w:shd w:val="clear" w:color="auto" w:fill="FFCC9A"/>
          </w:tcPr>
          <w:p w:rsidR="00256A9B" w:rsidRDefault="00256A9B" w:rsidP="00256A9B">
            <w:pPr>
              <w:pStyle w:val="TableParagraph"/>
              <w:spacing w:line="210" w:lineRule="exact"/>
              <w:ind w:left="2750" w:right="2694"/>
              <w:jc w:val="center"/>
              <w:rPr>
                <w:b/>
                <w:sz w:val="19"/>
              </w:rPr>
            </w:pPr>
            <w:r>
              <w:rPr>
                <w:b/>
                <w:sz w:val="19"/>
              </w:rPr>
              <w:t>À Executar</w:t>
            </w:r>
          </w:p>
        </w:tc>
      </w:tr>
      <w:tr w:rsidR="00256A9B" w:rsidTr="009D37B6">
        <w:trPr>
          <w:trHeight w:val="229"/>
          <w:jc w:val="center"/>
        </w:trPr>
        <w:tc>
          <w:tcPr>
            <w:tcW w:w="1165" w:type="dxa"/>
            <w:vMerge/>
            <w:tcBorders>
              <w:top w:val="nil"/>
              <w:bottom w:val="single" w:sz="8" w:space="0" w:color="000000"/>
              <w:right w:val="single" w:sz="8" w:space="0" w:color="000000"/>
            </w:tcBorders>
            <w:shd w:val="clear" w:color="auto" w:fill="FFCC9A"/>
          </w:tcPr>
          <w:p w:rsidR="00256A9B" w:rsidRDefault="00256A9B" w:rsidP="00256A9B">
            <w:pPr>
              <w:rPr>
                <w:sz w:val="2"/>
                <w:szCs w:val="2"/>
              </w:rPr>
            </w:pPr>
          </w:p>
        </w:tc>
        <w:tc>
          <w:tcPr>
            <w:tcW w:w="5786" w:type="dxa"/>
            <w:vMerge/>
            <w:tcBorders>
              <w:top w:val="nil"/>
              <w:left w:val="single" w:sz="8" w:space="0" w:color="000000"/>
              <w:bottom w:val="single" w:sz="8" w:space="0" w:color="000000"/>
              <w:right w:val="single" w:sz="18" w:space="0" w:color="000000"/>
            </w:tcBorders>
            <w:shd w:val="clear" w:color="auto" w:fill="FFCC9A"/>
          </w:tcPr>
          <w:p w:rsidR="00256A9B" w:rsidRDefault="00256A9B" w:rsidP="00256A9B">
            <w:pPr>
              <w:rPr>
                <w:sz w:val="2"/>
                <w:szCs w:val="2"/>
              </w:rPr>
            </w:pPr>
          </w:p>
        </w:tc>
        <w:tc>
          <w:tcPr>
            <w:tcW w:w="1996" w:type="dxa"/>
            <w:gridSpan w:val="2"/>
            <w:vMerge/>
            <w:tcBorders>
              <w:top w:val="nil"/>
              <w:left w:val="single" w:sz="18" w:space="0" w:color="000000"/>
              <w:bottom w:val="single" w:sz="8" w:space="0" w:color="000000"/>
              <w:right w:val="single" w:sz="18" w:space="0" w:color="000000"/>
            </w:tcBorders>
            <w:shd w:val="clear" w:color="auto" w:fill="FFCC9A"/>
          </w:tcPr>
          <w:p w:rsidR="00256A9B" w:rsidRDefault="00256A9B" w:rsidP="00256A9B">
            <w:pPr>
              <w:rPr>
                <w:sz w:val="2"/>
                <w:szCs w:val="2"/>
              </w:rPr>
            </w:pPr>
          </w:p>
        </w:tc>
        <w:tc>
          <w:tcPr>
            <w:tcW w:w="2056" w:type="dxa"/>
            <w:gridSpan w:val="2"/>
            <w:tcBorders>
              <w:top w:val="single" w:sz="18" w:space="0" w:color="000000"/>
              <w:left w:val="single" w:sz="18" w:space="0" w:color="000000"/>
              <w:bottom w:val="single" w:sz="8" w:space="0" w:color="000000"/>
              <w:right w:val="single" w:sz="18" w:space="0" w:color="000000"/>
            </w:tcBorders>
            <w:shd w:val="clear" w:color="auto" w:fill="FFCC9A"/>
          </w:tcPr>
          <w:p w:rsidR="00256A9B" w:rsidRDefault="00256A9B" w:rsidP="00256A9B">
            <w:pPr>
              <w:pStyle w:val="TableParagraph"/>
              <w:spacing w:line="209" w:lineRule="exact"/>
              <w:ind w:left="724" w:right="675"/>
              <w:jc w:val="center"/>
              <w:rPr>
                <w:b/>
                <w:sz w:val="19"/>
              </w:rPr>
            </w:pPr>
            <w:r>
              <w:rPr>
                <w:b/>
                <w:sz w:val="19"/>
              </w:rPr>
              <w:t>1º MÊS</w:t>
            </w:r>
          </w:p>
        </w:tc>
        <w:tc>
          <w:tcPr>
            <w:tcW w:w="2666" w:type="dxa"/>
            <w:gridSpan w:val="2"/>
            <w:tcBorders>
              <w:top w:val="single" w:sz="18" w:space="0" w:color="000000"/>
              <w:left w:val="single" w:sz="18" w:space="0" w:color="000000"/>
              <w:bottom w:val="single" w:sz="8" w:space="0" w:color="000000"/>
              <w:right w:val="single" w:sz="18" w:space="0" w:color="000000"/>
            </w:tcBorders>
            <w:shd w:val="clear" w:color="auto" w:fill="FFCC9A"/>
          </w:tcPr>
          <w:p w:rsidR="00256A9B" w:rsidRDefault="00256A9B" w:rsidP="00256A9B">
            <w:pPr>
              <w:pStyle w:val="TableParagraph"/>
              <w:spacing w:line="209" w:lineRule="exact"/>
              <w:ind w:left="838" w:right="783"/>
              <w:jc w:val="center"/>
              <w:rPr>
                <w:b/>
                <w:sz w:val="19"/>
              </w:rPr>
            </w:pPr>
            <w:r>
              <w:rPr>
                <w:b/>
                <w:sz w:val="19"/>
              </w:rPr>
              <w:t>2º MÊS</w:t>
            </w:r>
          </w:p>
        </w:tc>
        <w:tc>
          <w:tcPr>
            <w:tcW w:w="2157" w:type="dxa"/>
            <w:gridSpan w:val="2"/>
            <w:tcBorders>
              <w:top w:val="single" w:sz="18" w:space="0" w:color="000000"/>
              <w:left w:val="single" w:sz="18" w:space="0" w:color="000000"/>
              <w:bottom w:val="single" w:sz="8" w:space="0" w:color="000000"/>
              <w:right w:val="single" w:sz="18" w:space="0" w:color="000000"/>
            </w:tcBorders>
            <w:shd w:val="clear" w:color="auto" w:fill="FFCC9A"/>
          </w:tcPr>
          <w:p w:rsidR="00256A9B" w:rsidRDefault="00256A9B" w:rsidP="00256A9B">
            <w:pPr>
              <w:pStyle w:val="TableParagraph"/>
              <w:spacing w:line="209" w:lineRule="exact"/>
              <w:ind w:left="722" w:right="661"/>
              <w:jc w:val="center"/>
              <w:rPr>
                <w:b/>
                <w:sz w:val="19"/>
              </w:rPr>
            </w:pPr>
            <w:r>
              <w:rPr>
                <w:b/>
                <w:sz w:val="19"/>
              </w:rPr>
              <w:t>3º MÊS</w:t>
            </w:r>
          </w:p>
        </w:tc>
      </w:tr>
      <w:tr w:rsidR="00256A9B" w:rsidTr="009D37B6">
        <w:trPr>
          <w:trHeight w:val="241"/>
          <w:jc w:val="center"/>
        </w:trPr>
        <w:tc>
          <w:tcPr>
            <w:tcW w:w="1165" w:type="dxa"/>
            <w:vMerge/>
            <w:tcBorders>
              <w:top w:val="nil"/>
              <w:bottom w:val="single" w:sz="8" w:space="0" w:color="000000"/>
              <w:right w:val="single" w:sz="8" w:space="0" w:color="000000"/>
            </w:tcBorders>
            <w:shd w:val="clear" w:color="auto" w:fill="FFCC9A"/>
          </w:tcPr>
          <w:p w:rsidR="00256A9B" w:rsidRDefault="00256A9B" w:rsidP="00256A9B">
            <w:pPr>
              <w:rPr>
                <w:sz w:val="2"/>
                <w:szCs w:val="2"/>
              </w:rPr>
            </w:pPr>
          </w:p>
        </w:tc>
        <w:tc>
          <w:tcPr>
            <w:tcW w:w="5786" w:type="dxa"/>
            <w:vMerge/>
            <w:tcBorders>
              <w:top w:val="nil"/>
              <w:left w:val="single" w:sz="8" w:space="0" w:color="000000"/>
              <w:bottom w:val="single" w:sz="8" w:space="0" w:color="000000"/>
              <w:right w:val="single" w:sz="18" w:space="0" w:color="000000"/>
            </w:tcBorders>
            <w:shd w:val="clear" w:color="auto" w:fill="FFCC9A"/>
          </w:tcPr>
          <w:p w:rsidR="00256A9B" w:rsidRDefault="00256A9B" w:rsidP="00256A9B">
            <w:pPr>
              <w:rPr>
                <w:sz w:val="2"/>
                <w:szCs w:val="2"/>
              </w:rPr>
            </w:pPr>
          </w:p>
        </w:tc>
        <w:tc>
          <w:tcPr>
            <w:tcW w:w="1996" w:type="dxa"/>
            <w:gridSpan w:val="2"/>
            <w:tcBorders>
              <w:top w:val="single" w:sz="8" w:space="0" w:color="000000"/>
              <w:left w:val="single" w:sz="18" w:space="0" w:color="000000"/>
              <w:bottom w:val="single" w:sz="8" w:space="0" w:color="000000"/>
              <w:right w:val="single" w:sz="18" w:space="0" w:color="000000"/>
            </w:tcBorders>
            <w:shd w:val="clear" w:color="auto" w:fill="FFCC9A"/>
          </w:tcPr>
          <w:p w:rsidR="00256A9B" w:rsidRDefault="00256A9B" w:rsidP="00256A9B">
            <w:pPr>
              <w:pStyle w:val="TableParagraph"/>
              <w:spacing w:line="222" w:lineRule="exact"/>
              <w:ind w:left="417"/>
              <w:rPr>
                <w:sz w:val="19"/>
              </w:rPr>
            </w:pPr>
            <w:r>
              <w:rPr>
                <w:sz w:val="19"/>
              </w:rPr>
              <w:t>Valor plan (R$)</w:t>
            </w:r>
          </w:p>
        </w:tc>
        <w:tc>
          <w:tcPr>
            <w:tcW w:w="1228" w:type="dxa"/>
            <w:tcBorders>
              <w:top w:val="single" w:sz="8" w:space="0" w:color="000000"/>
              <w:left w:val="single" w:sz="18" w:space="0" w:color="000000"/>
              <w:bottom w:val="single" w:sz="8" w:space="0" w:color="000000"/>
              <w:right w:val="single" w:sz="8" w:space="0" w:color="000000"/>
            </w:tcBorders>
            <w:shd w:val="clear" w:color="auto" w:fill="FFCC9A"/>
          </w:tcPr>
          <w:p w:rsidR="00256A9B" w:rsidRDefault="00256A9B" w:rsidP="00256A9B">
            <w:pPr>
              <w:pStyle w:val="TableParagraph"/>
              <w:ind w:left="247"/>
              <w:rPr>
                <w:sz w:val="19"/>
              </w:rPr>
            </w:pPr>
            <w:r>
              <w:rPr>
                <w:sz w:val="19"/>
              </w:rPr>
              <w:t>Valor(R$)</w:t>
            </w:r>
          </w:p>
        </w:tc>
        <w:tc>
          <w:tcPr>
            <w:tcW w:w="828" w:type="dxa"/>
            <w:tcBorders>
              <w:top w:val="single" w:sz="8" w:space="0" w:color="000000"/>
              <w:left w:val="single" w:sz="8" w:space="0" w:color="000000"/>
              <w:bottom w:val="single" w:sz="8" w:space="0" w:color="000000"/>
              <w:right w:val="single" w:sz="18" w:space="0" w:color="000000"/>
            </w:tcBorders>
            <w:shd w:val="clear" w:color="auto" w:fill="FFCC9A"/>
          </w:tcPr>
          <w:p w:rsidR="00256A9B" w:rsidRDefault="00256A9B" w:rsidP="00256A9B">
            <w:pPr>
              <w:pStyle w:val="TableParagraph"/>
              <w:ind w:left="62"/>
              <w:jc w:val="center"/>
              <w:rPr>
                <w:sz w:val="19"/>
              </w:rPr>
            </w:pPr>
            <w:r>
              <w:rPr>
                <w:w w:val="101"/>
                <w:sz w:val="19"/>
              </w:rPr>
              <w:t>%</w:t>
            </w:r>
          </w:p>
        </w:tc>
        <w:tc>
          <w:tcPr>
            <w:tcW w:w="1316" w:type="dxa"/>
            <w:tcBorders>
              <w:top w:val="single" w:sz="8" w:space="0" w:color="000000"/>
              <w:left w:val="single" w:sz="18" w:space="0" w:color="000000"/>
              <w:bottom w:val="single" w:sz="8" w:space="0" w:color="000000"/>
              <w:right w:val="single" w:sz="8" w:space="0" w:color="000000"/>
            </w:tcBorders>
            <w:shd w:val="clear" w:color="auto" w:fill="FFCC9A"/>
          </w:tcPr>
          <w:p w:rsidR="00256A9B" w:rsidRDefault="00256A9B" w:rsidP="00256A9B">
            <w:pPr>
              <w:pStyle w:val="TableParagraph"/>
              <w:ind w:left="271"/>
              <w:rPr>
                <w:sz w:val="19"/>
              </w:rPr>
            </w:pPr>
            <w:r>
              <w:rPr>
                <w:sz w:val="19"/>
              </w:rPr>
              <w:t>Valor (R$)</w:t>
            </w:r>
          </w:p>
        </w:tc>
        <w:tc>
          <w:tcPr>
            <w:tcW w:w="1350" w:type="dxa"/>
            <w:tcBorders>
              <w:top w:val="single" w:sz="8" w:space="0" w:color="000000"/>
              <w:left w:val="single" w:sz="8" w:space="0" w:color="000000"/>
              <w:bottom w:val="single" w:sz="8" w:space="0" w:color="000000"/>
              <w:right w:val="single" w:sz="18" w:space="0" w:color="000000"/>
            </w:tcBorders>
            <w:shd w:val="clear" w:color="auto" w:fill="FFCC9A"/>
          </w:tcPr>
          <w:p w:rsidR="00256A9B" w:rsidRDefault="00256A9B" w:rsidP="00256A9B">
            <w:pPr>
              <w:pStyle w:val="TableParagraph"/>
              <w:ind w:left="429"/>
              <w:rPr>
                <w:sz w:val="19"/>
              </w:rPr>
            </w:pPr>
            <w:r>
              <w:rPr>
                <w:w w:val="101"/>
                <w:sz w:val="19"/>
              </w:rPr>
              <w:t>%</w:t>
            </w:r>
          </w:p>
        </w:tc>
        <w:tc>
          <w:tcPr>
            <w:tcW w:w="823" w:type="dxa"/>
            <w:tcBorders>
              <w:top w:val="single" w:sz="8" w:space="0" w:color="000000"/>
              <w:left w:val="single" w:sz="18" w:space="0" w:color="000000"/>
              <w:bottom w:val="single" w:sz="8" w:space="0" w:color="000000"/>
              <w:right w:val="single" w:sz="8" w:space="0" w:color="000000"/>
            </w:tcBorders>
            <w:shd w:val="clear" w:color="auto" w:fill="FFCC9A"/>
          </w:tcPr>
          <w:p w:rsidR="00256A9B" w:rsidRDefault="00256A9B" w:rsidP="00256A9B">
            <w:pPr>
              <w:pStyle w:val="TableParagraph"/>
              <w:ind w:left="223"/>
              <w:rPr>
                <w:sz w:val="19"/>
              </w:rPr>
            </w:pPr>
            <w:r>
              <w:rPr>
                <w:sz w:val="19"/>
              </w:rPr>
              <w:t>Valor (R$)</w:t>
            </w:r>
          </w:p>
        </w:tc>
        <w:tc>
          <w:tcPr>
            <w:tcW w:w="1334" w:type="dxa"/>
            <w:tcBorders>
              <w:top w:val="single" w:sz="8" w:space="0" w:color="000000"/>
              <w:left w:val="single" w:sz="8" w:space="0" w:color="000000"/>
              <w:bottom w:val="single" w:sz="8" w:space="0" w:color="000000"/>
              <w:right w:val="single" w:sz="18" w:space="0" w:color="000000"/>
            </w:tcBorders>
            <w:shd w:val="clear" w:color="auto" w:fill="FFCC9A"/>
          </w:tcPr>
          <w:p w:rsidR="00256A9B" w:rsidRDefault="00256A9B" w:rsidP="00256A9B">
            <w:pPr>
              <w:pStyle w:val="TableParagraph"/>
              <w:ind w:left="75"/>
              <w:jc w:val="center"/>
              <w:rPr>
                <w:sz w:val="19"/>
              </w:rPr>
            </w:pPr>
            <w:r>
              <w:rPr>
                <w:w w:val="101"/>
                <w:sz w:val="19"/>
              </w:rPr>
              <w:t>%</w:t>
            </w: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2"/>
              <w:jc w:val="center"/>
              <w:rPr>
                <w:sz w:val="19"/>
              </w:rPr>
            </w:pPr>
            <w:r>
              <w:rPr>
                <w:sz w:val="19"/>
              </w:rPr>
              <w:t>1.0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SERVIÇOS PRELIMINARES</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7"/>
              <w:jc w:val="right"/>
              <w:rPr>
                <w:sz w:val="19"/>
              </w:rPr>
            </w:pPr>
            <w:r>
              <w:rPr>
                <w:sz w:val="19"/>
              </w:rPr>
              <w:t>25.063,25</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1" w:right="75"/>
              <w:jc w:val="center"/>
              <w:rPr>
                <w:sz w:val="19"/>
              </w:rPr>
            </w:pPr>
            <w:r>
              <w:rPr>
                <w:sz w:val="19"/>
              </w:rPr>
              <w:t>6,82%</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4"/>
              <w:jc w:val="right"/>
              <w:rPr>
                <w:sz w:val="19"/>
              </w:rPr>
            </w:pPr>
            <w:r>
              <w:rPr>
                <w:sz w:val="19"/>
              </w:rPr>
              <w:t>25.063,25</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281"/>
              <w:rPr>
                <w:sz w:val="19"/>
              </w:rPr>
            </w:pPr>
            <w:r>
              <w:rPr>
                <w:sz w:val="19"/>
              </w:rPr>
              <w:t>100</w:t>
            </w: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0,00</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450"/>
              <w:rPr>
                <w:sz w:val="19"/>
              </w:rPr>
            </w:pPr>
            <w:r>
              <w:rPr>
                <w:w w:val="101"/>
                <w:sz w:val="19"/>
              </w:rPr>
              <w:t>0</w:t>
            </w: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jc w:val="right"/>
              <w:rPr>
                <w:sz w:val="19"/>
              </w:rPr>
            </w:pPr>
            <w:r>
              <w:rPr>
                <w:sz w:val="19"/>
              </w:rPr>
              <w:t>0,00</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rPr>
                <w:rFonts w:ascii="Times New Roman"/>
                <w:sz w:val="16"/>
              </w:rPr>
            </w:pP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2"/>
              <w:jc w:val="center"/>
              <w:rPr>
                <w:sz w:val="19"/>
              </w:rPr>
            </w:pPr>
            <w:r>
              <w:rPr>
                <w:sz w:val="19"/>
              </w:rPr>
              <w:t>2.0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MOVIMENTO DE SOLO</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7"/>
              <w:jc w:val="right"/>
              <w:rPr>
                <w:sz w:val="19"/>
              </w:rPr>
            </w:pPr>
            <w:r>
              <w:rPr>
                <w:sz w:val="19"/>
              </w:rPr>
              <w:t>31.352,35</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2" w:right="75"/>
              <w:jc w:val="center"/>
              <w:rPr>
                <w:sz w:val="19"/>
              </w:rPr>
            </w:pPr>
            <w:r>
              <w:rPr>
                <w:sz w:val="19"/>
              </w:rPr>
              <w:t>7,38%</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5"/>
              <w:jc w:val="right"/>
              <w:rPr>
                <w:sz w:val="19"/>
              </w:rPr>
            </w:pPr>
            <w:r>
              <w:rPr>
                <w:sz w:val="19"/>
              </w:rPr>
              <w:t>31.352,35</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281"/>
              <w:rPr>
                <w:sz w:val="19"/>
              </w:rPr>
            </w:pPr>
            <w:r>
              <w:rPr>
                <w:sz w:val="19"/>
              </w:rPr>
              <w:t>100</w:t>
            </w: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0,00</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450"/>
              <w:rPr>
                <w:sz w:val="19"/>
              </w:rPr>
            </w:pPr>
            <w:r>
              <w:rPr>
                <w:w w:val="101"/>
                <w:sz w:val="19"/>
              </w:rPr>
              <w:t>0</w:t>
            </w: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jc w:val="right"/>
              <w:rPr>
                <w:sz w:val="19"/>
              </w:rPr>
            </w:pPr>
            <w:r>
              <w:rPr>
                <w:sz w:val="19"/>
              </w:rPr>
              <w:t>0,00</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rPr>
                <w:rFonts w:ascii="Times New Roman"/>
                <w:sz w:val="16"/>
              </w:rPr>
            </w:pP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2"/>
              <w:jc w:val="center"/>
              <w:rPr>
                <w:sz w:val="19"/>
              </w:rPr>
            </w:pPr>
            <w:r>
              <w:rPr>
                <w:sz w:val="19"/>
              </w:rPr>
              <w:t>3.0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REATERRO MANUAL</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6"/>
              <w:jc w:val="right"/>
              <w:rPr>
                <w:sz w:val="19"/>
              </w:rPr>
            </w:pPr>
            <w:r>
              <w:rPr>
                <w:sz w:val="19"/>
              </w:rPr>
              <w:t>17.247,21</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3" w:right="75"/>
              <w:jc w:val="center"/>
              <w:rPr>
                <w:sz w:val="19"/>
              </w:rPr>
            </w:pPr>
            <w:r>
              <w:rPr>
                <w:sz w:val="19"/>
              </w:rPr>
              <w:t>3,75%</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4"/>
              <w:jc w:val="right"/>
              <w:rPr>
                <w:sz w:val="19"/>
              </w:rPr>
            </w:pPr>
            <w:r>
              <w:rPr>
                <w:sz w:val="19"/>
              </w:rPr>
              <w:t>8.623,61</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123" w:right="73"/>
              <w:jc w:val="center"/>
              <w:rPr>
                <w:sz w:val="19"/>
              </w:rPr>
            </w:pPr>
            <w:r>
              <w:rPr>
                <w:sz w:val="19"/>
              </w:rPr>
              <w:t>50</w:t>
            </w: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8.623,61</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401"/>
              <w:rPr>
                <w:sz w:val="19"/>
              </w:rPr>
            </w:pPr>
            <w:r>
              <w:rPr>
                <w:sz w:val="19"/>
              </w:rPr>
              <w:t>50</w:t>
            </w: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jc w:val="right"/>
              <w:rPr>
                <w:sz w:val="19"/>
              </w:rPr>
            </w:pPr>
            <w:r>
              <w:rPr>
                <w:sz w:val="19"/>
              </w:rPr>
              <w:t>0,00</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rPr>
                <w:rFonts w:ascii="Times New Roman"/>
                <w:sz w:val="16"/>
              </w:rPr>
            </w:pP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2"/>
              <w:jc w:val="center"/>
              <w:rPr>
                <w:sz w:val="19"/>
              </w:rPr>
            </w:pPr>
            <w:r>
              <w:rPr>
                <w:sz w:val="19"/>
              </w:rPr>
              <w:t>4.0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DEMOLIÇÕES</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6"/>
              <w:jc w:val="right"/>
              <w:rPr>
                <w:sz w:val="19"/>
              </w:rPr>
            </w:pPr>
            <w:r>
              <w:rPr>
                <w:sz w:val="19"/>
              </w:rPr>
              <w:t>983,12</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3" w:right="75"/>
              <w:jc w:val="center"/>
              <w:rPr>
                <w:sz w:val="19"/>
              </w:rPr>
            </w:pPr>
            <w:r>
              <w:rPr>
                <w:sz w:val="19"/>
              </w:rPr>
              <w:t>0,56%</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4"/>
              <w:jc w:val="right"/>
              <w:rPr>
                <w:sz w:val="19"/>
              </w:rPr>
            </w:pPr>
            <w:r>
              <w:rPr>
                <w:sz w:val="19"/>
              </w:rPr>
              <w:t>983,12</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281"/>
              <w:rPr>
                <w:sz w:val="19"/>
              </w:rPr>
            </w:pPr>
            <w:r>
              <w:rPr>
                <w:sz w:val="19"/>
              </w:rPr>
              <w:t>100</w:t>
            </w: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0,00</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rPr>
                <w:rFonts w:ascii="Times New Roman"/>
                <w:sz w:val="16"/>
              </w:rPr>
            </w:pP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jc w:val="right"/>
              <w:rPr>
                <w:sz w:val="19"/>
              </w:rPr>
            </w:pPr>
            <w:r>
              <w:rPr>
                <w:sz w:val="19"/>
              </w:rPr>
              <w:t>0,00</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rPr>
                <w:rFonts w:ascii="Times New Roman"/>
                <w:sz w:val="16"/>
              </w:rPr>
            </w:pP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3"/>
              <w:jc w:val="center"/>
              <w:rPr>
                <w:sz w:val="19"/>
              </w:rPr>
            </w:pPr>
            <w:r>
              <w:rPr>
                <w:sz w:val="19"/>
              </w:rPr>
              <w:t>5.0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FORNECIMENTO AREIA ‐ ASFALTO</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6"/>
              <w:jc w:val="right"/>
              <w:rPr>
                <w:sz w:val="19"/>
              </w:rPr>
            </w:pPr>
            <w:r>
              <w:rPr>
                <w:sz w:val="19"/>
              </w:rPr>
              <w:t>2.156,68</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3" w:right="75"/>
              <w:jc w:val="center"/>
              <w:rPr>
                <w:sz w:val="19"/>
              </w:rPr>
            </w:pPr>
            <w:r>
              <w:rPr>
                <w:sz w:val="19"/>
              </w:rPr>
              <w:t>0,93%</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4"/>
              <w:jc w:val="right"/>
              <w:rPr>
                <w:sz w:val="19"/>
              </w:rPr>
            </w:pPr>
            <w:r>
              <w:rPr>
                <w:sz w:val="19"/>
              </w:rPr>
              <w:t>0,00</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50"/>
              <w:jc w:val="center"/>
              <w:rPr>
                <w:sz w:val="19"/>
              </w:rPr>
            </w:pPr>
            <w:r>
              <w:rPr>
                <w:w w:val="101"/>
                <w:sz w:val="19"/>
              </w:rPr>
              <w:t>0</w:t>
            </w: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2"/>
              <w:jc w:val="right"/>
              <w:rPr>
                <w:sz w:val="19"/>
              </w:rPr>
            </w:pPr>
            <w:r>
              <w:rPr>
                <w:sz w:val="19"/>
              </w:rPr>
              <w:t>1.078,34</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400"/>
              <w:rPr>
                <w:sz w:val="19"/>
              </w:rPr>
            </w:pPr>
            <w:r>
              <w:rPr>
                <w:sz w:val="19"/>
              </w:rPr>
              <w:t>50</w:t>
            </w: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1.078,34</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ind w:left="335"/>
              <w:rPr>
                <w:sz w:val="19"/>
              </w:rPr>
            </w:pPr>
            <w:r>
              <w:rPr>
                <w:sz w:val="19"/>
              </w:rPr>
              <w:t>50</w:t>
            </w: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3"/>
              <w:jc w:val="center"/>
              <w:rPr>
                <w:sz w:val="19"/>
              </w:rPr>
            </w:pPr>
            <w:r>
              <w:rPr>
                <w:sz w:val="19"/>
              </w:rPr>
              <w:t>6.0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CALÇADA EM CONCRETO</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6"/>
              <w:jc w:val="right"/>
              <w:rPr>
                <w:sz w:val="19"/>
              </w:rPr>
            </w:pPr>
            <w:r>
              <w:rPr>
                <w:sz w:val="19"/>
              </w:rPr>
              <w:t>5.705,96</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3" w:right="75"/>
              <w:jc w:val="center"/>
              <w:rPr>
                <w:sz w:val="19"/>
              </w:rPr>
            </w:pPr>
            <w:r>
              <w:rPr>
                <w:sz w:val="19"/>
              </w:rPr>
              <w:t>0,41%</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4"/>
              <w:jc w:val="right"/>
              <w:rPr>
                <w:sz w:val="19"/>
              </w:rPr>
            </w:pPr>
            <w:r>
              <w:rPr>
                <w:sz w:val="19"/>
              </w:rPr>
              <w:t>0,00</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50"/>
              <w:jc w:val="center"/>
              <w:rPr>
                <w:sz w:val="19"/>
              </w:rPr>
            </w:pPr>
            <w:r>
              <w:rPr>
                <w:w w:val="101"/>
                <w:sz w:val="19"/>
              </w:rPr>
              <w:t>0</w:t>
            </w: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2"/>
              <w:jc w:val="right"/>
              <w:rPr>
                <w:sz w:val="19"/>
              </w:rPr>
            </w:pPr>
            <w:r>
              <w:rPr>
                <w:sz w:val="19"/>
              </w:rPr>
              <w:t>5.705,96</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351"/>
              <w:rPr>
                <w:sz w:val="19"/>
              </w:rPr>
            </w:pPr>
            <w:r>
              <w:rPr>
                <w:sz w:val="19"/>
              </w:rPr>
              <w:t>100</w:t>
            </w: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0,00</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rPr>
                <w:rFonts w:ascii="Times New Roman"/>
                <w:sz w:val="16"/>
              </w:rPr>
            </w:pP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2"/>
              <w:jc w:val="center"/>
              <w:rPr>
                <w:sz w:val="19"/>
              </w:rPr>
            </w:pPr>
            <w:r>
              <w:rPr>
                <w:sz w:val="19"/>
              </w:rPr>
              <w:t>7.0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INSTALAÇÕES ELÉTRICAS</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6"/>
              <w:jc w:val="right"/>
              <w:rPr>
                <w:sz w:val="19"/>
              </w:rPr>
            </w:pPr>
            <w:r>
              <w:rPr>
                <w:sz w:val="19"/>
              </w:rPr>
              <w:t>531.798,44</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3" w:right="75"/>
              <w:jc w:val="center"/>
              <w:rPr>
                <w:sz w:val="19"/>
              </w:rPr>
            </w:pPr>
            <w:r>
              <w:rPr>
                <w:sz w:val="19"/>
              </w:rPr>
              <w:t>74,25%</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4"/>
              <w:jc w:val="right"/>
              <w:rPr>
                <w:sz w:val="19"/>
              </w:rPr>
            </w:pPr>
            <w:r>
              <w:rPr>
                <w:sz w:val="19"/>
              </w:rPr>
              <w:t>159.539,53</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123" w:right="73"/>
              <w:jc w:val="center"/>
              <w:rPr>
                <w:sz w:val="19"/>
              </w:rPr>
            </w:pPr>
            <w:r>
              <w:rPr>
                <w:sz w:val="19"/>
              </w:rPr>
              <w:t>30</w:t>
            </w: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265.899,22</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401"/>
              <w:rPr>
                <w:sz w:val="19"/>
              </w:rPr>
            </w:pPr>
            <w:r>
              <w:rPr>
                <w:sz w:val="19"/>
              </w:rPr>
              <w:t>50</w:t>
            </w: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jc w:val="right"/>
              <w:rPr>
                <w:sz w:val="19"/>
              </w:rPr>
            </w:pPr>
            <w:r>
              <w:rPr>
                <w:sz w:val="19"/>
              </w:rPr>
              <w:t>106.359,69</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ind w:left="337"/>
              <w:rPr>
                <w:sz w:val="19"/>
              </w:rPr>
            </w:pPr>
            <w:r>
              <w:rPr>
                <w:sz w:val="19"/>
              </w:rPr>
              <w:t>20</w:t>
            </w: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3"/>
              <w:jc w:val="center"/>
              <w:rPr>
                <w:sz w:val="19"/>
              </w:rPr>
            </w:pPr>
            <w:r>
              <w:rPr>
                <w:sz w:val="19"/>
              </w:rPr>
              <w:t>8.0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TRANSPORTES ESPECIAIS</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7"/>
              <w:jc w:val="right"/>
              <w:rPr>
                <w:sz w:val="19"/>
              </w:rPr>
            </w:pPr>
            <w:r>
              <w:rPr>
                <w:sz w:val="19"/>
              </w:rPr>
              <w:t>32.781,19</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2" w:right="75"/>
              <w:jc w:val="center"/>
              <w:rPr>
                <w:sz w:val="19"/>
              </w:rPr>
            </w:pPr>
            <w:r>
              <w:rPr>
                <w:sz w:val="19"/>
              </w:rPr>
              <w:t>4,94%</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4"/>
              <w:jc w:val="right"/>
              <w:rPr>
                <w:sz w:val="19"/>
              </w:rPr>
            </w:pPr>
            <w:r>
              <w:rPr>
                <w:sz w:val="19"/>
              </w:rPr>
              <w:t>26.224,95</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123" w:right="73"/>
              <w:jc w:val="center"/>
              <w:rPr>
                <w:sz w:val="19"/>
              </w:rPr>
            </w:pPr>
            <w:r>
              <w:rPr>
                <w:sz w:val="19"/>
              </w:rPr>
              <w:t>80</w:t>
            </w: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6.556,24</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401"/>
              <w:rPr>
                <w:sz w:val="19"/>
              </w:rPr>
            </w:pPr>
            <w:r>
              <w:rPr>
                <w:sz w:val="19"/>
              </w:rPr>
              <w:t>20</w:t>
            </w: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jc w:val="right"/>
              <w:rPr>
                <w:sz w:val="19"/>
              </w:rPr>
            </w:pPr>
            <w:r>
              <w:rPr>
                <w:sz w:val="19"/>
              </w:rPr>
              <w:t>0,00</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rPr>
                <w:rFonts w:ascii="Times New Roman"/>
                <w:sz w:val="16"/>
              </w:rPr>
            </w:pP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3"/>
              <w:jc w:val="center"/>
              <w:rPr>
                <w:sz w:val="19"/>
              </w:rPr>
            </w:pPr>
            <w:r>
              <w:rPr>
                <w:sz w:val="19"/>
              </w:rPr>
              <w:lastRenderedPageBreak/>
              <w:t>9.0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LIMPEZA E ARREMATES FINAIS</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6"/>
              <w:jc w:val="right"/>
              <w:rPr>
                <w:sz w:val="19"/>
              </w:rPr>
            </w:pPr>
            <w:r>
              <w:rPr>
                <w:sz w:val="19"/>
              </w:rPr>
              <w:t>3.312,92</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3" w:right="75"/>
              <w:jc w:val="center"/>
              <w:rPr>
                <w:sz w:val="19"/>
              </w:rPr>
            </w:pPr>
            <w:r>
              <w:rPr>
                <w:sz w:val="19"/>
              </w:rPr>
              <w:t>0,97%</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4"/>
              <w:jc w:val="right"/>
              <w:rPr>
                <w:sz w:val="19"/>
              </w:rPr>
            </w:pPr>
            <w:r>
              <w:rPr>
                <w:sz w:val="19"/>
              </w:rPr>
              <w:t>0,00</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rPr>
                <w:rFonts w:ascii="Times New Roman"/>
                <w:sz w:val="16"/>
              </w:rPr>
            </w:pP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0,00</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rPr>
                <w:rFonts w:ascii="Times New Roman"/>
                <w:sz w:val="16"/>
              </w:rPr>
            </w:pP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jc w:val="right"/>
              <w:rPr>
                <w:sz w:val="19"/>
              </w:rPr>
            </w:pPr>
            <w:r>
              <w:rPr>
                <w:sz w:val="19"/>
              </w:rPr>
              <w:t>3.312,92</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ind w:left="287"/>
              <w:rPr>
                <w:sz w:val="19"/>
              </w:rPr>
            </w:pPr>
            <w:r>
              <w:rPr>
                <w:sz w:val="19"/>
              </w:rPr>
              <w:t>100</w:t>
            </w:r>
          </w:p>
        </w:tc>
      </w:tr>
      <w:tr w:rsidR="00256A9B" w:rsidTr="009D37B6">
        <w:trPr>
          <w:trHeight w:val="241"/>
          <w:jc w:val="center"/>
        </w:trPr>
        <w:tc>
          <w:tcPr>
            <w:tcW w:w="6951" w:type="dxa"/>
            <w:gridSpan w:val="2"/>
            <w:tcBorders>
              <w:top w:val="single" w:sz="8" w:space="0" w:color="000000"/>
              <w:bottom w:val="single" w:sz="8" w:space="0" w:color="000000"/>
              <w:right w:val="single" w:sz="18" w:space="0" w:color="000000"/>
            </w:tcBorders>
          </w:tcPr>
          <w:p w:rsidR="00256A9B" w:rsidRDefault="00256A9B" w:rsidP="00256A9B">
            <w:pPr>
              <w:pStyle w:val="TableParagraph"/>
              <w:spacing w:line="222" w:lineRule="exact"/>
              <w:ind w:right="-15"/>
              <w:jc w:val="right"/>
              <w:rPr>
                <w:b/>
                <w:sz w:val="19"/>
              </w:rPr>
            </w:pPr>
            <w:r>
              <w:rPr>
                <w:b/>
                <w:sz w:val="19"/>
              </w:rPr>
              <w:t>VALOR DO MÊS</w:t>
            </w:r>
          </w:p>
        </w:tc>
        <w:tc>
          <w:tcPr>
            <w:tcW w:w="1168" w:type="dxa"/>
            <w:tcBorders>
              <w:top w:val="single" w:sz="8" w:space="0" w:color="000000"/>
              <w:left w:val="single" w:sz="18" w:space="0" w:color="000000"/>
              <w:bottom w:val="single" w:sz="8" w:space="0" w:color="000000"/>
              <w:right w:val="single" w:sz="8" w:space="0" w:color="000000"/>
            </w:tcBorders>
          </w:tcPr>
          <w:p w:rsidR="00256A9B" w:rsidRDefault="00256A9B" w:rsidP="00256A9B">
            <w:pPr>
              <w:pStyle w:val="TableParagraph"/>
              <w:spacing w:before="6" w:line="216" w:lineRule="exact"/>
              <w:ind w:right="66"/>
              <w:jc w:val="right"/>
              <w:rPr>
                <w:b/>
                <w:sz w:val="19"/>
              </w:rPr>
            </w:pPr>
            <w:r>
              <w:rPr>
                <w:b/>
                <w:sz w:val="19"/>
              </w:rPr>
              <w:t>650.401,12</w:t>
            </w:r>
          </w:p>
        </w:tc>
        <w:tc>
          <w:tcPr>
            <w:tcW w:w="828"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spacing w:before="6" w:line="216" w:lineRule="exact"/>
              <w:ind w:left="195" w:right="135"/>
              <w:jc w:val="center"/>
              <w:rPr>
                <w:sz w:val="19"/>
              </w:rPr>
            </w:pPr>
            <w:r>
              <w:rPr>
                <w:sz w:val="19"/>
              </w:rPr>
              <w:t>100%</w:t>
            </w:r>
          </w:p>
        </w:tc>
        <w:tc>
          <w:tcPr>
            <w:tcW w:w="1228" w:type="dxa"/>
            <w:tcBorders>
              <w:top w:val="single" w:sz="8" w:space="0" w:color="000000"/>
              <w:left w:val="single" w:sz="18" w:space="0" w:color="000000"/>
              <w:bottom w:val="single" w:sz="8" w:space="0" w:color="000000"/>
              <w:right w:val="single" w:sz="8" w:space="0" w:color="000000"/>
            </w:tcBorders>
          </w:tcPr>
          <w:p w:rsidR="00256A9B" w:rsidRDefault="00256A9B" w:rsidP="00256A9B">
            <w:pPr>
              <w:pStyle w:val="TableParagraph"/>
              <w:ind w:right="4"/>
              <w:jc w:val="right"/>
              <w:rPr>
                <w:b/>
                <w:sz w:val="19"/>
              </w:rPr>
            </w:pPr>
            <w:r>
              <w:rPr>
                <w:b/>
                <w:sz w:val="19"/>
              </w:rPr>
              <w:t>251.786,81</w:t>
            </w:r>
          </w:p>
        </w:tc>
        <w:tc>
          <w:tcPr>
            <w:tcW w:w="828"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ind w:left="262"/>
              <w:rPr>
                <w:sz w:val="19"/>
              </w:rPr>
            </w:pPr>
            <w:r>
              <w:rPr>
                <w:sz w:val="19"/>
              </w:rPr>
              <w:t>42%</w:t>
            </w:r>
          </w:p>
        </w:tc>
        <w:tc>
          <w:tcPr>
            <w:tcW w:w="1316" w:type="dxa"/>
            <w:tcBorders>
              <w:top w:val="single" w:sz="8" w:space="0" w:color="000000"/>
              <w:left w:val="single" w:sz="18" w:space="0" w:color="000000"/>
              <w:bottom w:val="single" w:sz="8" w:space="0" w:color="000000"/>
              <w:right w:val="single" w:sz="8" w:space="0" w:color="000000"/>
            </w:tcBorders>
          </w:tcPr>
          <w:p w:rsidR="00256A9B" w:rsidRDefault="00256A9B" w:rsidP="00256A9B">
            <w:pPr>
              <w:pStyle w:val="TableParagraph"/>
              <w:ind w:right="1"/>
              <w:jc w:val="right"/>
              <w:rPr>
                <w:b/>
                <w:sz w:val="19"/>
              </w:rPr>
            </w:pPr>
            <w:r>
              <w:rPr>
                <w:b/>
                <w:sz w:val="19"/>
              </w:rPr>
              <w:t>287.863,36</w:t>
            </w:r>
          </w:p>
        </w:tc>
        <w:tc>
          <w:tcPr>
            <w:tcW w:w="1350"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ind w:right="-15"/>
              <w:jc w:val="right"/>
              <w:rPr>
                <w:sz w:val="19"/>
              </w:rPr>
            </w:pPr>
            <w:r>
              <w:rPr>
                <w:sz w:val="19"/>
              </w:rPr>
              <w:t>41%</w:t>
            </w:r>
          </w:p>
        </w:tc>
        <w:tc>
          <w:tcPr>
            <w:tcW w:w="823" w:type="dxa"/>
            <w:tcBorders>
              <w:top w:val="single" w:sz="8" w:space="0" w:color="000000"/>
              <w:left w:val="single" w:sz="18" w:space="0" w:color="000000"/>
              <w:bottom w:val="single" w:sz="8" w:space="0" w:color="000000"/>
              <w:right w:val="single" w:sz="8" w:space="0" w:color="000000"/>
            </w:tcBorders>
          </w:tcPr>
          <w:p w:rsidR="00256A9B" w:rsidRDefault="00256A9B" w:rsidP="00256A9B">
            <w:pPr>
              <w:pStyle w:val="TableParagraph"/>
              <w:ind w:right="1"/>
              <w:jc w:val="right"/>
              <w:rPr>
                <w:b/>
                <w:sz w:val="19"/>
              </w:rPr>
            </w:pPr>
            <w:r>
              <w:rPr>
                <w:b/>
                <w:sz w:val="19"/>
              </w:rPr>
              <w:t>110.750,94</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ind w:left="267"/>
              <w:rPr>
                <w:sz w:val="19"/>
              </w:rPr>
            </w:pPr>
            <w:r>
              <w:rPr>
                <w:sz w:val="19"/>
              </w:rPr>
              <w:t>16%</w:t>
            </w:r>
          </w:p>
        </w:tc>
      </w:tr>
      <w:tr w:rsidR="00256A9B" w:rsidTr="009D37B6">
        <w:trPr>
          <w:trHeight w:val="242"/>
          <w:jc w:val="center"/>
        </w:trPr>
        <w:tc>
          <w:tcPr>
            <w:tcW w:w="6951" w:type="dxa"/>
            <w:gridSpan w:val="2"/>
            <w:tcBorders>
              <w:top w:val="single" w:sz="8" w:space="0" w:color="000000"/>
              <w:bottom w:val="single" w:sz="18" w:space="0" w:color="000000"/>
              <w:right w:val="single" w:sz="18" w:space="0" w:color="000000"/>
            </w:tcBorders>
            <w:shd w:val="clear" w:color="auto" w:fill="FFCC9A"/>
          </w:tcPr>
          <w:p w:rsidR="00256A9B" w:rsidRDefault="00256A9B" w:rsidP="00256A9B">
            <w:pPr>
              <w:pStyle w:val="TableParagraph"/>
              <w:spacing w:line="219" w:lineRule="exact"/>
              <w:ind w:right="-15"/>
              <w:jc w:val="right"/>
              <w:rPr>
                <w:b/>
                <w:sz w:val="19"/>
              </w:rPr>
            </w:pPr>
            <w:r>
              <w:rPr>
                <w:b/>
                <w:sz w:val="19"/>
              </w:rPr>
              <w:t>Valor Acomulado</w:t>
            </w:r>
          </w:p>
        </w:tc>
        <w:tc>
          <w:tcPr>
            <w:tcW w:w="1168" w:type="dxa"/>
            <w:tcBorders>
              <w:top w:val="single" w:sz="8" w:space="0" w:color="000000"/>
              <w:left w:val="single" w:sz="18" w:space="0" w:color="000000"/>
              <w:bottom w:val="single" w:sz="18" w:space="0" w:color="000000"/>
              <w:right w:val="single" w:sz="8" w:space="0" w:color="000000"/>
            </w:tcBorders>
            <w:shd w:val="clear" w:color="auto" w:fill="FFCC9A"/>
          </w:tcPr>
          <w:p w:rsidR="00256A9B" w:rsidRDefault="00256A9B" w:rsidP="00256A9B">
            <w:pPr>
              <w:pStyle w:val="TableParagraph"/>
              <w:rPr>
                <w:rFonts w:ascii="Times New Roman"/>
                <w:sz w:val="16"/>
              </w:rPr>
            </w:pPr>
          </w:p>
        </w:tc>
        <w:tc>
          <w:tcPr>
            <w:tcW w:w="828" w:type="dxa"/>
            <w:tcBorders>
              <w:top w:val="single" w:sz="8" w:space="0" w:color="000000"/>
              <w:left w:val="single" w:sz="8" w:space="0" w:color="000000"/>
              <w:bottom w:val="single" w:sz="18" w:space="0" w:color="000000"/>
              <w:right w:val="single" w:sz="18" w:space="0" w:color="000000"/>
            </w:tcBorders>
            <w:shd w:val="clear" w:color="auto" w:fill="FFCC9A"/>
          </w:tcPr>
          <w:p w:rsidR="00256A9B" w:rsidRDefault="00256A9B" w:rsidP="00256A9B">
            <w:pPr>
              <w:pStyle w:val="TableParagraph"/>
              <w:rPr>
                <w:rFonts w:ascii="Times New Roman"/>
                <w:sz w:val="16"/>
              </w:rPr>
            </w:pPr>
          </w:p>
        </w:tc>
        <w:tc>
          <w:tcPr>
            <w:tcW w:w="1228" w:type="dxa"/>
            <w:tcBorders>
              <w:top w:val="single" w:sz="8" w:space="0" w:color="000000"/>
              <w:left w:val="single" w:sz="18" w:space="0" w:color="000000"/>
              <w:bottom w:val="single" w:sz="18" w:space="0" w:color="000000"/>
              <w:right w:val="single" w:sz="8" w:space="0" w:color="000000"/>
            </w:tcBorders>
            <w:shd w:val="clear" w:color="auto" w:fill="FFCC9A"/>
          </w:tcPr>
          <w:p w:rsidR="00256A9B" w:rsidRDefault="00256A9B" w:rsidP="00256A9B">
            <w:pPr>
              <w:pStyle w:val="TableParagraph"/>
              <w:spacing w:line="222" w:lineRule="exact"/>
              <w:ind w:right="4"/>
              <w:jc w:val="right"/>
              <w:rPr>
                <w:b/>
                <w:sz w:val="19"/>
              </w:rPr>
            </w:pPr>
            <w:r>
              <w:rPr>
                <w:b/>
                <w:sz w:val="19"/>
              </w:rPr>
              <w:t>251.786,81</w:t>
            </w:r>
          </w:p>
        </w:tc>
        <w:tc>
          <w:tcPr>
            <w:tcW w:w="828" w:type="dxa"/>
            <w:tcBorders>
              <w:top w:val="single" w:sz="8" w:space="0" w:color="000000"/>
              <w:left w:val="single" w:sz="8" w:space="0" w:color="000000"/>
              <w:bottom w:val="single" w:sz="18" w:space="0" w:color="000000"/>
              <w:right w:val="single" w:sz="18" w:space="0" w:color="000000"/>
            </w:tcBorders>
            <w:shd w:val="clear" w:color="auto" w:fill="FFCC9A"/>
          </w:tcPr>
          <w:p w:rsidR="00256A9B" w:rsidRDefault="00256A9B" w:rsidP="00256A9B">
            <w:pPr>
              <w:pStyle w:val="TableParagraph"/>
              <w:spacing w:line="222" w:lineRule="exact"/>
              <w:ind w:right="-15"/>
              <w:jc w:val="right"/>
              <w:rPr>
                <w:sz w:val="19"/>
              </w:rPr>
            </w:pPr>
            <w:r>
              <w:rPr>
                <w:sz w:val="19"/>
              </w:rPr>
              <w:t>42%</w:t>
            </w:r>
          </w:p>
        </w:tc>
        <w:tc>
          <w:tcPr>
            <w:tcW w:w="1316" w:type="dxa"/>
            <w:tcBorders>
              <w:top w:val="single" w:sz="8" w:space="0" w:color="000000"/>
              <w:left w:val="single" w:sz="18" w:space="0" w:color="000000"/>
              <w:bottom w:val="single" w:sz="18" w:space="0" w:color="000000"/>
              <w:right w:val="single" w:sz="8" w:space="0" w:color="000000"/>
            </w:tcBorders>
            <w:shd w:val="clear" w:color="auto" w:fill="FFCC9A"/>
          </w:tcPr>
          <w:p w:rsidR="00256A9B" w:rsidRDefault="00256A9B" w:rsidP="00256A9B">
            <w:pPr>
              <w:pStyle w:val="TableParagraph"/>
              <w:spacing w:line="222" w:lineRule="exact"/>
              <w:ind w:right="1"/>
              <w:jc w:val="right"/>
              <w:rPr>
                <w:b/>
                <w:sz w:val="19"/>
              </w:rPr>
            </w:pPr>
            <w:r>
              <w:rPr>
                <w:b/>
                <w:sz w:val="19"/>
              </w:rPr>
              <w:t>539.650,17</w:t>
            </w:r>
          </w:p>
        </w:tc>
        <w:tc>
          <w:tcPr>
            <w:tcW w:w="1350" w:type="dxa"/>
            <w:tcBorders>
              <w:top w:val="single" w:sz="8" w:space="0" w:color="000000"/>
              <w:left w:val="single" w:sz="8" w:space="0" w:color="000000"/>
              <w:bottom w:val="single" w:sz="18" w:space="0" w:color="000000"/>
              <w:right w:val="single" w:sz="18" w:space="0" w:color="000000"/>
            </w:tcBorders>
            <w:shd w:val="clear" w:color="auto" w:fill="FFCC9A"/>
          </w:tcPr>
          <w:p w:rsidR="00256A9B" w:rsidRDefault="00256A9B" w:rsidP="00256A9B">
            <w:pPr>
              <w:pStyle w:val="TableParagraph"/>
              <w:spacing w:line="222" w:lineRule="exact"/>
              <w:ind w:right="-15"/>
              <w:jc w:val="right"/>
              <w:rPr>
                <w:sz w:val="19"/>
              </w:rPr>
            </w:pPr>
            <w:r>
              <w:rPr>
                <w:sz w:val="19"/>
              </w:rPr>
              <w:t>84%</w:t>
            </w:r>
          </w:p>
        </w:tc>
        <w:tc>
          <w:tcPr>
            <w:tcW w:w="823" w:type="dxa"/>
            <w:tcBorders>
              <w:top w:val="single" w:sz="8" w:space="0" w:color="000000"/>
              <w:left w:val="single" w:sz="18" w:space="0" w:color="000000"/>
              <w:bottom w:val="single" w:sz="18" w:space="0" w:color="000000"/>
              <w:right w:val="single" w:sz="8" w:space="0" w:color="000000"/>
            </w:tcBorders>
            <w:shd w:val="clear" w:color="auto" w:fill="FFCC9A"/>
          </w:tcPr>
          <w:p w:rsidR="00256A9B" w:rsidRDefault="00256A9B" w:rsidP="00256A9B">
            <w:pPr>
              <w:pStyle w:val="TableParagraph"/>
              <w:spacing w:line="222" w:lineRule="exact"/>
              <w:ind w:right="1"/>
              <w:jc w:val="right"/>
              <w:rPr>
                <w:b/>
                <w:sz w:val="19"/>
              </w:rPr>
            </w:pPr>
            <w:r>
              <w:rPr>
                <w:b/>
                <w:sz w:val="19"/>
              </w:rPr>
              <w:t>650.401,12</w:t>
            </w:r>
          </w:p>
        </w:tc>
        <w:tc>
          <w:tcPr>
            <w:tcW w:w="1334" w:type="dxa"/>
            <w:tcBorders>
              <w:top w:val="single" w:sz="8" w:space="0" w:color="000000"/>
              <w:left w:val="single" w:sz="8" w:space="0" w:color="000000"/>
              <w:bottom w:val="single" w:sz="18" w:space="0" w:color="000000"/>
              <w:right w:val="single" w:sz="18" w:space="0" w:color="000000"/>
            </w:tcBorders>
            <w:shd w:val="clear" w:color="auto" w:fill="FFCC9A"/>
          </w:tcPr>
          <w:p w:rsidR="00256A9B" w:rsidRDefault="00256A9B" w:rsidP="00256A9B">
            <w:pPr>
              <w:pStyle w:val="TableParagraph"/>
              <w:spacing w:line="222" w:lineRule="exact"/>
              <w:ind w:left="374" w:right="-15"/>
              <w:rPr>
                <w:sz w:val="19"/>
              </w:rPr>
            </w:pPr>
            <w:r>
              <w:rPr>
                <w:sz w:val="19"/>
              </w:rPr>
              <w:t>100%</w:t>
            </w:r>
          </w:p>
        </w:tc>
      </w:tr>
      <w:tr w:rsidR="00256A9B" w:rsidTr="009D37B6">
        <w:trPr>
          <w:trHeight w:val="1799"/>
          <w:jc w:val="center"/>
        </w:trPr>
        <w:tc>
          <w:tcPr>
            <w:tcW w:w="15826" w:type="dxa"/>
            <w:gridSpan w:val="10"/>
            <w:tcBorders>
              <w:top w:val="single" w:sz="18" w:space="0" w:color="000000"/>
              <w:bottom w:val="single" w:sz="18" w:space="0" w:color="000000"/>
              <w:right w:val="single" w:sz="18" w:space="0" w:color="000000"/>
            </w:tcBorders>
          </w:tcPr>
          <w:p w:rsidR="00256A9B" w:rsidRDefault="00256A9B" w:rsidP="00256A9B">
            <w:pPr>
              <w:pStyle w:val="TableParagraph"/>
              <w:spacing w:line="223" w:lineRule="exact"/>
              <w:ind w:left="10210"/>
              <w:rPr>
                <w:sz w:val="19"/>
              </w:rPr>
            </w:pPr>
            <w:r>
              <w:rPr>
                <w:sz w:val="19"/>
              </w:rPr>
              <w:t>Marcelândia ‐ MT, 10 de Dezembro de 2018</w:t>
            </w:r>
          </w:p>
          <w:p w:rsidR="00256A9B" w:rsidRDefault="00256A9B" w:rsidP="00256A9B">
            <w:pPr>
              <w:pStyle w:val="TableParagraph"/>
              <w:rPr>
                <w:rFonts w:ascii="Times New Roman"/>
                <w:sz w:val="18"/>
              </w:rPr>
            </w:pPr>
          </w:p>
          <w:p w:rsidR="00256A9B" w:rsidRDefault="00256A9B" w:rsidP="00256A9B">
            <w:pPr>
              <w:pStyle w:val="TableParagraph"/>
              <w:rPr>
                <w:rFonts w:ascii="Times New Roman"/>
                <w:sz w:val="18"/>
              </w:rPr>
            </w:pPr>
          </w:p>
          <w:p w:rsidR="00256A9B" w:rsidRDefault="00256A9B" w:rsidP="00256A9B">
            <w:pPr>
              <w:pStyle w:val="TableParagraph"/>
              <w:rPr>
                <w:rFonts w:ascii="Times New Roman"/>
                <w:sz w:val="18"/>
              </w:rPr>
            </w:pPr>
          </w:p>
          <w:p w:rsidR="00256A9B" w:rsidRDefault="00256A9B" w:rsidP="00256A9B">
            <w:pPr>
              <w:pStyle w:val="TableParagraph"/>
              <w:spacing w:before="6"/>
              <w:rPr>
                <w:rFonts w:ascii="Times New Roman"/>
                <w:sz w:val="18"/>
              </w:rPr>
            </w:pPr>
          </w:p>
          <w:p w:rsidR="00256A9B" w:rsidRDefault="00256A9B" w:rsidP="00256A9B">
            <w:pPr>
              <w:pStyle w:val="TableParagraph"/>
              <w:tabs>
                <w:tab w:val="left" w:pos="8399"/>
              </w:tabs>
              <w:ind w:left="2873"/>
              <w:rPr>
                <w:rFonts w:ascii="Verdana" w:hAnsi="Verdana"/>
                <w:b/>
                <w:sz w:val="16"/>
              </w:rPr>
            </w:pPr>
            <w:r>
              <w:rPr>
                <w:rFonts w:ascii="Verdana" w:hAnsi="Verdana"/>
                <w:b/>
                <w:sz w:val="16"/>
              </w:rPr>
              <w:t>Alvaro</w:t>
            </w:r>
            <w:r>
              <w:rPr>
                <w:rFonts w:ascii="Verdana" w:hAnsi="Verdana"/>
                <w:b/>
                <w:spacing w:val="-9"/>
                <w:sz w:val="16"/>
              </w:rPr>
              <w:t xml:space="preserve"> </w:t>
            </w:r>
            <w:r>
              <w:rPr>
                <w:rFonts w:ascii="Verdana" w:hAnsi="Verdana"/>
                <w:b/>
                <w:sz w:val="16"/>
              </w:rPr>
              <w:t>Miguel</w:t>
            </w:r>
            <w:r>
              <w:rPr>
                <w:rFonts w:ascii="Verdana" w:hAnsi="Verdana"/>
                <w:b/>
                <w:sz w:val="16"/>
              </w:rPr>
              <w:tab/>
              <w:t>Arnóbio Vieira de</w:t>
            </w:r>
            <w:r>
              <w:rPr>
                <w:rFonts w:ascii="Verdana" w:hAnsi="Verdana"/>
                <w:b/>
                <w:spacing w:val="-4"/>
                <w:sz w:val="16"/>
              </w:rPr>
              <w:t xml:space="preserve"> </w:t>
            </w:r>
            <w:r>
              <w:rPr>
                <w:rFonts w:ascii="Verdana" w:hAnsi="Verdana"/>
                <w:b/>
                <w:sz w:val="16"/>
              </w:rPr>
              <w:t>Andrade</w:t>
            </w:r>
          </w:p>
          <w:p w:rsidR="00256A9B" w:rsidRDefault="00256A9B" w:rsidP="00256A9B">
            <w:pPr>
              <w:pStyle w:val="TableParagraph"/>
              <w:tabs>
                <w:tab w:val="left" w:pos="8730"/>
                <w:tab w:val="left" w:pos="8851"/>
              </w:tabs>
              <w:spacing w:before="2" w:line="260" w:lineRule="atLeast"/>
              <w:ind w:left="2624" w:right="4900" w:hanging="510"/>
              <w:rPr>
                <w:rFonts w:ascii="Verdana" w:hAnsi="Verdana"/>
                <w:i/>
                <w:sz w:val="16"/>
              </w:rPr>
            </w:pPr>
            <w:r>
              <w:rPr>
                <w:rFonts w:ascii="Verdana" w:hAnsi="Verdana"/>
                <w:i/>
                <w:sz w:val="16"/>
              </w:rPr>
              <w:t>Engº Eletricista /</w:t>
            </w:r>
            <w:r>
              <w:rPr>
                <w:rFonts w:ascii="Verdana" w:hAnsi="Verdana"/>
                <w:i/>
                <w:spacing w:val="-31"/>
                <w:sz w:val="16"/>
              </w:rPr>
              <w:t xml:space="preserve"> </w:t>
            </w:r>
            <w:r>
              <w:rPr>
                <w:rFonts w:ascii="Verdana" w:hAnsi="Verdana"/>
                <w:i/>
                <w:sz w:val="16"/>
              </w:rPr>
              <w:t>Seg.do</w:t>
            </w:r>
            <w:r>
              <w:rPr>
                <w:rFonts w:ascii="Verdana" w:hAnsi="Verdana"/>
                <w:i/>
                <w:spacing w:val="-10"/>
                <w:sz w:val="16"/>
              </w:rPr>
              <w:t xml:space="preserve"> </w:t>
            </w:r>
            <w:r>
              <w:rPr>
                <w:rFonts w:ascii="Verdana" w:hAnsi="Verdana"/>
                <w:i/>
                <w:sz w:val="16"/>
              </w:rPr>
              <w:t>Trabalho</w:t>
            </w:r>
            <w:r>
              <w:rPr>
                <w:rFonts w:ascii="Verdana" w:hAnsi="Verdana"/>
                <w:i/>
                <w:sz w:val="16"/>
              </w:rPr>
              <w:tab/>
            </w:r>
            <w:r>
              <w:rPr>
                <w:rFonts w:ascii="Verdana" w:hAnsi="Verdana"/>
                <w:i/>
                <w:sz w:val="16"/>
              </w:rPr>
              <w:tab/>
              <w:t>Prefeito Municipal CREA</w:t>
            </w:r>
            <w:r>
              <w:rPr>
                <w:rFonts w:ascii="Verdana" w:hAnsi="Verdana"/>
                <w:i/>
                <w:spacing w:val="-14"/>
                <w:sz w:val="16"/>
              </w:rPr>
              <w:t xml:space="preserve"> </w:t>
            </w:r>
            <w:r>
              <w:rPr>
                <w:rFonts w:ascii="Verdana" w:hAnsi="Verdana"/>
                <w:i/>
                <w:sz w:val="16"/>
              </w:rPr>
              <w:t>120.087.229-0</w:t>
            </w:r>
            <w:r>
              <w:rPr>
                <w:rFonts w:ascii="Verdana" w:hAnsi="Verdana"/>
                <w:i/>
                <w:sz w:val="16"/>
              </w:rPr>
              <w:tab/>
              <w:t>CPF</w:t>
            </w:r>
            <w:r>
              <w:rPr>
                <w:rFonts w:ascii="Verdana" w:hAnsi="Verdana"/>
                <w:i/>
                <w:spacing w:val="-23"/>
                <w:sz w:val="16"/>
              </w:rPr>
              <w:t xml:space="preserve"> </w:t>
            </w:r>
            <w:r>
              <w:rPr>
                <w:rFonts w:ascii="Verdana" w:hAnsi="Verdana"/>
                <w:i/>
                <w:sz w:val="16"/>
              </w:rPr>
              <w:t>174.151.101-10</w:t>
            </w:r>
          </w:p>
        </w:tc>
      </w:tr>
    </w:tbl>
    <w:p w:rsidR="00CD68FD" w:rsidRDefault="00CD68FD">
      <w:pPr>
        <w:rPr>
          <w:rFonts w:ascii="Arial" w:hAnsi="Arial" w:cs="Arial"/>
          <w:b/>
          <w:bCs/>
          <w:sz w:val="24"/>
          <w:szCs w:val="24"/>
        </w:rPr>
      </w:pPr>
    </w:p>
    <w:p w:rsidR="00CD68FD" w:rsidRPr="00CD68FD" w:rsidRDefault="00CD68FD" w:rsidP="00CD68FD">
      <w:pPr>
        <w:rPr>
          <w:rFonts w:ascii="Arial" w:hAnsi="Arial" w:cs="Arial"/>
          <w:sz w:val="24"/>
          <w:szCs w:val="24"/>
        </w:rPr>
      </w:pPr>
    </w:p>
    <w:p w:rsidR="00CD68FD" w:rsidRDefault="00CD68FD" w:rsidP="00CD68FD">
      <w:pPr>
        <w:rPr>
          <w:rFonts w:ascii="Arial" w:hAnsi="Arial" w:cs="Arial"/>
          <w:sz w:val="24"/>
          <w:szCs w:val="24"/>
        </w:rPr>
      </w:pPr>
    </w:p>
    <w:p w:rsidR="00CD68FD" w:rsidRDefault="00CD68FD" w:rsidP="00CD68FD">
      <w:pPr>
        <w:rPr>
          <w:rFonts w:ascii="Arial" w:hAnsi="Arial" w:cs="Arial"/>
          <w:bCs/>
          <w:sz w:val="24"/>
          <w:szCs w:val="24"/>
        </w:rPr>
      </w:pPr>
      <w:r>
        <w:rPr>
          <w:rFonts w:ascii="Arial" w:hAnsi="Arial" w:cs="Arial"/>
          <w:bCs/>
          <w:sz w:val="24"/>
          <w:szCs w:val="24"/>
        </w:rPr>
        <w:t xml:space="preserve">                                                                              </w:t>
      </w:r>
      <w:r w:rsidRPr="00622594">
        <w:rPr>
          <w:rFonts w:ascii="Arial" w:hAnsi="Arial" w:cs="Arial"/>
          <w:bCs/>
          <w:sz w:val="24"/>
          <w:szCs w:val="24"/>
        </w:rPr>
        <w:t>Local e Data</w:t>
      </w:r>
    </w:p>
    <w:p w:rsidR="00CD68FD" w:rsidRPr="00892B95" w:rsidRDefault="00CD68FD" w:rsidP="00CD68FD">
      <w:pPr>
        <w:rPr>
          <w:rFonts w:ascii="Arial" w:hAnsi="Arial" w:cs="Arial"/>
          <w:bCs/>
        </w:rPr>
      </w:pPr>
      <w:r w:rsidRPr="00892B95">
        <w:rPr>
          <w:rFonts w:ascii="Arial" w:hAnsi="Arial" w:cs="Arial"/>
          <w:bCs/>
        </w:rPr>
        <w:t xml:space="preserve">(Assinatura e identificação do representante)           </w:t>
      </w:r>
      <w:r>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proofErr w:type="gramStart"/>
      <w:r w:rsidRPr="00892B95">
        <w:rPr>
          <w:rFonts w:ascii="Arial" w:hAnsi="Arial" w:cs="Arial"/>
          <w:bCs/>
        </w:rPr>
        <w:t xml:space="preserve">   </w:t>
      </w:r>
      <w:proofErr w:type="gramEnd"/>
      <w:r w:rsidRPr="00892B95">
        <w:rPr>
          <w:rFonts w:ascii="Arial" w:hAnsi="Arial" w:cs="Arial"/>
          <w:bCs/>
        </w:rPr>
        <w:t>(assinatura e identificação do responsável)</w:t>
      </w:r>
    </w:p>
    <w:p w:rsidR="00CD68FD" w:rsidRPr="00892B95" w:rsidRDefault="00CD68FD" w:rsidP="00CD68FD">
      <w:pPr>
        <w:jc w:val="both"/>
        <w:rPr>
          <w:rFonts w:ascii="Arial" w:hAnsi="Arial" w:cs="Arial"/>
          <w:bCs/>
        </w:rPr>
      </w:pPr>
      <w:r w:rsidRPr="00892B95">
        <w:rPr>
          <w:rFonts w:ascii="Arial" w:hAnsi="Arial" w:cs="Arial"/>
          <w:bCs/>
        </w:rPr>
        <w:t xml:space="preserve">                  Representante Legal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892B95">
        <w:rPr>
          <w:rFonts w:ascii="Arial" w:hAnsi="Arial" w:cs="Arial"/>
          <w:bCs/>
        </w:rPr>
        <w:t>Responsável Técnico da Empresa</w:t>
      </w:r>
    </w:p>
    <w:p w:rsidR="00CD68FD" w:rsidRPr="00892B95" w:rsidRDefault="00CD68FD" w:rsidP="00CD68FD">
      <w:pPr>
        <w:jc w:val="both"/>
        <w:rPr>
          <w:rFonts w:ascii="Arial" w:hAnsi="Arial" w:cs="Arial"/>
          <w:bCs/>
        </w:rPr>
      </w:pPr>
      <w:r w:rsidRPr="00892B95">
        <w:rPr>
          <w:rFonts w:ascii="Arial" w:hAnsi="Arial" w:cs="Arial"/>
          <w:bCs/>
        </w:rPr>
        <w:t xml:space="preserve">         Carimbo de CNPJ da empresa</w:t>
      </w:r>
      <w:r w:rsidRPr="00892B95">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892B95">
        <w:rPr>
          <w:rFonts w:ascii="Arial" w:hAnsi="Arial" w:cs="Arial"/>
        </w:rPr>
        <w:t xml:space="preserve">              </w:t>
      </w:r>
      <w:r w:rsidRPr="00892B95">
        <w:rPr>
          <w:rFonts w:ascii="Arial" w:hAnsi="Arial" w:cs="Arial"/>
          <w:bCs/>
        </w:rPr>
        <w:t>CREA Nº ___</w:t>
      </w:r>
    </w:p>
    <w:p w:rsidR="00CD68FD" w:rsidRPr="00256A9B" w:rsidRDefault="00CD68FD" w:rsidP="00256A9B">
      <w:pPr>
        <w:rPr>
          <w:rFonts w:ascii="Arial" w:hAnsi="Arial" w:cs="Arial"/>
          <w:b/>
          <w:bCs/>
          <w:sz w:val="24"/>
          <w:szCs w:val="24"/>
        </w:rPr>
        <w:sectPr w:rsidR="00CD68FD" w:rsidRPr="00256A9B" w:rsidSect="00CD68FD">
          <w:pgSz w:w="16840" w:h="11907" w:orient="landscape" w:code="9"/>
          <w:pgMar w:top="993" w:right="1985" w:bottom="1843" w:left="1418" w:header="284" w:footer="0" w:gutter="0"/>
          <w:cols w:space="720"/>
          <w:docGrid w:linePitch="272"/>
        </w:sectPr>
      </w:pPr>
      <w:r>
        <w:rPr>
          <w:rFonts w:ascii="Arial" w:hAnsi="Arial" w:cs="Arial"/>
          <w:b/>
          <w:bCs/>
          <w:sz w:val="24"/>
          <w:szCs w:val="24"/>
        </w:rPr>
        <w:br w:type="page"/>
      </w:r>
    </w:p>
    <w:p w:rsidR="004F5FE8" w:rsidRPr="006C287F" w:rsidRDefault="004F5FE8" w:rsidP="004F5FE8">
      <w:pPr>
        <w:jc w:val="center"/>
        <w:rPr>
          <w:rFonts w:ascii="Arial" w:hAnsi="Arial" w:cs="Arial"/>
          <w:b/>
          <w:bCs/>
          <w:sz w:val="24"/>
          <w:szCs w:val="24"/>
        </w:rPr>
      </w:pPr>
      <w:r w:rsidRPr="00642A17">
        <w:rPr>
          <w:rFonts w:ascii="Arial" w:hAnsi="Arial" w:cs="Arial"/>
          <w:b/>
          <w:bCs/>
          <w:sz w:val="24"/>
          <w:szCs w:val="24"/>
        </w:rPr>
        <w:lastRenderedPageBreak/>
        <w:t xml:space="preserve">TOMADA DE PREÇOS Nº </w:t>
      </w:r>
      <w:r w:rsidR="0084550D" w:rsidRPr="00642A17">
        <w:rPr>
          <w:rFonts w:ascii="Arial" w:hAnsi="Arial" w:cs="Arial"/>
          <w:b/>
          <w:bCs/>
          <w:sz w:val="24"/>
          <w:szCs w:val="24"/>
        </w:rPr>
        <w:t>001/2019</w:t>
      </w:r>
    </w:p>
    <w:p w:rsidR="004F5FE8" w:rsidRPr="006C287F" w:rsidRDefault="004F5FE8" w:rsidP="004F5FE8">
      <w:pPr>
        <w:jc w:val="center"/>
        <w:rPr>
          <w:rFonts w:ascii="Arial" w:hAnsi="Arial" w:cs="Arial"/>
          <w:b/>
          <w:bCs/>
          <w:sz w:val="24"/>
          <w:szCs w:val="24"/>
        </w:rPr>
      </w:pPr>
      <w:r w:rsidRPr="006C287F">
        <w:rPr>
          <w:rFonts w:ascii="Arial" w:hAnsi="Arial" w:cs="Arial"/>
          <w:b/>
          <w:bCs/>
          <w:sz w:val="24"/>
          <w:szCs w:val="24"/>
        </w:rPr>
        <w:t>ANEXO IV – MODELO PLANILHA COMPOSIÇÃO DO BDI</w:t>
      </w:r>
    </w:p>
    <w:p w:rsidR="004F5FE8" w:rsidRPr="00622594" w:rsidRDefault="004F5FE8" w:rsidP="004F5FE8">
      <w:pPr>
        <w:tabs>
          <w:tab w:val="left" w:pos="3675"/>
        </w:tabs>
        <w:jc w:val="center"/>
        <w:rPr>
          <w:rFonts w:ascii="Arial" w:hAnsi="Arial" w:cs="Arial"/>
          <w:sz w:val="24"/>
          <w:szCs w:val="24"/>
        </w:rPr>
      </w:pPr>
      <w:r w:rsidRPr="006C287F">
        <w:rPr>
          <w:rFonts w:ascii="Arial" w:hAnsi="Arial" w:cs="Arial"/>
          <w:sz w:val="24"/>
          <w:szCs w:val="24"/>
        </w:rPr>
        <w:t>(Papel Timbrado da Empresa)</w:t>
      </w:r>
    </w:p>
    <w:p w:rsidR="004F5FE8" w:rsidRPr="00622594" w:rsidRDefault="004F5FE8" w:rsidP="004F5FE8">
      <w:pPr>
        <w:jc w:val="both"/>
        <w:rPr>
          <w:rFonts w:ascii="Arial" w:hAnsi="Arial" w:cs="Arial"/>
          <w:sz w:val="24"/>
          <w:szCs w:val="24"/>
        </w:rPr>
      </w:pP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80"/>
        <w:gridCol w:w="2600"/>
        <w:gridCol w:w="3030"/>
        <w:gridCol w:w="560"/>
        <w:gridCol w:w="720"/>
        <w:gridCol w:w="680"/>
        <w:gridCol w:w="633"/>
        <w:gridCol w:w="1035"/>
      </w:tblGrid>
      <w:tr w:rsidR="00256A9B" w:rsidTr="00256A9B">
        <w:trPr>
          <w:trHeight w:val="131"/>
          <w:jc w:val="center"/>
        </w:trPr>
        <w:tc>
          <w:tcPr>
            <w:tcW w:w="780" w:type="dxa"/>
            <w:tcBorders>
              <w:bottom w:val="single" w:sz="6" w:space="0" w:color="000000"/>
              <w:right w:val="single" w:sz="6" w:space="0" w:color="000000"/>
            </w:tcBorders>
            <w:shd w:val="clear" w:color="auto" w:fill="7F7F7F"/>
          </w:tcPr>
          <w:p w:rsidR="00256A9B" w:rsidRDefault="00256A9B" w:rsidP="00256A9B">
            <w:pPr>
              <w:pStyle w:val="TableParagraph"/>
              <w:rPr>
                <w:rFonts w:ascii="Times New Roman"/>
                <w:sz w:val="6"/>
              </w:rPr>
            </w:pPr>
          </w:p>
        </w:tc>
        <w:tc>
          <w:tcPr>
            <w:tcW w:w="2600" w:type="dxa"/>
            <w:tcBorders>
              <w:left w:val="single" w:sz="6" w:space="0" w:color="000000"/>
              <w:bottom w:val="single" w:sz="6" w:space="0" w:color="000000"/>
              <w:right w:val="single" w:sz="6" w:space="0" w:color="000000"/>
            </w:tcBorders>
            <w:shd w:val="clear" w:color="auto" w:fill="7F7F7F"/>
          </w:tcPr>
          <w:p w:rsidR="00256A9B" w:rsidRDefault="00256A9B" w:rsidP="00256A9B">
            <w:pPr>
              <w:pStyle w:val="TableParagraph"/>
              <w:rPr>
                <w:rFonts w:ascii="Times New Roman"/>
                <w:sz w:val="6"/>
              </w:rPr>
            </w:pPr>
          </w:p>
        </w:tc>
        <w:tc>
          <w:tcPr>
            <w:tcW w:w="3030" w:type="dxa"/>
            <w:tcBorders>
              <w:left w:val="single" w:sz="6" w:space="0" w:color="000000"/>
              <w:bottom w:val="single" w:sz="6" w:space="0" w:color="000000"/>
              <w:right w:val="single" w:sz="6" w:space="0" w:color="000000"/>
            </w:tcBorders>
            <w:shd w:val="clear" w:color="auto" w:fill="7F7F7F"/>
          </w:tcPr>
          <w:p w:rsidR="00256A9B" w:rsidRDefault="00256A9B" w:rsidP="00256A9B">
            <w:pPr>
              <w:pStyle w:val="TableParagraph"/>
              <w:rPr>
                <w:rFonts w:ascii="Times New Roman"/>
                <w:sz w:val="6"/>
              </w:rPr>
            </w:pPr>
          </w:p>
        </w:tc>
        <w:tc>
          <w:tcPr>
            <w:tcW w:w="560" w:type="dxa"/>
            <w:tcBorders>
              <w:left w:val="single" w:sz="6" w:space="0" w:color="000000"/>
              <w:bottom w:val="single" w:sz="6" w:space="0" w:color="000000"/>
              <w:right w:val="single" w:sz="6" w:space="0" w:color="000000"/>
            </w:tcBorders>
            <w:shd w:val="clear" w:color="auto" w:fill="7F7F7F"/>
          </w:tcPr>
          <w:p w:rsidR="00256A9B" w:rsidRDefault="00256A9B" w:rsidP="00256A9B">
            <w:pPr>
              <w:pStyle w:val="TableParagraph"/>
              <w:rPr>
                <w:rFonts w:ascii="Times New Roman"/>
                <w:sz w:val="6"/>
              </w:rPr>
            </w:pPr>
          </w:p>
        </w:tc>
        <w:tc>
          <w:tcPr>
            <w:tcW w:w="720" w:type="dxa"/>
            <w:tcBorders>
              <w:left w:val="single" w:sz="6" w:space="0" w:color="000000"/>
              <w:bottom w:val="single" w:sz="6" w:space="0" w:color="000000"/>
              <w:right w:val="single" w:sz="6" w:space="0" w:color="000000"/>
            </w:tcBorders>
            <w:shd w:val="clear" w:color="auto" w:fill="7F7F7F"/>
          </w:tcPr>
          <w:p w:rsidR="00256A9B" w:rsidRDefault="00256A9B" w:rsidP="00256A9B">
            <w:pPr>
              <w:pStyle w:val="TableParagraph"/>
              <w:rPr>
                <w:rFonts w:ascii="Times New Roman"/>
                <w:sz w:val="6"/>
              </w:rPr>
            </w:pPr>
          </w:p>
        </w:tc>
        <w:tc>
          <w:tcPr>
            <w:tcW w:w="2348" w:type="dxa"/>
            <w:gridSpan w:val="3"/>
            <w:vMerge w:val="restart"/>
            <w:tcBorders>
              <w:left w:val="single" w:sz="6" w:space="0" w:color="000000"/>
              <w:bottom w:val="single" w:sz="6" w:space="0" w:color="000000"/>
            </w:tcBorders>
          </w:tcPr>
          <w:p w:rsidR="00256A9B" w:rsidRDefault="00256A9B" w:rsidP="00256A9B">
            <w:pPr>
              <w:pStyle w:val="TableParagraph"/>
              <w:spacing w:before="1"/>
              <w:rPr>
                <w:rFonts w:ascii="Times New Roman"/>
                <w:sz w:val="3"/>
              </w:rPr>
            </w:pPr>
          </w:p>
          <w:p w:rsidR="00256A9B" w:rsidRDefault="00256A9B" w:rsidP="00256A9B">
            <w:pPr>
              <w:pStyle w:val="TableParagraph"/>
              <w:ind w:left="118"/>
              <w:rPr>
                <w:rFonts w:ascii="Times New Roman"/>
                <w:sz w:val="20"/>
              </w:rPr>
            </w:pPr>
            <w:r>
              <w:rPr>
                <w:rFonts w:ascii="Times New Roman"/>
                <w:noProof/>
                <w:sz w:val="20"/>
                <w:lang w:val="pt-BR" w:eastAsia="pt-BR" w:bidi="ar-SA"/>
              </w:rPr>
              <w:drawing>
                <wp:inline distT="0" distB="0" distL="0" distR="0" wp14:anchorId="0AC34AEF" wp14:editId="011E77B0">
                  <wp:extent cx="1350337" cy="1030224"/>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1350337" cy="1030224"/>
                          </a:xfrm>
                          <a:prstGeom prst="rect">
                            <a:avLst/>
                          </a:prstGeom>
                        </pic:spPr>
                      </pic:pic>
                    </a:graphicData>
                  </a:graphic>
                </wp:inline>
              </w:drawing>
            </w:r>
          </w:p>
        </w:tc>
      </w:tr>
      <w:tr w:rsidR="00256A9B" w:rsidTr="00256A9B">
        <w:trPr>
          <w:trHeight w:val="328"/>
          <w:jc w:val="center"/>
        </w:trPr>
        <w:tc>
          <w:tcPr>
            <w:tcW w:w="780" w:type="dxa"/>
            <w:tcBorders>
              <w:top w:val="single" w:sz="6" w:space="0" w:color="000000"/>
              <w:bottom w:val="single" w:sz="6" w:space="0" w:color="000000"/>
              <w:right w:val="single" w:sz="6" w:space="0" w:color="000000"/>
            </w:tcBorders>
            <w:shd w:val="clear" w:color="auto" w:fill="C4D79B"/>
          </w:tcPr>
          <w:p w:rsidR="00256A9B" w:rsidRDefault="00256A9B" w:rsidP="00256A9B">
            <w:pPr>
              <w:pStyle w:val="TableParagraph"/>
              <w:spacing w:before="90"/>
              <w:ind w:left="19"/>
              <w:rPr>
                <w:b/>
                <w:sz w:val="12"/>
              </w:rPr>
            </w:pPr>
            <w:r>
              <w:rPr>
                <w:b/>
                <w:sz w:val="12"/>
              </w:rPr>
              <w:t>ORGÃO</w:t>
            </w:r>
          </w:p>
        </w:tc>
        <w:tc>
          <w:tcPr>
            <w:tcW w:w="6910" w:type="dxa"/>
            <w:gridSpan w:val="4"/>
            <w:tcBorders>
              <w:top w:val="single" w:sz="6" w:space="0" w:color="000000"/>
              <w:left w:val="single" w:sz="6" w:space="0" w:color="000000"/>
              <w:bottom w:val="single" w:sz="6" w:space="0" w:color="000000"/>
              <w:right w:val="single" w:sz="6" w:space="0" w:color="000000"/>
            </w:tcBorders>
            <w:shd w:val="clear" w:color="auto" w:fill="D8E4BC"/>
          </w:tcPr>
          <w:p w:rsidR="00256A9B" w:rsidRDefault="00256A9B" w:rsidP="00256A9B">
            <w:pPr>
              <w:pStyle w:val="TableParagraph"/>
              <w:spacing w:line="300" w:lineRule="exact"/>
              <w:ind w:left="46"/>
              <w:rPr>
                <w:rFonts w:ascii="Algerian" w:hAnsi="Algerian"/>
                <w:sz w:val="24"/>
              </w:rPr>
            </w:pPr>
            <w:r>
              <w:rPr>
                <w:rFonts w:ascii="Algerian" w:hAnsi="Algerian"/>
                <w:sz w:val="24"/>
              </w:rPr>
              <w:t>PREFEITURA MUNICIPAL DE MARCELÂNDIA-MT</w:t>
            </w:r>
          </w:p>
        </w:tc>
        <w:tc>
          <w:tcPr>
            <w:tcW w:w="2348" w:type="dxa"/>
            <w:gridSpan w:val="3"/>
            <w:vMerge/>
            <w:tcBorders>
              <w:top w:val="nil"/>
              <w:left w:val="single" w:sz="6" w:space="0" w:color="000000"/>
              <w:bottom w:val="single" w:sz="6" w:space="0" w:color="000000"/>
            </w:tcBorders>
          </w:tcPr>
          <w:p w:rsidR="00256A9B" w:rsidRDefault="00256A9B" w:rsidP="00256A9B">
            <w:pPr>
              <w:rPr>
                <w:sz w:val="2"/>
                <w:szCs w:val="2"/>
              </w:rPr>
            </w:pPr>
          </w:p>
        </w:tc>
      </w:tr>
      <w:tr w:rsidR="00256A9B" w:rsidTr="00256A9B">
        <w:trPr>
          <w:trHeight w:val="300"/>
          <w:jc w:val="center"/>
        </w:trPr>
        <w:tc>
          <w:tcPr>
            <w:tcW w:w="780" w:type="dxa"/>
            <w:tcBorders>
              <w:top w:val="single" w:sz="6" w:space="0" w:color="000000"/>
              <w:bottom w:val="single" w:sz="6" w:space="0" w:color="000000"/>
              <w:right w:val="single" w:sz="6" w:space="0" w:color="000000"/>
            </w:tcBorders>
            <w:shd w:val="clear" w:color="auto" w:fill="C4D79B"/>
          </w:tcPr>
          <w:p w:rsidR="00256A9B" w:rsidRDefault="00256A9B" w:rsidP="00256A9B">
            <w:pPr>
              <w:pStyle w:val="TableParagraph"/>
              <w:spacing w:before="76"/>
              <w:ind w:left="19"/>
              <w:rPr>
                <w:b/>
                <w:sz w:val="12"/>
              </w:rPr>
            </w:pPr>
            <w:r>
              <w:rPr>
                <w:b/>
                <w:sz w:val="12"/>
              </w:rPr>
              <w:t>ENDEREÇO</w:t>
            </w:r>
          </w:p>
        </w:tc>
        <w:tc>
          <w:tcPr>
            <w:tcW w:w="6910" w:type="dxa"/>
            <w:gridSpan w:val="4"/>
            <w:tcBorders>
              <w:top w:val="single" w:sz="6" w:space="0" w:color="000000"/>
              <w:left w:val="single" w:sz="6" w:space="0" w:color="000000"/>
              <w:bottom w:val="single" w:sz="6" w:space="0" w:color="000000"/>
              <w:right w:val="single" w:sz="6" w:space="0" w:color="000000"/>
            </w:tcBorders>
            <w:shd w:val="clear" w:color="auto" w:fill="D8E4BC"/>
          </w:tcPr>
          <w:p w:rsidR="00256A9B" w:rsidRDefault="00256A9B" w:rsidP="00256A9B">
            <w:pPr>
              <w:pStyle w:val="TableParagraph"/>
              <w:spacing w:before="24"/>
              <w:ind w:left="45"/>
              <w:rPr>
                <w:rFonts w:ascii="Castellar" w:hAnsi="Castellar"/>
                <w:sz w:val="19"/>
              </w:rPr>
            </w:pPr>
            <w:r>
              <w:rPr>
                <w:rFonts w:ascii="Castellar" w:hAnsi="Castellar"/>
                <w:sz w:val="19"/>
              </w:rPr>
              <w:t>PRAÇA DOS TRES PODERES , Nº 777, CENTRO, MARCELÂNDIA</w:t>
            </w:r>
          </w:p>
        </w:tc>
        <w:tc>
          <w:tcPr>
            <w:tcW w:w="2348" w:type="dxa"/>
            <w:gridSpan w:val="3"/>
            <w:vMerge/>
            <w:tcBorders>
              <w:top w:val="nil"/>
              <w:left w:val="single" w:sz="6" w:space="0" w:color="000000"/>
              <w:bottom w:val="single" w:sz="6" w:space="0" w:color="000000"/>
            </w:tcBorders>
          </w:tcPr>
          <w:p w:rsidR="00256A9B" w:rsidRDefault="00256A9B" w:rsidP="00256A9B">
            <w:pPr>
              <w:rPr>
                <w:sz w:val="2"/>
                <w:szCs w:val="2"/>
              </w:rPr>
            </w:pPr>
          </w:p>
        </w:tc>
      </w:tr>
      <w:tr w:rsidR="00256A9B" w:rsidTr="00256A9B">
        <w:trPr>
          <w:trHeight w:val="300"/>
          <w:jc w:val="center"/>
        </w:trPr>
        <w:tc>
          <w:tcPr>
            <w:tcW w:w="780" w:type="dxa"/>
            <w:tcBorders>
              <w:top w:val="single" w:sz="6" w:space="0" w:color="000000"/>
              <w:bottom w:val="single" w:sz="6" w:space="0" w:color="000000"/>
              <w:right w:val="single" w:sz="6" w:space="0" w:color="000000"/>
            </w:tcBorders>
            <w:shd w:val="clear" w:color="auto" w:fill="C4D79B"/>
          </w:tcPr>
          <w:p w:rsidR="00256A9B" w:rsidRDefault="00256A9B" w:rsidP="00256A9B">
            <w:pPr>
              <w:pStyle w:val="TableParagraph"/>
              <w:spacing w:before="76"/>
              <w:ind w:left="19"/>
              <w:rPr>
                <w:b/>
                <w:sz w:val="12"/>
              </w:rPr>
            </w:pPr>
            <w:r>
              <w:rPr>
                <w:b/>
                <w:sz w:val="12"/>
              </w:rPr>
              <w:t>CNPJ.:</w:t>
            </w:r>
          </w:p>
        </w:tc>
        <w:tc>
          <w:tcPr>
            <w:tcW w:w="6910" w:type="dxa"/>
            <w:gridSpan w:val="4"/>
            <w:tcBorders>
              <w:top w:val="single" w:sz="6" w:space="0" w:color="000000"/>
              <w:left w:val="single" w:sz="6" w:space="0" w:color="000000"/>
              <w:bottom w:val="single" w:sz="6" w:space="0" w:color="000000"/>
              <w:right w:val="single" w:sz="6" w:space="0" w:color="000000"/>
            </w:tcBorders>
            <w:shd w:val="clear" w:color="auto" w:fill="D8E4BC"/>
          </w:tcPr>
          <w:p w:rsidR="00256A9B" w:rsidRDefault="00256A9B" w:rsidP="00256A9B">
            <w:pPr>
              <w:pStyle w:val="TableParagraph"/>
              <w:tabs>
                <w:tab w:val="left" w:pos="1978"/>
              </w:tabs>
              <w:spacing w:before="39"/>
              <w:ind w:left="36"/>
              <w:rPr>
                <w:rFonts w:ascii="Book Antiqua"/>
                <w:b/>
                <w:sz w:val="17"/>
              </w:rPr>
            </w:pPr>
            <w:r>
              <w:rPr>
                <w:rFonts w:ascii="Book Antiqua"/>
                <w:b/>
                <w:w w:val="120"/>
                <w:sz w:val="17"/>
              </w:rPr>
              <w:t>03.238.987/0001-75</w:t>
            </w:r>
            <w:r>
              <w:rPr>
                <w:rFonts w:ascii="Book Antiqua"/>
                <w:b/>
                <w:w w:val="120"/>
                <w:sz w:val="17"/>
              </w:rPr>
              <w:tab/>
              <w:t>TEL 66-3536-1828</w:t>
            </w:r>
          </w:p>
        </w:tc>
        <w:tc>
          <w:tcPr>
            <w:tcW w:w="2348" w:type="dxa"/>
            <w:gridSpan w:val="3"/>
            <w:vMerge/>
            <w:tcBorders>
              <w:top w:val="nil"/>
              <w:left w:val="single" w:sz="6" w:space="0" w:color="000000"/>
              <w:bottom w:val="single" w:sz="6" w:space="0" w:color="000000"/>
            </w:tcBorders>
          </w:tcPr>
          <w:p w:rsidR="00256A9B" w:rsidRDefault="00256A9B" w:rsidP="00256A9B">
            <w:pPr>
              <w:rPr>
                <w:sz w:val="2"/>
                <w:szCs w:val="2"/>
              </w:rPr>
            </w:pPr>
          </w:p>
        </w:tc>
      </w:tr>
      <w:tr w:rsidR="00256A9B" w:rsidTr="00256A9B">
        <w:trPr>
          <w:trHeight w:val="282"/>
          <w:jc w:val="center"/>
        </w:trPr>
        <w:tc>
          <w:tcPr>
            <w:tcW w:w="7690" w:type="dxa"/>
            <w:gridSpan w:val="5"/>
            <w:tcBorders>
              <w:top w:val="single" w:sz="6" w:space="0" w:color="000000"/>
              <w:bottom w:val="single" w:sz="6" w:space="0" w:color="000000"/>
              <w:right w:val="single" w:sz="6" w:space="0" w:color="000000"/>
            </w:tcBorders>
            <w:shd w:val="clear" w:color="auto" w:fill="C4D79B"/>
          </w:tcPr>
          <w:p w:rsidR="00256A9B" w:rsidRDefault="00256A9B" w:rsidP="00256A9B">
            <w:pPr>
              <w:pStyle w:val="TableParagraph"/>
              <w:spacing w:before="49"/>
              <w:ind w:left="2237"/>
              <w:rPr>
                <w:rFonts w:ascii="Bookman Old Style" w:hAnsi="Bookman Old Style"/>
                <w:b/>
                <w:sz w:val="14"/>
              </w:rPr>
            </w:pPr>
            <w:r>
              <w:rPr>
                <w:rFonts w:ascii="Bookman Old Style" w:hAnsi="Bookman Old Style"/>
                <w:b/>
                <w:w w:val="105"/>
                <w:sz w:val="14"/>
              </w:rPr>
              <w:t>C O O R D E N A Ç Ã O D E P R O J E T O S</w:t>
            </w:r>
          </w:p>
        </w:tc>
        <w:tc>
          <w:tcPr>
            <w:tcW w:w="2348" w:type="dxa"/>
            <w:gridSpan w:val="3"/>
            <w:vMerge/>
            <w:tcBorders>
              <w:top w:val="nil"/>
              <w:left w:val="single" w:sz="6" w:space="0" w:color="000000"/>
              <w:bottom w:val="single" w:sz="6" w:space="0" w:color="000000"/>
            </w:tcBorders>
          </w:tcPr>
          <w:p w:rsidR="00256A9B" w:rsidRDefault="00256A9B" w:rsidP="00256A9B">
            <w:pPr>
              <w:rPr>
                <w:sz w:val="2"/>
                <w:szCs w:val="2"/>
              </w:rPr>
            </w:pPr>
          </w:p>
        </w:tc>
      </w:tr>
      <w:tr w:rsidR="00256A9B" w:rsidTr="00256A9B">
        <w:trPr>
          <w:trHeight w:val="256"/>
          <w:jc w:val="center"/>
        </w:trPr>
        <w:tc>
          <w:tcPr>
            <w:tcW w:w="780" w:type="dxa"/>
            <w:tcBorders>
              <w:top w:val="single" w:sz="6" w:space="0" w:color="000000"/>
              <w:bottom w:val="single" w:sz="6" w:space="0" w:color="000000"/>
              <w:right w:val="single" w:sz="6" w:space="0" w:color="000000"/>
            </w:tcBorders>
          </w:tcPr>
          <w:p w:rsidR="00256A9B" w:rsidRDefault="00256A9B" w:rsidP="00256A9B">
            <w:pPr>
              <w:pStyle w:val="TableParagraph"/>
              <w:spacing w:before="7"/>
              <w:rPr>
                <w:rFonts w:ascii="Times New Roman"/>
                <w:sz w:val="9"/>
              </w:rPr>
            </w:pPr>
          </w:p>
          <w:p w:rsidR="00256A9B" w:rsidRDefault="00256A9B" w:rsidP="00256A9B">
            <w:pPr>
              <w:pStyle w:val="TableParagraph"/>
              <w:spacing w:line="126" w:lineRule="exact"/>
              <w:ind w:left="18"/>
              <w:rPr>
                <w:b/>
                <w:sz w:val="11"/>
              </w:rPr>
            </w:pPr>
            <w:r>
              <w:rPr>
                <w:b/>
                <w:sz w:val="11"/>
              </w:rPr>
              <w:t>OBRA:</w:t>
            </w:r>
          </w:p>
        </w:tc>
        <w:tc>
          <w:tcPr>
            <w:tcW w:w="6910" w:type="dxa"/>
            <w:gridSpan w:val="4"/>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before="51"/>
              <w:ind w:left="26"/>
              <w:rPr>
                <w:sz w:val="11"/>
              </w:rPr>
            </w:pPr>
            <w:r>
              <w:rPr>
                <w:sz w:val="11"/>
              </w:rPr>
              <w:t>IMPLANTAÇÃO DE ILUMINAÇÃO PÚBLICA EM DIVERSAS RUAS E AVENIDAS DO MUNICÍPIO DE MARCELÂNDIA-MT</w:t>
            </w:r>
          </w:p>
        </w:tc>
        <w:tc>
          <w:tcPr>
            <w:tcW w:w="2348" w:type="dxa"/>
            <w:gridSpan w:val="3"/>
            <w:vMerge/>
            <w:tcBorders>
              <w:top w:val="nil"/>
              <w:left w:val="single" w:sz="6" w:space="0" w:color="000000"/>
              <w:bottom w:val="single" w:sz="6" w:space="0" w:color="000000"/>
            </w:tcBorders>
          </w:tcPr>
          <w:p w:rsidR="00256A9B" w:rsidRDefault="00256A9B" w:rsidP="00256A9B">
            <w:pPr>
              <w:rPr>
                <w:sz w:val="2"/>
                <w:szCs w:val="2"/>
              </w:rPr>
            </w:pPr>
          </w:p>
        </w:tc>
      </w:tr>
      <w:tr w:rsidR="00256A9B" w:rsidTr="00256A9B">
        <w:trPr>
          <w:trHeight w:val="200"/>
          <w:jc w:val="center"/>
        </w:trPr>
        <w:tc>
          <w:tcPr>
            <w:tcW w:w="780" w:type="dxa"/>
            <w:tcBorders>
              <w:top w:val="single" w:sz="6" w:space="0" w:color="000000"/>
              <w:bottom w:val="single" w:sz="6" w:space="0" w:color="000000"/>
              <w:right w:val="single" w:sz="6" w:space="0" w:color="000000"/>
            </w:tcBorders>
          </w:tcPr>
          <w:p w:rsidR="00256A9B" w:rsidRDefault="00256A9B" w:rsidP="00256A9B">
            <w:pPr>
              <w:pStyle w:val="TableParagraph"/>
              <w:spacing w:before="55" w:line="126" w:lineRule="exact"/>
              <w:ind w:left="18"/>
              <w:rPr>
                <w:b/>
                <w:sz w:val="11"/>
              </w:rPr>
            </w:pPr>
            <w:r>
              <w:rPr>
                <w:b/>
                <w:sz w:val="11"/>
              </w:rPr>
              <w:t>LOCAL:</w:t>
            </w:r>
          </w:p>
        </w:tc>
        <w:tc>
          <w:tcPr>
            <w:tcW w:w="5630" w:type="dxa"/>
            <w:gridSpan w:val="2"/>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45" w:lineRule="exact"/>
              <w:ind w:left="66"/>
              <w:rPr>
                <w:sz w:val="13"/>
              </w:rPr>
            </w:pPr>
            <w:r>
              <w:rPr>
                <w:w w:val="105"/>
                <w:sz w:val="13"/>
              </w:rPr>
              <w:t>RUAS E AVENIDAS DO MUNICÍPIO DE MARCELÂNDIA-MT</w:t>
            </w:r>
          </w:p>
        </w:tc>
        <w:tc>
          <w:tcPr>
            <w:tcW w:w="1280" w:type="dxa"/>
            <w:gridSpan w:val="2"/>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34" w:lineRule="exact"/>
              <w:ind w:left="254"/>
              <w:rPr>
                <w:b/>
                <w:sz w:val="12"/>
              </w:rPr>
            </w:pPr>
            <w:r>
              <w:rPr>
                <w:b/>
                <w:sz w:val="12"/>
              </w:rPr>
              <w:t>LEIS SOCIAIS</w:t>
            </w:r>
          </w:p>
        </w:tc>
        <w:tc>
          <w:tcPr>
            <w:tcW w:w="680" w:type="dxa"/>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30" w:lineRule="exact"/>
              <w:ind w:left="70"/>
              <w:rPr>
                <w:sz w:val="12"/>
              </w:rPr>
            </w:pPr>
            <w:r>
              <w:rPr>
                <w:sz w:val="12"/>
              </w:rPr>
              <w:t>Atualizada</w:t>
            </w:r>
          </w:p>
        </w:tc>
        <w:tc>
          <w:tcPr>
            <w:tcW w:w="633" w:type="dxa"/>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34" w:lineRule="exact"/>
              <w:ind w:left="106" w:right="71"/>
              <w:jc w:val="center"/>
              <w:rPr>
                <w:b/>
                <w:sz w:val="12"/>
              </w:rPr>
            </w:pPr>
            <w:r>
              <w:rPr>
                <w:b/>
                <w:sz w:val="12"/>
              </w:rPr>
              <w:t>SINAPI</w:t>
            </w:r>
          </w:p>
        </w:tc>
        <w:tc>
          <w:tcPr>
            <w:tcW w:w="1035" w:type="dxa"/>
            <w:tcBorders>
              <w:top w:val="single" w:sz="6" w:space="0" w:color="000000"/>
              <w:left w:val="single" w:sz="6" w:space="0" w:color="000000"/>
              <w:bottom w:val="single" w:sz="6" w:space="0" w:color="000000"/>
            </w:tcBorders>
          </w:tcPr>
          <w:p w:rsidR="00256A9B" w:rsidRDefault="00256A9B" w:rsidP="00256A9B">
            <w:pPr>
              <w:pStyle w:val="TableParagraph"/>
              <w:spacing w:line="130" w:lineRule="exact"/>
              <w:ind w:left="97" w:right="44"/>
              <w:jc w:val="center"/>
              <w:rPr>
                <w:sz w:val="12"/>
              </w:rPr>
            </w:pPr>
            <w:r>
              <w:rPr>
                <w:sz w:val="12"/>
              </w:rPr>
              <w:t>outubro-18</w:t>
            </w:r>
          </w:p>
        </w:tc>
      </w:tr>
      <w:tr w:rsidR="00256A9B" w:rsidTr="00256A9B">
        <w:trPr>
          <w:trHeight w:val="201"/>
          <w:jc w:val="center"/>
        </w:trPr>
        <w:tc>
          <w:tcPr>
            <w:tcW w:w="780" w:type="dxa"/>
            <w:tcBorders>
              <w:top w:val="single" w:sz="6" w:space="0" w:color="000000"/>
              <w:bottom w:val="single" w:sz="6" w:space="0" w:color="000000"/>
              <w:right w:val="single" w:sz="6" w:space="0" w:color="000000"/>
            </w:tcBorders>
          </w:tcPr>
          <w:p w:rsidR="00256A9B" w:rsidRDefault="00256A9B" w:rsidP="00256A9B">
            <w:pPr>
              <w:pStyle w:val="TableParagraph"/>
              <w:spacing w:before="55" w:line="126" w:lineRule="exact"/>
              <w:ind w:left="18"/>
              <w:rPr>
                <w:b/>
                <w:sz w:val="11"/>
              </w:rPr>
            </w:pPr>
            <w:r>
              <w:rPr>
                <w:b/>
                <w:sz w:val="11"/>
              </w:rPr>
              <w:t>ENDEREÇO:</w:t>
            </w:r>
          </w:p>
        </w:tc>
        <w:tc>
          <w:tcPr>
            <w:tcW w:w="5630" w:type="dxa"/>
            <w:gridSpan w:val="2"/>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before="8"/>
              <w:ind w:left="30"/>
              <w:rPr>
                <w:sz w:val="14"/>
              </w:rPr>
            </w:pPr>
            <w:r>
              <w:rPr>
                <w:w w:val="105"/>
                <w:sz w:val="14"/>
              </w:rPr>
              <w:t>PERÍMETRO URBANO DE MARCELÂNDIA - MT</w:t>
            </w:r>
          </w:p>
        </w:tc>
        <w:tc>
          <w:tcPr>
            <w:tcW w:w="560" w:type="dxa"/>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before="26"/>
              <w:ind w:left="27"/>
              <w:rPr>
                <w:b/>
                <w:sz w:val="12"/>
              </w:rPr>
            </w:pPr>
            <w:r>
              <w:rPr>
                <w:b/>
                <w:sz w:val="12"/>
              </w:rPr>
              <w:t>(MÊS)</w:t>
            </w:r>
          </w:p>
        </w:tc>
        <w:tc>
          <w:tcPr>
            <w:tcW w:w="720" w:type="dxa"/>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before="24"/>
              <w:ind w:left="293"/>
              <w:rPr>
                <w:sz w:val="12"/>
              </w:rPr>
            </w:pPr>
            <w:r>
              <w:rPr>
                <w:sz w:val="12"/>
              </w:rPr>
              <w:t>73,48%</w:t>
            </w:r>
          </w:p>
        </w:tc>
        <w:tc>
          <w:tcPr>
            <w:tcW w:w="680" w:type="dxa"/>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before="26"/>
              <w:ind w:left="28"/>
              <w:rPr>
                <w:b/>
                <w:sz w:val="12"/>
              </w:rPr>
            </w:pPr>
            <w:r>
              <w:rPr>
                <w:b/>
                <w:sz w:val="12"/>
              </w:rPr>
              <w:t>HORA</w:t>
            </w:r>
          </w:p>
        </w:tc>
        <w:tc>
          <w:tcPr>
            <w:tcW w:w="633" w:type="dxa"/>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before="26"/>
              <w:ind w:left="147" w:right="-15"/>
              <w:jc w:val="center"/>
              <w:rPr>
                <w:b/>
                <w:sz w:val="12"/>
              </w:rPr>
            </w:pPr>
            <w:r>
              <w:rPr>
                <w:b/>
                <w:sz w:val="12"/>
              </w:rPr>
              <w:t>115,70%</w:t>
            </w:r>
          </w:p>
        </w:tc>
        <w:tc>
          <w:tcPr>
            <w:tcW w:w="1035" w:type="dxa"/>
            <w:tcBorders>
              <w:top w:val="single" w:sz="6" w:space="0" w:color="000000"/>
              <w:left w:val="single" w:sz="6" w:space="0" w:color="000000"/>
              <w:bottom w:val="single" w:sz="6" w:space="0" w:color="000000"/>
            </w:tcBorders>
          </w:tcPr>
          <w:p w:rsidR="00256A9B" w:rsidRDefault="00256A9B" w:rsidP="00256A9B">
            <w:pPr>
              <w:pStyle w:val="TableParagraph"/>
              <w:spacing w:before="45"/>
              <w:ind w:left="19" w:right="44"/>
              <w:jc w:val="center"/>
              <w:rPr>
                <w:sz w:val="9"/>
              </w:rPr>
            </w:pPr>
            <w:r>
              <w:rPr>
                <w:w w:val="105"/>
                <w:sz w:val="9"/>
              </w:rPr>
              <w:t>NÃO-DESONERADO</w:t>
            </w:r>
          </w:p>
        </w:tc>
      </w:tr>
      <w:tr w:rsidR="00256A9B" w:rsidTr="00256A9B">
        <w:trPr>
          <w:trHeight w:val="201"/>
          <w:jc w:val="center"/>
        </w:trPr>
        <w:tc>
          <w:tcPr>
            <w:tcW w:w="10038" w:type="dxa"/>
            <w:gridSpan w:val="8"/>
            <w:tcBorders>
              <w:top w:val="single" w:sz="6" w:space="0" w:color="000000"/>
              <w:bottom w:val="single" w:sz="6" w:space="0" w:color="000000"/>
            </w:tcBorders>
            <w:shd w:val="clear" w:color="auto" w:fill="C4D79B"/>
          </w:tcPr>
          <w:p w:rsidR="00256A9B" w:rsidRDefault="00256A9B" w:rsidP="00256A9B">
            <w:pPr>
              <w:pStyle w:val="TableParagraph"/>
              <w:spacing w:line="181" w:lineRule="exact"/>
              <w:ind w:left="4027" w:right="3999"/>
              <w:jc w:val="center"/>
              <w:rPr>
                <w:b/>
                <w:sz w:val="17"/>
              </w:rPr>
            </w:pPr>
            <w:r>
              <w:rPr>
                <w:b/>
                <w:sz w:val="17"/>
              </w:rPr>
              <w:t>BDI</w:t>
            </w:r>
          </w:p>
        </w:tc>
      </w:tr>
      <w:tr w:rsidR="00256A9B" w:rsidTr="00256A9B">
        <w:trPr>
          <w:trHeight w:val="174"/>
          <w:jc w:val="center"/>
        </w:trPr>
        <w:tc>
          <w:tcPr>
            <w:tcW w:w="780" w:type="dxa"/>
            <w:vMerge w:val="restart"/>
            <w:tcBorders>
              <w:top w:val="single" w:sz="6" w:space="0" w:color="000000"/>
              <w:bottom w:val="single" w:sz="6" w:space="0" w:color="000000"/>
              <w:right w:val="single" w:sz="6" w:space="0" w:color="000000"/>
            </w:tcBorders>
          </w:tcPr>
          <w:p w:rsidR="00256A9B" w:rsidRDefault="00256A9B" w:rsidP="00256A9B">
            <w:pPr>
              <w:pStyle w:val="TableParagraph"/>
              <w:spacing w:before="92"/>
              <w:ind w:left="221"/>
              <w:rPr>
                <w:b/>
                <w:sz w:val="14"/>
              </w:rPr>
            </w:pPr>
            <w:r>
              <w:rPr>
                <w:b/>
                <w:w w:val="105"/>
                <w:sz w:val="14"/>
              </w:rPr>
              <w:t>ITEM</w:t>
            </w:r>
          </w:p>
        </w:tc>
        <w:tc>
          <w:tcPr>
            <w:tcW w:w="7590" w:type="dxa"/>
            <w:gridSpan w:val="5"/>
            <w:vMerge w:val="restart"/>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before="92"/>
              <w:ind w:left="2794" w:right="2757"/>
              <w:jc w:val="center"/>
              <w:rPr>
                <w:b/>
                <w:sz w:val="14"/>
              </w:rPr>
            </w:pPr>
            <w:r>
              <w:rPr>
                <w:b/>
                <w:w w:val="105"/>
                <w:sz w:val="14"/>
              </w:rPr>
              <w:t>DISCRIMINAÇÃO</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55" w:lineRule="exact"/>
              <w:ind w:left="357"/>
              <w:rPr>
                <w:b/>
                <w:sz w:val="14"/>
              </w:rPr>
            </w:pPr>
            <w:r>
              <w:rPr>
                <w:b/>
                <w:w w:val="105"/>
                <w:sz w:val="14"/>
              </w:rPr>
              <w:t>PERCENTUAL</w:t>
            </w:r>
          </w:p>
        </w:tc>
      </w:tr>
      <w:tr w:rsidR="00256A9B" w:rsidTr="00256A9B">
        <w:trPr>
          <w:trHeight w:val="174"/>
          <w:jc w:val="center"/>
        </w:trPr>
        <w:tc>
          <w:tcPr>
            <w:tcW w:w="780" w:type="dxa"/>
            <w:vMerge/>
            <w:tcBorders>
              <w:top w:val="nil"/>
              <w:bottom w:val="single" w:sz="6" w:space="0" w:color="000000"/>
              <w:right w:val="single" w:sz="6" w:space="0" w:color="000000"/>
            </w:tcBorders>
          </w:tcPr>
          <w:p w:rsidR="00256A9B" w:rsidRDefault="00256A9B" w:rsidP="00256A9B">
            <w:pPr>
              <w:rPr>
                <w:sz w:val="2"/>
                <w:szCs w:val="2"/>
              </w:rPr>
            </w:pPr>
          </w:p>
        </w:tc>
        <w:tc>
          <w:tcPr>
            <w:tcW w:w="7590" w:type="dxa"/>
            <w:gridSpan w:val="5"/>
            <w:vMerge/>
            <w:tcBorders>
              <w:top w:val="nil"/>
              <w:left w:val="single" w:sz="6" w:space="0" w:color="000000"/>
              <w:bottom w:val="single" w:sz="6" w:space="0" w:color="000000"/>
              <w:right w:val="single" w:sz="6" w:space="0" w:color="000000"/>
            </w:tcBorders>
          </w:tcPr>
          <w:p w:rsidR="00256A9B" w:rsidRDefault="00256A9B" w:rsidP="00256A9B">
            <w:pPr>
              <w:rPr>
                <w:sz w:val="2"/>
                <w:szCs w:val="2"/>
              </w:rPr>
            </w:pP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55" w:lineRule="exact"/>
              <w:ind w:left="670" w:right="625"/>
              <w:jc w:val="center"/>
              <w:rPr>
                <w:b/>
                <w:sz w:val="14"/>
              </w:rPr>
            </w:pPr>
            <w:r>
              <w:rPr>
                <w:b/>
                <w:w w:val="105"/>
                <w:sz w:val="14"/>
              </w:rPr>
              <w:t>( % )</w:t>
            </w:r>
          </w:p>
        </w:tc>
      </w:tr>
      <w:tr w:rsidR="00256A9B" w:rsidTr="00256A9B">
        <w:trPr>
          <w:trHeight w:val="174"/>
          <w:jc w:val="center"/>
        </w:trPr>
        <w:tc>
          <w:tcPr>
            <w:tcW w:w="780" w:type="dxa"/>
            <w:tcBorders>
              <w:top w:val="single" w:sz="6" w:space="0" w:color="000000"/>
              <w:bottom w:val="single" w:sz="6" w:space="0" w:color="000000"/>
              <w:right w:val="single" w:sz="6" w:space="0" w:color="000000"/>
            </w:tcBorders>
            <w:shd w:val="clear" w:color="auto" w:fill="C4D79B"/>
          </w:tcPr>
          <w:p w:rsidR="00256A9B" w:rsidRDefault="00256A9B" w:rsidP="00256A9B">
            <w:pPr>
              <w:pStyle w:val="TableParagraph"/>
              <w:spacing w:line="155" w:lineRule="exact"/>
              <w:ind w:left="26"/>
              <w:jc w:val="center"/>
              <w:rPr>
                <w:b/>
                <w:sz w:val="14"/>
              </w:rPr>
            </w:pPr>
            <w:r>
              <w:rPr>
                <w:b/>
                <w:w w:val="102"/>
                <w:sz w:val="14"/>
              </w:rPr>
              <w:t>1</w:t>
            </w:r>
          </w:p>
        </w:tc>
        <w:tc>
          <w:tcPr>
            <w:tcW w:w="7590" w:type="dxa"/>
            <w:gridSpan w:val="5"/>
            <w:tcBorders>
              <w:top w:val="single" w:sz="6" w:space="0" w:color="000000"/>
              <w:left w:val="single" w:sz="6" w:space="0" w:color="000000"/>
              <w:bottom w:val="single" w:sz="6" w:space="0" w:color="000000"/>
              <w:right w:val="single" w:sz="6" w:space="0" w:color="000000"/>
            </w:tcBorders>
            <w:shd w:val="clear" w:color="auto" w:fill="C4D79B"/>
          </w:tcPr>
          <w:p w:rsidR="00256A9B" w:rsidRDefault="00256A9B" w:rsidP="00256A9B">
            <w:pPr>
              <w:pStyle w:val="TableParagraph"/>
              <w:spacing w:line="155" w:lineRule="exact"/>
              <w:ind w:left="2801" w:right="2757"/>
              <w:jc w:val="center"/>
              <w:rPr>
                <w:b/>
                <w:sz w:val="14"/>
              </w:rPr>
            </w:pPr>
            <w:r>
              <w:rPr>
                <w:b/>
                <w:w w:val="105"/>
                <w:sz w:val="14"/>
              </w:rPr>
              <w:t>ADMINISTRAÇÃO DA OBRA</w:t>
            </w:r>
          </w:p>
        </w:tc>
        <w:tc>
          <w:tcPr>
            <w:tcW w:w="1668" w:type="dxa"/>
            <w:gridSpan w:val="2"/>
            <w:tcBorders>
              <w:top w:val="single" w:sz="6" w:space="0" w:color="000000"/>
              <w:left w:val="single" w:sz="6" w:space="0" w:color="000000"/>
              <w:bottom w:val="single" w:sz="6" w:space="0" w:color="000000"/>
            </w:tcBorders>
            <w:shd w:val="clear" w:color="auto" w:fill="C4D79B"/>
          </w:tcPr>
          <w:p w:rsidR="00256A9B" w:rsidRDefault="00256A9B" w:rsidP="00256A9B">
            <w:pPr>
              <w:pStyle w:val="TableParagraph"/>
              <w:spacing w:line="155" w:lineRule="exact"/>
              <w:ind w:left="670" w:right="625"/>
              <w:jc w:val="center"/>
              <w:rPr>
                <w:b/>
                <w:sz w:val="14"/>
              </w:rPr>
            </w:pPr>
            <w:r>
              <w:rPr>
                <w:b/>
                <w:w w:val="105"/>
                <w:sz w:val="14"/>
              </w:rPr>
              <w:t>7,91</w:t>
            </w:r>
          </w:p>
        </w:tc>
      </w:tr>
      <w:tr w:rsidR="00256A9B" w:rsidTr="00256A9B">
        <w:trPr>
          <w:trHeight w:val="174"/>
          <w:jc w:val="center"/>
        </w:trPr>
        <w:tc>
          <w:tcPr>
            <w:tcW w:w="780" w:type="dxa"/>
            <w:tcBorders>
              <w:top w:val="single" w:sz="6" w:space="0" w:color="000000"/>
              <w:bottom w:val="single" w:sz="6" w:space="0" w:color="000000"/>
              <w:right w:val="single" w:sz="6" w:space="0" w:color="000000"/>
            </w:tcBorders>
          </w:tcPr>
          <w:p w:rsidR="00256A9B" w:rsidRDefault="00256A9B" w:rsidP="00256A9B">
            <w:pPr>
              <w:pStyle w:val="TableParagraph"/>
              <w:spacing w:line="155" w:lineRule="exact"/>
              <w:ind w:left="269" w:right="243"/>
              <w:jc w:val="center"/>
              <w:rPr>
                <w:sz w:val="14"/>
              </w:rPr>
            </w:pPr>
            <w:r>
              <w:rPr>
                <w:w w:val="105"/>
                <w:sz w:val="14"/>
              </w:rPr>
              <w:t>1.1</w:t>
            </w:r>
          </w:p>
        </w:tc>
        <w:tc>
          <w:tcPr>
            <w:tcW w:w="7590" w:type="dxa"/>
            <w:gridSpan w:val="5"/>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55" w:lineRule="exact"/>
              <w:ind w:left="30"/>
              <w:rPr>
                <w:sz w:val="14"/>
              </w:rPr>
            </w:pPr>
            <w:r>
              <w:rPr>
                <w:b/>
                <w:w w:val="105"/>
                <w:sz w:val="14"/>
              </w:rPr>
              <w:t xml:space="preserve">AC - </w:t>
            </w:r>
            <w:r>
              <w:rPr>
                <w:w w:val="105"/>
                <w:sz w:val="14"/>
              </w:rPr>
              <w:t>Administração Central</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55" w:lineRule="exact"/>
              <w:ind w:left="670" w:right="625"/>
              <w:jc w:val="center"/>
              <w:rPr>
                <w:sz w:val="14"/>
              </w:rPr>
            </w:pPr>
            <w:r>
              <w:rPr>
                <w:w w:val="105"/>
                <w:sz w:val="14"/>
              </w:rPr>
              <w:t>5,92</w:t>
            </w:r>
          </w:p>
        </w:tc>
      </w:tr>
      <w:tr w:rsidR="00256A9B" w:rsidTr="00256A9B">
        <w:trPr>
          <w:trHeight w:val="174"/>
          <w:jc w:val="center"/>
        </w:trPr>
        <w:tc>
          <w:tcPr>
            <w:tcW w:w="780" w:type="dxa"/>
            <w:tcBorders>
              <w:top w:val="single" w:sz="6" w:space="0" w:color="000000"/>
              <w:bottom w:val="single" w:sz="6" w:space="0" w:color="000000"/>
              <w:right w:val="single" w:sz="6" w:space="0" w:color="000000"/>
            </w:tcBorders>
          </w:tcPr>
          <w:p w:rsidR="00256A9B" w:rsidRDefault="00256A9B" w:rsidP="00256A9B">
            <w:pPr>
              <w:pStyle w:val="TableParagraph"/>
              <w:spacing w:line="155" w:lineRule="exact"/>
              <w:ind w:left="269" w:right="243"/>
              <w:jc w:val="center"/>
              <w:rPr>
                <w:sz w:val="14"/>
              </w:rPr>
            </w:pPr>
            <w:r>
              <w:rPr>
                <w:w w:val="105"/>
                <w:sz w:val="14"/>
              </w:rPr>
              <w:t>1.2</w:t>
            </w:r>
          </w:p>
        </w:tc>
        <w:tc>
          <w:tcPr>
            <w:tcW w:w="7590" w:type="dxa"/>
            <w:gridSpan w:val="5"/>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55" w:lineRule="exact"/>
              <w:ind w:left="30"/>
              <w:rPr>
                <w:sz w:val="14"/>
              </w:rPr>
            </w:pPr>
            <w:r>
              <w:rPr>
                <w:b/>
                <w:w w:val="105"/>
                <w:sz w:val="14"/>
              </w:rPr>
              <w:t xml:space="preserve">C - </w:t>
            </w:r>
            <w:r>
              <w:rPr>
                <w:w w:val="105"/>
                <w:sz w:val="14"/>
              </w:rPr>
              <w:t>Riscos</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55" w:lineRule="exact"/>
              <w:ind w:left="670" w:right="625"/>
              <w:jc w:val="center"/>
              <w:rPr>
                <w:sz w:val="14"/>
              </w:rPr>
            </w:pPr>
            <w:r>
              <w:rPr>
                <w:w w:val="105"/>
                <w:sz w:val="14"/>
              </w:rPr>
              <w:t>1,48</w:t>
            </w:r>
          </w:p>
        </w:tc>
      </w:tr>
      <w:tr w:rsidR="00256A9B" w:rsidTr="00256A9B">
        <w:trPr>
          <w:trHeight w:val="174"/>
          <w:jc w:val="center"/>
        </w:trPr>
        <w:tc>
          <w:tcPr>
            <w:tcW w:w="780" w:type="dxa"/>
            <w:tcBorders>
              <w:top w:val="single" w:sz="6" w:space="0" w:color="000000"/>
              <w:bottom w:val="single" w:sz="6" w:space="0" w:color="000000"/>
              <w:right w:val="single" w:sz="6" w:space="0" w:color="000000"/>
            </w:tcBorders>
          </w:tcPr>
          <w:p w:rsidR="00256A9B" w:rsidRDefault="00256A9B" w:rsidP="00256A9B">
            <w:pPr>
              <w:pStyle w:val="TableParagraph"/>
              <w:spacing w:line="155" w:lineRule="exact"/>
              <w:ind w:left="269" w:right="243"/>
              <w:jc w:val="center"/>
              <w:rPr>
                <w:sz w:val="14"/>
              </w:rPr>
            </w:pPr>
            <w:r>
              <w:rPr>
                <w:w w:val="105"/>
                <w:sz w:val="14"/>
              </w:rPr>
              <w:t>1.3</w:t>
            </w:r>
          </w:p>
        </w:tc>
        <w:tc>
          <w:tcPr>
            <w:tcW w:w="7590" w:type="dxa"/>
            <w:gridSpan w:val="5"/>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55" w:lineRule="exact"/>
              <w:ind w:left="30"/>
              <w:rPr>
                <w:sz w:val="14"/>
              </w:rPr>
            </w:pPr>
            <w:r>
              <w:rPr>
                <w:b/>
                <w:w w:val="105"/>
                <w:sz w:val="14"/>
              </w:rPr>
              <w:t xml:space="preserve">S - </w:t>
            </w:r>
            <w:r>
              <w:rPr>
                <w:w w:val="105"/>
                <w:sz w:val="14"/>
              </w:rPr>
              <w:t>Seguros</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55" w:lineRule="exact"/>
              <w:ind w:left="670" w:right="625"/>
              <w:jc w:val="center"/>
              <w:rPr>
                <w:sz w:val="14"/>
              </w:rPr>
            </w:pPr>
            <w:r>
              <w:rPr>
                <w:w w:val="105"/>
                <w:sz w:val="14"/>
              </w:rPr>
              <w:t>0,51</w:t>
            </w:r>
          </w:p>
        </w:tc>
      </w:tr>
      <w:tr w:rsidR="00256A9B" w:rsidTr="00256A9B">
        <w:trPr>
          <w:trHeight w:val="174"/>
          <w:jc w:val="center"/>
        </w:trPr>
        <w:tc>
          <w:tcPr>
            <w:tcW w:w="780" w:type="dxa"/>
            <w:tcBorders>
              <w:top w:val="single" w:sz="6" w:space="0" w:color="000000"/>
              <w:bottom w:val="single" w:sz="6" w:space="0" w:color="000000"/>
              <w:right w:val="single" w:sz="6" w:space="0" w:color="000000"/>
            </w:tcBorders>
          </w:tcPr>
          <w:p w:rsidR="00256A9B" w:rsidRDefault="00256A9B" w:rsidP="00256A9B">
            <w:pPr>
              <w:pStyle w:val="TableParagraph"/>
              <w:spacing w:line="155" w:lineRule="exact"/>
              <w:ind w:left="269" w:right="243"/>
              <w:jc w:val="center"/>
              <w:rPr>
                <w:sz w:val="14"/>
              </w:rPr>
            </w:pPr>
            <w:r>
              <w:rPr>
                <w:w w:val="105"/>
                <w:sz w:val="14"/>
              </w:rPr>
              <w:t>1.4</w:t>
            </w:r>
          </w:p>
        </w:tc>
        <w:tc>
          <w:tcPr>
            <w:tcW w:w="7590" w:type="dxa"/>
            <w:gridSpan w:val="5"/>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55" w:lineRule="exact"/>
              <w:ind w:left="30"/>
              <w:rPr>
                <w:sz w:val="14"/>
              </w:rPr>
            </w:pPr>
            <w:r>
              <w:rPr>
                <w:b/>
                <w:w w:val="105"/>
                <w:sz w:val="14"/>
              </w:rPr>
              <w:t xml:space="preserve">G - </w:t>
            </w:r>
            <w:r>
              <w:rPr>
                <w:w w:val="105"/>
                <w:sz w:val="14"/>
              </w:rPr>
              <w:t>Garantias</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55" w:lineRule="exact"/>
              <w:ind w:left="670" w:right="625"/>
              <w:jc w:val="center"/>
              <w:rPr>
                <w:sz w:val="14"/>
              </w:rPr>
            </w:pPr>
            <w:r>
              <w:rPr>
                <w:w w:val="105"/>
                <w:sz w:val="14"/>
              </w:rPr>
              <w:t>0,00</w:t>
            </w:r>
          </w:p>
        </w:tc>
      </w:tr>
      <w:tr w:rsidR="00256A9B" w:rsidTr="00256A9B">
        <w:trPr>
          <w:trHeight w:val="165"/>
          <w:jc w:val="center"/>
        </w:trPr>
        <w:tc>
          <w:tcPr>
            <w:tcW w:w="10038" w:type="dxa"/>
            <w:gridSpan w:val="8"/>
            <w:tcBorders>
              <w:top w:val="single" w:sz="6" w:space="0" w:color="000000"/>
              <w:bottom w:val="single" w:sz="6" w:space="0" w:color="000000"/>
            </w:tcBorders>
          </w:tcPr>
          <w:p w:rsidR="00256A9B" w:rsidRDefault="00256A9B" w:rsidP="00256A9B">
            <w:pPr>
              <w:pStyle w:val="TableParagraph"/>
              <w:rPr>
                <w:rFonts w:ascii="Times New Roman"/>
                <w:sz w:val="10"/>
              </w:rPr>
            </w:pPr>
          </w:p>
        </w:tc>
      </w:tr>
      <w:tr w:rsidR="00256A9B" w:rsidTr="00256A9B">
        <w:trPr>
          <w:trHeight w:val="174"/>
          <w:jc w:val="center"/>
        </w:trPr>
        <w:tc>
          <w:tcPr>
            <w:tcW w:w="780" w:type="dxa"/>
            <w:tcBorders>
              <w:top w:val="single" w:sz="6" w:space="0" w:color="000000"/>
              <w:bottom w:val="single" w:sz="6" w:space="0" w:color="000000"/>
              <w:right w:val="single" w:sz="6" w:space="0" w:color="000000"/>
            </w:tcBorders>
            <w:shd w:val="clear" w:color="auto" w:fill="C4D79B"/>
          </w:tcPr>
          <w:p w:rsidR="00256A9B" w:rsidRDefault="00256A9B" w:rsidP="00256A9B">
            <w:pPr>
              <w:pStyle w:val="TableParagraph"/>
              <w:spacing w:line="155" w:lineRule="exact"/>
              <w:ind w:left="269" w:right="243"/>
              <w:jc w:val="center"/>
              <w:rPr>
                <w:b/>
                <w:sz w:val="14"/>
              </w:rPr>
            </w:pPr>
            <w:r>
              <w:rPr>
                <w:b/>
                <w:w w:val="105"/>
                <w:sz w:val="14"/>
              </w:rPr>
              <w:t>2.0</w:t>
            </w:r>
          </w:p>
        </w:tc>
        <w:tc>
          <w:tcPr>
            <w:tcW w:w="7590" w:type="dxa"/>
            <w:gridSpan w:val="5"/>
            <w:tcBorders>
              <w:top w:val="single" w:sz="6" w:space="0" w:color="000000"/>
              <w:left w:val="single" w:sz="6" w:space="0" w:color="000000"/>
              <w:bottom w:val="single" w:sz="6" w:space="0" w:color="000000"/>
              <w:right w:val="single" w:sz="6" w:space="0" w:color="000000"/>
            </w:tcBorders>
            <w:shd w:val="clear" w:color="auto" w:fill="C4D79B"/>
          </w:tcPr>
          <w:p w:rsidR="00256A9B" w:rsidRDefault="00256A9B" w:rsidP="00256A9B">
            <w:pPr>
              <w:pStyle w:val="TableParagraph"/>
              <w:spacing w:line="155" w:lineRule="exact"/>
              <w:ind w:left="2793" w:right="2757"/>
              <w:jc w:val="center"/>
              <w:rPr>
                <w:b/>
                <w:sz w:val="14"/>
              </w:rPr>
            </w:pPr>
            <w:r>
              <w:rPr>
                <w:b/>
                <w:w w:val="105"/>
                <w:sz w:val="14"/>
              </w:rPr>
              <w:t>DESPESAS FINACEIRAS</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55" w:lineRule="exact"/>
              <w:ind w:left="670" w:right="624"/>
              <w:jc w:val="center"/>
              <w:rPr>
                <w:b/>
                <w:sz w:val="14"/>
              </w:rPr>
            </w:pPr>
            <w:r>
              <w:rPr>
                <w:b/>
                <w:w w:val="105"/>
                <w:sz w:val="14"/>
              </w:rPr>
              <w:t>1,07</w:t>
            </w:r>
          </w:p>
        </w:tc>
      </w:tr>
      <w:tr w:rsidR="00256A9B" w:rsidTr="00256A9B">
        <w:trPr>
          <w:trHeight w:val="174"/>
          <w:jc w:val="center"/>
        </w:trPr>
        <w:tc>
          <w:tcPr>
            <w:tcW w:w="780" w:type="dxa"/>
            <w:tcBorders>
              <w:top w:val="single" w:sz="6" w:space="0" w:color="000000"/>
              <w:bottom w:val="single" w:sz="6" w:space="0" w:color="000000"/>
              <w:right w:val="single" w:sz="6" w:space="0" w:color="000000"/>
            </w:tcBorders>
          </w:tcPr>
          <w:p w:rsidR="00256A9B" w:rsidRDefault="00256A9B" w:rsidP="00256A9B">
            <w:pPr>
              <w:pStyle w:val="TableParagraph"/>
              <w:spacing w:line="155" w:lineRule="exact"/>
              <w:ind w:left="269" w:right="243"/>
              <w:jc w:val="center"/>
              <w:rPr>
                <w:sz w:val="14"/>
              </w:rPr>
            </w:pPr>
            <w:r>
              <w:rPr>
                <w:w w:val="105"/>
                <w:sz w:val="14"/>
              </w:rPr>
              <w:t>2.1</w:t>
            </w:r>
          </w:p>
        </w:tc>
        <w:tc>
          <w:tcPr>
            <w:tcW w:w="7590" w:type="dxa"/>
            <w:gridSpan w:val="5"/>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55" w:lineRule="exact"/>
              <w:ind w:left="30"/>
              <w:rPr>
                <w:sz w:val="14"/>
              </w:rPr>
            </w:pPr>
            <w:r>
              <w:rPr>
                <w:b/>
                <w:w w:val="105"/>
                <w:sz w:val="14"/>
              </w:rPr>
              <w:t xml:space="preserve">DF - </w:t>
            </w:r>
            <w:r>
              <w:rPr>
                <w:w w:val="105"/>
                <w:sz w:val="14"/>
              </w:rPr>
              <w:t>Dispesas Financeiras</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55" w:lineRule="exact"/>
              <w:ind w:left="670" w:right="625"/>
              <w:jc w:val="center"/>
              <w:rPr>
                <w:sz w:val="14"/>
              </w:rPr>
            </w:pPr>
            <w:r>
              <w:rPr>
                <w:w w:val="105"/>
                <w:sz w:val="14"/>
              </w:rPr>
              <w:t>1,07</w:t>
            </w:r>
          </w:p>
        </w:tc>
      </w:tr>
      <w:tr w:rsidR="00256A9B" w:rsidTr="00256A9B">
        <w:trPr>
          <w:trHeight w:val="167"/>
          <w:jc w:val="center"/>
        </w:trPr>
        <w:tc>
          <w:tcPr>
            <w:tcW w:w="10038" w:type="dxa"/>
            <w:gridSpan w:val="8"/>
            <w:tcBorders>
              <w:top w:val="single" w:sz="6" w:space="0" w:color="000000"/>
            </w:tcBorders>
          </w:tcPr>
          <w:p w:rsidR="00256A9B" w:rsidRDefault="00256A9B" w:rsidP="00256A9B">
            <w:pPr>
              <w:pStyle w:val="TableParagraph"/>
              <w:rPr>
                <w:rFonts w:ascii="Times New Roman"/>
                <w:sz w:val="10"/>
              </w:rPr>
            </w:pPr>
          </w:p>
        </w:tc>
      </w:tr>
      <w:tr w:rsidR="00256A9B" w:rsidTr="00256A9B">
        <w:trPr>
          <w:trHeight w:val="167"/>
          <w:jc w:val="center"/>
        </w:trPr>
        <w:tc>
          <w:tcPr>
            <w:tcW w:w="780" w:type="dxa"/>
            <w:tcBorders>
              <w:bottom w:val="single" w:sz="6" w:space="0" w:color="000000"/>
              <w:right w:val="single" w:sz="6" w:space="0" w:color="000000"/>
            </w:tcBorders>
            <w:shd w:val="clear" w:color="auto" w:fill="C4D79B"/>
          </w:tcPr>
          <w:p w:rsidR="00256A9B" w:rsidRDefault="00256A9B" w:rsidP="00256A9B">
            <w:pPr>
              <w:pStyle w:val="TableParagraph"/>
              <w:spacing w:line="147" w:lineRule="exact"/>
              <w:ind w:left="269" w:right="243"/>
              <w:jc w:val="center"/>
              <w:rPr>
                <w:b/>
                <w:sz w:val="14"/>
              </w:rPr>
            </w:pPr>
            <w:r>
              <w:rPr>
                <w:b/>
                <w:w w:val="105"/>
                <w:sz w:val="14"/>
              </w:rPr>
              <w:t>3.0</w:t>
            </w:r>
          </w:p>
        </w:tc>
        <w:tc>
          <w:tcPr>
            <w:tcW w:w="7590" w:type="dxa"/>
            <w:gridSpan w:val="5"/>
            <w:tcBorders>
              <w:left w:val="single" w:sz="6" w:space="0" w:color="000000"/>
              <w:bottom w:val="single" w:sz="6" w:space="0" w:color="000000"/>
              <w:right w:val="single" w:sz="6" w:space="0" w:color="000000"/>
            </w:tcBorders>
            <w:shd w:val="clear" w:color="auto" w:fill="C4D79B"/>
          </w:tcPr>
          <w:p w:rsidR="00256A9B" w:rsidRDefault="00256A9B" w:rsidP="00256A9B">
            <w:pPr>
              <w:pStyle w:val="TableParagraph"/>
              <w:spacing w:line="147" w:lineRule="exact"/>
              <w:ind w:left="2793" w:right="2757"/>
              <w:jc w:val="center"/>
              <w:rPr>
                <w:b/>
                <w:sz w:val="14"/>
              </w:rPr>
            </w:pPr>
            <w:r>
              <w:rPr>
                <w:b/>
                <w:w w:val="105"/>
                <w:sz w:val="14"/>
              </w:rPr>
              <w:t>LUCRO</w:t>
            </w:r>
          </w:p>
        </w:tc>
        <w:tc>
          <w:tcPr>
            <w:tcW w:w="1668" w:type="dxa"/>
            <w:gridSpan w:val="2"/>
            <w:tcBorders>
              <w:left w:val="single" w:sz="6" w:space="0" w:color="000000"/>
              <w:bottom w:val="single" w:sz="6" w:space="0" w:color="000000"/>
            </w:tcBorders>
            <w:shd w:val="clear" w:color="auto" w:fill="C4D79B"/>
          </w:tcPr>
          <w:p w:rsidR="00256A9B" w:rsidRDefault="00256A9B" w:rsidP="00256A9B">
            <w:pPr>
              <w:pStyle w:val="TableParagraph"/>
              <w:spacing w:line="147" w:lineRule="exact"/>
              <w:ind w:left="670" w:right="625"/>
              <w:jc w:val="center"/>
              <w:rPr>
                <w:b/>
                <w:sz w:val="14"/>
              </w:rPr>
            </w:pPr>
            <w:r>
              <w:rPr>
                <w:b/>
                <w:w w:val="105"/>
                <w:sz w:val="14"/>
              </w:rPr>
              <w:t>8,31</w:t>
            </w:r>
          </w:p>
        </w:tc>
      </w:tr>
      <w:tr w:rsidR="00256A9B" w:rsidTr="00256A9B">
        <w:trPr>
          <w:trHeight w:val="175"/>
          <w:jc w:val="center"/>
        </w:trPr>
        <w:tc>
          <w:tcPr>
            <w:tcW w:w="780" w:type="dxa"/>
            <w:tcBorders>
              <w:top w:val="single" w:sz="6" w:space="0" w:color="000000"/>
              <w:right w:val="single" w:sz="6" w:space="0" w:color="000000"/>
            </w:tcBorders>
          </w:tcPr>
          <w:p w:rsidR="00256A9B" w:rsidRDefault="00256A9B" w:rsidP="00256A9B">
            <w:pPr>
              <w:pStyle w:val="TableParagraph"/>
              <w:spacing w:line="155" w:lineRule="exact"/>
              <w:ind w:left="269" w:right="243"/>
              <w:jc w:val="center"/>
              <w:rPr>
                <w:sz w:val="14"/>
              </w:rPr>
            </w:pPr>
            <w:r>
              <w:rPr>
                <w:w w:val="105"/>
                <w:sz w:val="14"/>
              </w:rPr>
              <w:t>3.1</w:t>
            </w:r>
          </w:p>
        </w:tc>
        <w:tc>
          <w:tcPr>
            <w:tcW w:w="7590" w:type="dxa"/>
            <w:gridSpan w:val="5"/>
            <w:tcBorders>
              <w:top w:val="single" w:sz="6" w:space="0" w:color="000000"/>
              <w:left w:val="single" w:sz="6" w:space="0" w:color="000000"/>
              <w:right w:val="single" w:sz="6" w:space="0" w:color="000000"/>
            </w:tcBorders>
          </w:tcPr>
          <w:p w:rsidR="00256A9B" w:rsidRDefault="00256A9B" w:rsidP="00256A9B">
            <w:pPr>
              <w:pStyle w:val="TableParagraph"/>
              <w:spacing w:line="147" w:lineRule="exact"/>
              <w:ind w:left="30"/>
              <w:rPr>
                <w:sz w:val="14"/>
              </w:rPr>
            </w:pPr>
            <w:r>
              <w:rPr>
                <w:b/>
                <w:w w:val="105"/>
                <w:sz w:val="14"/>
              </w:rPr>
              <w:t xml:space="preserve">L - </w:t>
            </w:r>
            <w:r>
              <w:rPr>
                <w:w w:val="105"/>
                <w:sz w:val="14"/>
              </w:rPr>
              <w:t>Lucro Operacional</w:t>
            </w:r>
          </w:p>
        </w:tc>
        <w:tc>
          <w:tcPr>
            <w:tcW w:w="1668" w:type="dxa"/>
            <w:gridSpan w:val="2"/>
            <w:tcBorders>
              <w:top w:val="single" w:sz="6" w:space="0" w:color="000000"/>
              <w:left w:val="single" w:sz="6" w:space="0" w:color="000000"/>
            </w:tcBorders>
          </w:tcPr>
          <w:p w:rsidR="00256A9B" w:rsidRDefault="00256A9B" w:rsidP="00256A9B">
            <w:pPr>
              <w:pStyle w:val="TableParagraph"/>
              <w:spacing w:line="155" w:lineRule="exact"/>
              <w:ind w:left="670" w:right="625"/>
              <w:jc w:val="center"/>
              <w:rPr>
                <w:sz w:val="14"/>
              </w:rPr>
            </w:pPr>
            <w:r>
              <w:rPr>
                <w:w w:val="105"/>
                <w:sz w:val="14"/>
              </w:rPr>
              <w:t>8,31</w:t>
            </w:r>
          </w:p>
        </w:tc>
      </w:tr>
      <w:tr w:rsidR="00256A9B" w:rsidTr="00256A9B">
        <w:trPr>
          <w:trHeight w:val="159"/>
          <w:jc w:val="center"/>
        </w:trPr>
        <w:tc>
          <w:tcPr>
            <w:tcW w:w="10038" w:type="dxa"/>
            <w:gridSpan w:val="8"/>
          </w:tcPr>
          <w:p w:rsidR="00256A9B" w:rsidRDefault="00256A9B" w:rsidP="00256A9B">
            <w:pPr>
              <w:pStyle w:val="TableParagraph"/>
              <w:rPr>
                <w:rFonts w:ascii="Times New Roman"/>
                <w:sz w:val="10"/>
              </w:rPr>
            </w:pPr>
          </w:p>
        </w:tc>
      </w:tr>
      <w:tr w:rsidR="00256A9B" w:rsidTr="00256A9B">
        <w:trPr>
          <w:trHeight w:val="167"/>
          <w:jc w:val="center"/>
        </w:trPr>
        <w:tc>
          <w:tcPr>
            <w:tcW w:w="780" w:type="dxa"/>
            <w:tcBorders>
              <w:right w:val="single" w:sz="6" w:space="0" w:color="000000"/>
            </w:tcBorders>
            <w:shd w:val="clear" w:color="auto" w:fill="C4D79B"/>
          </w:tcPr>
          <w:p w:rsidR="00256A9B" w:rsidRDefault="00256A9B" w:rsidP="00256A9B">
            <w:pPr>
              <w:pStyle w:val="TableParagraph"/>
              <w:spacing w:line="148" w:lineRule="exact"/>
              <w:ind w:left="269" w:right="243"/>
              <w:jc w:val="center"/>
              <w:rPr>
                <w:b/>
                <w:sz w:val="14"/>
              </w:rPr>
            </w:pPr>
            <w:r>
              <w:rPr>
                <w:b/>
                <w:w w:val="105"/>
                <w:sz w:val="14"/>
              </w:rPr>
              <w:t>4.0</w:t>
            </w:r>
          </w:p>
        </w:tc>
        <w:tc>
          <w:tcPr>
            <w:tcW w:w="7590" w:type="dxa"/>
            <w:gridSpan w:val="5"/>
            <w:tcBorders>
              <w:left w:val="single" w:sz="6" w:space="0" w:color="000000"/>
              <w:bottom w:val="single" w:sz="6" w:space="0" w:color="000000"/>
              <w:right w:val="single" w:sz="6" w:space="0" w:color="000000"/>
            </w:tcBorders>
            <w:shd w:val="clear" w:color="auto" w:fill="C4D79B"/>
          </w:tcPr>
          <w:p w:rsidR="00256A9B" w:rsidRDefault="00256A9B" w:rsidP="00256A9B">
            <w:pPr>
              <w:pStyle w:val="TableParagraph"/>
              <w:spacing w:line="148" w:lineRule="exact"/>
              <w:ind w:left="2793" w:right="2757"/>
              <w:jc w:val="center"/>
              <w:rPr>
                <w:b/>
                <w:sz w:val="14"/>
              </w:rPr>
            </w:pPr>
            <w:r>
              <w:rPr>
                <w:b/>
                <w:w w:val="105"/>
                <w:sz w:val="14"/>
              </w:rPr>
              <w:t>TRIBUTOS</w:t>
            </w:r>
          </w:p>
        </w:tc>
        <w:tc>
          <w:tcPr>
            <w:tcW w:w="1668" w:type="dxa"/>
            <w:gridSpan w:val="2"/>
            <w:tcBorders>
              <w:left w:val="single" w:sz="6" w:space="0" w:color="000000"/>
              <w:bottom w:val="single" w:sz="6" w:space="0" w:color="000000"/>
            </w:tcBorders>
            <w:shd w:val="clear" w:color="auto" w:fill="C4D79B"/>
          </w:tcPr>
          <w:p w:rsidR="00256A9B" w:rsidRDefault="00256A9B" w:rsidP="00256A9B">
            <w:pPr>
              <w:pStyle w:val="TableParagraph"/>
              <w:spacing w:line="148" w:lineRule="exact"/>
              <w:ind w:left="670" w:right="625"/>
              <w:jc w:val="center"/>
              <w:rPr>
                <w:b/>
                <w:sz w:val="14"/>
              </w:rPr>
            </w:pPr>
            <w:r>
              <w:rPr>
                <w:b/>
                <w:w w:val="105"/>
                <w:sz w:val="14"/>
              </w:rPr>
              <w:t>5,65</w:t>
            </w:r>
          </w:p>
        </w:tc>
      </w:tr>
      <w:tr w:rsidR="00256A9B" w:rsidTr="00256A9B">
        <w:trPr>
          <w:trHeight w:val="159"/>
          <w:jc w:val="center"/>
        </w:trPr>
        <w:tc>
          <w:tcPr>
            <w:tcW w:w="780" w:type="dxa"/>
            <w:tcBorders>
              <w:right w:val="single" w:sz="6" w:space="0" w:color="000000"/>
            </w:tcBorders>
          </w:tcPr>
          <w:p w:rsidR="00256A9B" w:rsidRDefault="00256A9B" w:rsidP="00256A9B">
            <w:pPr>
              <w:pStyle w:val="TableParagraph"/>
              <w:spacing w:line="140" w:lineRule="exact"/>
              <w:ind w:left="269" w:right="243"/>
              <w:jc w:val="center"/>
              <w:rPr>
                <w:sz w:val="14"/>
              </w:rPr>
            </w:pPr>
            <w:r>
              <w:rPr>
                <w:w w:val="105"/>
                <w:sz w:val="14"/>
              </w:rPr>
              <w:t>4.1</w:t>
            </w:r>
          </w:p>
        </w:tc>
        <w:tc>
          <w:tcPr>
            <w:tcW w:w="7590" w:type="dxa"/>
            <w:gridSpan w:val="5"/>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40" w:lineRule="exact"/>
              <w:ind w:left="30"/>
              <w:rPr>
                <w:sz w:val="14"/>
              </w:rPr>
            </w:pPr>
            <w:r>
              <w:rPr>
                <w:w w:val="105"/>
                <w:sz w:val="14"/>
              </w:rPr>
              <w:t>**ISS</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40" w:lineRule="exact"/>
              <w:ind w:left="670" w:right="625"/>
              <w:jc w:val="center"/>
              <w:rPr>
                <w:sz w:val="14"/>
              </w:rPr>
            </w:pPr>
            <w:r>
              <w:rPr>
                <w:w w:val="105"/>
                <w:sz w:val="14"/>
              </w:rPr>
              <w:t>2,00</w:t>
            </w:r>
          </w:p>
        </w:tc>
      </w:tr>
      <w:tr w:rsidR="00256A9B" w:rsidTr="00256A9B">
        <w:trPr>
          <w:trHeight w:val="159"/>
          <w:jc w:val="center"/>
        </w:trPr>
        <w:tc>
          <w:tcPr>
            <w:tcW w:w="780" w:type="dxa"/>
            <w:tcBorders>
              <w:right w:val="single" w:sz="6" w:space="0" w:color="000000"/>
            </w:tcBorders>
          </w:tcPr>
          <w:p w:rsidR="00256A9B" w:rsidRDefault="00256A9B" w:rsidP="00256A9B">
            <w:pPr>
              <w:pStyle w:val="TableParagraph"/>
              <w:spacing w:line="140" w:lineRule="exact"/>
              <w:ind w:left="269" w:right="243"/>
              <w:jc w:val="center"/>
              <w:rPr>
                <w:sz w:val="14"/>
              </w:rPr>
            </w:pPr>
            <w:r>
              <w:rPr>
                <w:w w:val="105"/>
                <w:sz w:val="14"/>
              </w:rPr>
              <w:t>4.2</w:t>
            </w:r>
          </w:p>
        </w:tc>
        <w:tc>
          <w:tcPr>
            <w:tcW w:w="7590" w:type="dxa"/>
            <w:gridSpan w:val="5"/>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40" w:lineRule="exact"/>
              <w:ind w:left="30"/>
              <w:rPr>
                <w:sz w:val="14"/>
              </w:rPr>
            </w:pPr>
            <w:r>
              <w:rPr>
                <w:w w:val="105"/>
                <w:sz w:val="14"/>
              </w:rPr>
              <w:t>Cofins</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40" w:lineRule="exact"/>
              <w:ind w:left="670" w:right="625"/>
              <w:jc w:val="center"/>
              <w:rPr>
                <w:sz w:val="14"/>
              </w:rPr>
            </w:pPr>
            <w:r>
              <w:rPr>
                <w:w w:val="105"/>
                <w:sz w:val="14"/>
              </w:rPr>
              <w:t>3,00</w:t>
            </w:r>
          </w:p>
        </w:tc>
      </w:tr>
      <w:tr w:rsidR="00256A9B" w:rsidTr="00256A9B">
        <w:trPr>
          <w:trHeight w:val="159"/>
          <w:jc w:val="center"/>
        </w:trPr>
        <w:tc>
          <w:tcPr>
            <w:tcW w:w="780" w:type="dxa"/>
            <w:tcBorders>
              <w:right w:val="single" w:sz="6" w:space="0" w:color="000000"/>
            </w:tcBorders>
          </w:tcPr>
          <w:p w:rsidR="00256A9B" w:rsidRDefault="00256A9B" w:rsidP="00256A9B">
            <w:pPr>
              <w:pStyle w:val="TableParagraph"/>
              <w:spacing w:line="140" w:lineRule="exact"/>
              <w:ind w:left="269" w:right="243"/>
              <w:jc w:val="center"/>
              <w:rPr>
                <w:sz w:val="14"/>
              </w:rPr>
            </w:pPr>
            <w:r>
              <w:rPr>
                <w:w w:val="105"/>
                <w:sz w:val="14"/>
              </w:rPr>
              <w:t>4.3</w:t>
            </w:r>
          </w:p>
        </w:tc>
        <w:tc>
          <w:tcPr>
            <w:tcW w:w="7590" w:type="dxa"/>
            <w:gridSpan w:val="5"/>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40" w:lineRule="exact"/>
              <w:ind w:left="30"/>
              <w:rPr>
                <w:sz w:val="14"/>
              </w:rPr>
            </w:pPr>
            <w:r>
              <w:rPr>
                <w:w w:val="105"/>
                <w:sz w:val="14"/>
              </w:rPr>
              <w:t>Pis</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40" w:lineRule="exact"/>
              <w:ind w:left="670" w:right="625"/>
              <w:jc w:val="center"/>
              <w:rPr>
                <w:sz w:val="14"/>
              </w:rPr>
            </w:pPr>
            <w:r>
              <w:rPr>
                <w:w w:val="105"/>
                <w:sz w:val="14"/>
              </w:rPr>
              <w:t>0,65</w:t>
            </w:r>
          </w:p>
        </w:tc>
      </w:tr>
      <w:tr w:rsidR="00256A9B" w:rsidTr="00256A9B">
        <w:trPr>
          <w:trHeight w:val="159"/>
          <w:jc w:val="center"/>
        </w:trPr>
        <w:tc>
          <w:tcPr>
            <w:tcW w:w="780" w:type="dxa"/>
            <w:tcBorders>
              <w:right w:val="single" w:sz="6" w:space="0" w:color="000000"/>
            </w:tcBorders>
          </w:tcPr>
          <w:p w:rsidR="00256A9B" w:rsidRDefault="00256A9B" w:rsidP="00256A9B">
            <w:pPr>
              <w:pStyle w:val="TableParagraph"/>
              <w:spacing w:line="140" w:lineRule="exact"/>
              <w:ind w:left="269" w:right="243"/>
              <w:jc w:val="center"/>
              <w:rPr>
                <w:sz w:val="14"/>
              </w:rPr>
            </w:pPr>
            <w:r>
              <w:rPr>
                <w:w w:val="105"/>
                <w:sz w:val="14"/>
              </w:rPr>
              <w:t>4.4</w:t>
            </w:r>
          </w:p>
        </w:tc>
        <w:tc>
          <w:tcPr>
            <w:tcW w:w="7590" w:type="dxa"/>
            <w:gridSpan w:val="5"/>
            <w:tcBorders>
              <w:top w:val="single" w:sz="6" w:space="0" w:color="000000"/>
              <w:left w:val="single" w:sz="6" w:space="0" w:color="000000"/>
              <w:right w:val="single" w:sz="6" w:space="0" w:color="000000"/>
            </w:tcBorders>
          </w:tcPr>
          <w:p w:rsidR="00256A9B" w:rsidRDefault="00256A9B" w:rsidP="00256A9B">
            <w:pPr>
              <w:pStyle w:val="TableParagraph"/>
              <w:spacing w:line="140" w:lineRule="exact"/>
              <w:ind w:left="29"/>
              <w:rPr>
                <w:sz w:val="13"/>
              </w:rPr>
            </w:pPr>
            <w:r>
              <w:rPr>
                <w:sz w:val="13"/>
              </w:rPr>
              <w:t>Contribuição Previdenciária - Lei nº 12.546/13-lei 12.844/2013 e lei 13,161/2015 que a CPRB=4,5%</w:t>
            </w:r>
          </w:p>
        </w:tc>
        <w:tc>
          <w:tcPr>
            <w:tcW w:w="1668" w:type="dxa"/>
            <w:gridSpan w:val="2"/>
            <w:tcBorders>
              <w:top w:val="single" w:sz="6" w:space="0" w:color="000000"/>
              <w:left w:val="single" w:sz="6" w:space="0" w:color="000000"/>
            </w:tcBorders>
          </w:tcPr>
          <w:p w:rsidR="00256A9B" w:rsidRDefault="00256A9B" w:rsidP="00256A9B">
            <w:pPr>
              <w:pStyle w:val="TableParagraph"/>
              <w:spacing w:line="140" w:lineRule="exact"/>
              <w:ind w:left="670" w:right="625"/>
              <w:jc w:val="center"/>
              <w:rPr>
                <w:sz w:val="14"/>
              </w:rPr>
            </w:pPr>
            <w:r>
              <w:rPr>
                <w:w w:val="105"/>
                <w:sz w:val="14"/>
              </w:rPr>
              <w:t>0,00</w:t>
            </w:r>
          </w:p>
        </w:tc>
      </w:tr>
      <w:tr w:rsidR="00256A9B" w:rsidTr="00256A9B">
        <w:trPr>
          <w:trHeight w:val="157"/>
          <w:jc w:val="center"/>
        </w:trPr>
        <w:tc>
          <w:tcPr>
            <w:tcW w:w="780" w:type="dxa"/>
            <w:tcBorders>
              <w:bottom w:val="single" w:sz="6" w:space="0" w:color="000000"/>
            </w:tcBorders>
          </w:tcPr>
          <w:p w:rsidR="00256A9B" w:rsidRDefault="00256A9B" w:rsidP="00256A9B">
            <w:pPr>
              <w:pStyle w:val="TableParagraph"/>
              <w:spacing w:line="138" w:lineRule="exact"/>
              <w:ind w:left="269" w:right="235"/>
              <w:jc w:val="center"/>
              <w:rPr>
                <w:sz w:val="14"/>
              </w:rPr>
            </w:pPr>
            <w:r>
              <w:rPr>
                <w:w w:val="105"/>
                <w:sz w:val="14"/>
              </w:rPr>
              <w:t>4.5</w:t>
            </w:r>
          </w:p>
        </w:tc>
        <w:tc>
          <w:tcPr>
            <w:tcW w:w="9258" w:type="dxa"/>
            <w:gridSpan w:val="7"/>
            <w:tcBorders>
              <w:bottom w:val="nil"/>
            </w:tcBorders>
          </w:tcPr>
          <w:p w:rsidR="00256A9B" w:rsidRDefault="00256A9B" w:rsidP="00256A9B">
            <w:pPr>
              <w:pStyle w:val="TableParagraph"/>
              <w:spacing w:line="137" w:lineRule="exact"/>
              <w:ind w:left="22"/>
              <w:rPr>
                <w:sz w:val="13"/>
              </w:rPr>
            </w:pPr>
            <w:r>
              <w:rPr>
                <w:sz w:val="13"/>
              </w:rPr>
              <w:t>**ISS - Repassado pelo município</w:t>
            </w:r>
          </w:p>
        </w:tc>
      </w:tr>
      <w:tr w:rsidR="00256A9B" w:rsidTr="00256A9B">
        <w:trPr>
          <w:trHeight w:val="157"/>
          <w:jc w:val="center"/>
        </w:trPr>
        <w:tc>
          <w:tcPr>
            <w:tcW w:w="10038" w:type="dxa"/>
            <w:gridSpan w:val="8"/>
            <w:tcBorders>
              <w:top w:val="nil"/>
            </w:tcBorders>
          </w:tcPr>
          <w:p w:rsidR="00256A9B" w:rsidRDefault="00256A9B" w:rsidP="00256A9B">
            <w:pPr>
              <w:pStyle w:val="TableParagraph"/>
              <w:spacing w:line="137" w:lineRule="exact"/>
              <w:ind w:left="1007"/>
              <w:rPr>
                <w:sz w:val="13"/>
              </w:rPr>
            </w:pPr>
            <w:r>
              <w:rPr>
                <w:sz w:val="13"/>
              </w:rPr>
              <w:t>Segundo o que determina a lei nº 8.666/93, admite-se fixar o percentual de BDI, dede que seguindo as técnicas da Engenharia e Custos.</w:t>
            </w:r>
          </w:p>
        </w:tc>
      </w:tr>
      <w:tr w:rsidR="00256A9B" w:rsidTr="00256A9B">
        <w:trPr>
          <w:trHeight w:val="285"/>
          <w:jc w:val="center"/>
        </w:trPr>
        <w:tc>
          <w:tcPr>
            <w:tcW w:w="8370" w:type="dxa"/>
            <w:gridSpan w:val="6"/>
            <w:shd w:val="clear" w:color="auto" w:fill="C0C0C0"/>
          </w:tcPr>
          <w:p w:rsidR="00256A9B" w:rsidRDefault="00256A9B" w:rsidP="00256A9B">
            <w:pPr>
              <w:pStyle w:val="TableParagraph"/>
              <w:spacing w:before="58"/>
              <w:ind w:left="2291"/>
              <w:rPr>
                <w:b/>
                <w:sz w:val="13"/>
              </w:rPr>
            </w:pPr>
            <w:r>
              <w:rPr>
                <w:b/>
                <w:spacing w:val="-4"/>
                <w:sz w:val="13"/>
              </w:rPr>
              <w:t xml:space="preserve">TAXA </w:t>
            </w:r>
            <w:r>
              <w:rPr>
                <w:b/>
                <w:sz w:val="13"/>
              </w:rPr>
              <w:t xml:space="preserve">DE BDI A SER APLICADA </w:t>
            </w:r>
            <w:r>
              <w:rPr>
                <w:b/>
                <w:spacing w:val="-88"/>
                <w:sz w:val="13"/>
              </w:rPr>
              <w:t>S</w:t>
            </w:r>
            <w:r>
              <w:rPr>
                <w:b/>
                <w:spacing w:val="51"/>
                <w:sz w:val="13"/>
              </w:rPr>
              <w:t xml:space="preserve"> </w:t>
            </w:r>
            <w:r>
              <w:rPr>
                <w:b/>
                <w:sz w:val="13"/>
              </w:rPr>
              <w:t>OBRE O CUSTO DIRETO</w:t>
            </w:r>
          </w:p>
        </w:tc>
        <w:tc>
          <w:tcPr>
            <w:tcW w:w="1668" w:type="dxa"/>
            <w:gridSpan w:val="2"/>
            <w:shd w:val="clear" w:color="auto" w:fill="C0C0C0"/>
          </w:tcPr>
          <w:p w:rsidR="00256A9B" w:rsidRDefault="00256A9B" w:rsidP="00256A9B">
            <w:pPr>
              <w:pStyle w:val="TableParagraph"/>
              <w:spacing w:line="266" w:lineRule="exact"/>
              <w:ind w:left="433"/>
              <w:rPr>
                <w:b/>
                <w:sz w:val="24"/>
              </w:rPr>
            </w:pPr>
            <w:r>
              <w:rPr>
                <w:b/>
                <w:sz w:val="24"/>
              </w:rPr>
              <w:t>25,20%</w:t>
            </w:r>
          </w:p>
        </w:tc>
      </w:tr>
      <w:tr w:rsidR="00256A9B" w:rsidTr="00256A9B">
        <w:trPr>
          <w:trHeight w:val="167"/>
          <w:jc w:val="center"/>
        </w:trPr>
        <w:tc>
          <w:tcPr>
            <w:tcW w:w="8370" w:type="dxa"/>
            <w:gridSpan w:val="6"/>
          </w:tcPr>
          <w:p w:rsidR="00256A9B" w:rsidRDefault="00256A9B" w:rsidP="00256A9B">
            <w:pPr>
              <w:pStyle w:val="TableParagraph"/>
              <w:spacing w:line="148" w:lineRule="exact"/>
              <w:ind w:left="3551" w:right="3507"/>
              <w:jc w:val="center"/>
              <w:rPr>
                <w:b/>
                <w:sz w:val="14"/>
              </w:rPr>
            </w:pPr>
            <w:r>
              <w:rPr>
                <w:b/>
                <w:w w:val="105"/>
                <w:sz w:val="14"/>
              </w:rPr>
              <w:t>VALOR DA OBRA</w:t>
            </w:r>
          </w:p>
        </w:tc>
        <w:tc>
          <w:tcPr>
            <w:tcW w:w="1668" w:type="dxa"/>
            <w:gridSpan w:val="2"/>
          </w:tcPr>
          <w:p w:rsidR="00256A9B" w:rsidRDefault="00256A9B" w:rsidP="00256A9B">
            <w:pPr>
              <w:pStyle w:val="TableParagraph"/>
              <w:tabs>
                <w:tab w:val="left" w:pos="870"/>
              </w:tabs>
              <w:spacing w:line="148" w:lineRule="exact"/>
              <w:ind w:left="88"/>
              <w:rPr>
                <w:b/>
                <w:sz w:val="14"/>
              </w:rPr>
            </w:pPr>
            <w:r>
              <w:rPr>
                <w:b/>
                <w:w w:val="105"/>
                <w:sz w:val="14"/>
              </w:rPr>
              <w:t>R$</w:t>
            </w:r>
            <w:r>
              <w:rPr>
                <w:b/>
                <w:w w:val="105"/>
                <w:sz w:val="14"/>
              </w:rPr>
              <w:tab/>
              <w:t>650.401,12</w:t>
            </w:r>
          </w:p>
        </w:tc>
      </w:tr>
      <w:tr w:rsidR="00256A9B" w:rsidTr="00256A9B">
        <w:trPr>
          <w:trHeight w:val="159"/>
          <w:jc w:val="center"/>
        </w:trPr>
        <w:tc>
          <w:tcPr>
            <w:tcW w:w="10038" w:type="dxa"/>
            <w:gridSpan w:val="8"/>
          </w:tcPr>
          <w:p w:rsidR="00256A9B" w:rsidRDefault="00256A9B" w:rsidP="00256A9B">
            <w:pPr>
              <w:pStyle w:val="TableParagraph"/>
              <w:spacing w:line="140" w:lineRule="exact"/>
              <w:ind w:left="3325"/>
              <w:rPr>
                <w:b/>
                <w:sz w:val="13"/>
              </w:rPr>
            </w:pPr>
            <w:r>
              <w:rPr>
                <w:b/>
                <w:sz w:val="13"/>
              </w:rPr>
              <w:t>Não incidem IRPJ e CSLL na composição de Tributos.</w:t>
            </w:r>
          </w:p>
        </w:tc>
      </w:tr>
      <w:tr w:rsidR="00256A9B" w:rsidTr="00256A9B">
        <w:trPr>
          <w:trHeight w:val="167"/>
          <w:jc w:val="center"/>
        </w:trPr>
        <w:tc>
          <w:tcPr>
            <w:tcW w:w="10038" w:type="dxa"/>
            <w:gridSpan w:val="8"/>
          </w:tcPr>
          <w:p w:rsidR="00256A9B" w:rsidRDefault="00256A9B" w:rsidP="00256A9B">
            <w:pPr>
              <w:pStyle w:val="TableParagraph"/>
              <w:spacing w:line="148" w:lineRule="exact"/>
              <w:ind w:left="4036" w:right="3999"/>
              <w:jc w:val="center"/>
              <w:rPr>
                <w:rFonts w:ascii="Calibri" w:hAnsi="Calibri"/>
                <w:b/>
                <w:sz w:val="14"/>
              </w:rPr>
            </w:pPr>
            <w:r>
              <w:rPr>
                <w:rFonts w:ascii="Calibri" w:hAnsi="Calibri"/>
                <w:b/>
                <w:w w:val="105"/>
                <w:sz w:val="14"/>
              </w:rPr>
              <w:t>CÁLCULO DO BDI</w:t>
            </w:r>
          </w:p>
        </w:tc>
      </w:tr>
      <w:tr w:rsidR="00256A9B" w:rsidTr="00256A9B">
        <w:trPr>
          <w:trHeight w:val="167"/>
          <w:jc w:val="center"/>
        </w:trPr>
        <w:tc>
          <w:tcPr>
            <w:tcW w:w="3380" w:type="dxa"/>
            <w:gridSpan w:val="2"/>
          </w:tcPr>
          <w:p w:rsidR="00256A9B" w:rsidRDefault="00256A9B" w:rsidP="00256A9B">
            <w:pPr>
              <w:pStyle w:val="TableParagraph"/>
              <w:spacing w:line="148" w:lineRule="exact"/>
              <w:ind w:left="1919" w:right="1103"/>
              <w:jc w:val="center"/>
              <w:rPr>
                <w:rFonts w:ascii="Calibri"/>
                <w:b/>
                <w:sz w:val="14"/>
              </w:rPr>
            </w:pPr>
            <w:r>
              <w:rPr>
                <w:rFonts w:ascii="Calibri"/>
                <w:b/>
                <w:w w:val="105"/>
                <w:sz w:val="14"/>
              </w:rPr>
              <w:t>BDI=</w:t>
            </w:r>
          </w:p>
        </w:tc>
        <w:tc>
          <w:tcPr>
            <w:tcW w:w="3030" w:type="dxa"/>
            <w:shd w:val="clear" w:color="auto" w:fill="C4D79B"/>
          </w:tcPr>
          <w:p w:rsidR="00256A9B" w:rsidRDefault="00256A9B" w:rsidP="00256A9B">
            <w:pPr>
              <w:pStyle w:val="TableParagraph"/>
              <w:spacing w:line="148" w:lineRule="exact"/>
              <w:ind w:left="1276" w:right="1239"/>
              <w:jc w:val="center"/>
              <w:rPr>
                <w:rFonts w:ascii="Calibri"/>
                <w:b/>
                <w:sz w:val="14"/>
              </w:rPr>
            </w:pPr>
            <w:r>
              <w:rPr>
                <w:rFonts w:ascii="Calibri"/>
                <w:b/>
                <w:w w:val="105"/>
                <w:sz w:val="14"/>
              </w:rPr>
              <w:t>25,20%</w:t>
            </w:r>
          </w:p>
        </w:tc>
        <w:tc>
          <w:tcPr>
            <w:tcW w:w="3628" w:type="dxa"/>
            <w:gridSpan w:val="5"/>
          </w:tcPr>
          <w:p w:rsidR="00256A9B" w:rsidRDefault="00256A9B" w:rsidP="00256A9B">
            <w:pPr>
              <w:pStyle w:val="TableParagraph"/>
              <w:spacing w:line="148" w:lineRule="exact"/>
              <w:ind w:left="1052"/>
              <w:rPr>
                <w:rFonts w:ascii="Calibri" w:hAnsi="Calibri"/>
                <w:b/>
                <w:sz w:val="14"/>
              </w:rPr>
            </w:pPr>
            <w:r>
              <w:rPr>
                <w:rFonts w:ascii="Calibri" w:hAnsi="Calibri"/>
                <w:b/>
                <w:w w:val="105"/>
                <w:sz w:val="14"/>
              </w:rPr>
              <w:t>BDI COM DESONERAÇÃO</w:t>
            </w:r>
          </w:p>
        </w:tc>
      </w:tr>
      <w:tr w:rsidR="00256A9B" w:rsidTr="00256A9B">
        <w:trPr>
          <w:trHeight w:val="1294"/>
          <w:jc w:val="center"/>
        </w:trPr>
        <w:tc>
          <w:tcPr>
            <w:tcW w:w="10038" w:type="dxa"/>
            <w:gridSpan w:val="8"/>
          </w:tcPr>
          <w:p w:rsidR="00256A9B" w:rsidRDefault="00256A9B" w:rsidP="00256A9B">
            <w:pPr>
              <w:pStyle w:val="TableParagraph"/>
              <w:tabs>
                <w:tab w:val="left" w:pos="4787"/>
                <w:tab w:val="left" w:pos="8369"/>
              </w:tabs>
              <w:spacing w:before="183" w:line="160" w:lineRule="auto"/>
              <w:ind w:left="3036"/>
              <w:rPr>
                <w:sz w:val="12"/>
              </w:rPr>
            </w:pPr>
            <w:r>
              <w:rPr>
                <w:rFonts w:ascii="Calibri"/>
                <w:b/>
                <w:position w:val="-7"/>
                <w:sz w:val="13"/>
              </w:rPr>
              <w:t>BDI =</w:t>
            </w:r>
            <w:r>
              <w:rPr>
                <w:rFonts w:ascii="Calibri"/>
                <w:b/>
                <w:sz w:val="13"/>
                <w:u w:val="single"/>
              </w:rPr>
              <w:t xml:space="preserve"> </w:t>
            </w:r>
            <w:r>
              <w:rPr>
                <w:rFonts w:ascii="Calibri"/>
                <w:b/>
                <w:sz w:val="13"/>
                <w:u w:val="single"/>
              </w:rPr>
              <w:tab/>
            </w:r>
            <w:r>
              <w:rPr>
                <w:sz w:val="12"/>
                <w:u w:val="single"/>
              </w:rPr>
              <w:t>( 1 + AC + S + R + G ) ( 1 + DF ) ( 1 +</w:t>
            </w:r>
            <w:r>
              <w:rPr>
                <w:spacing w:val="-14"/>
                <w:sz w:val="12"/>
                <w:u w:val="single"/>
              </w:rPr>
              <w:t xml:space="preserve"> </w:t>
            </w:r>
            <w:r>
              <w:rPr>
                <w:sz w:val="12"/>
                <w:u w:val="single"/>
              </w:rPr>
              <w:t>L )</w:t>
            </w:r>
            <w:r>
              <w:rPr>
                <w:sz w:val="12"/>
                <w:u w:val="single"/>
              </w:rPr>
              <w:tab/>
            </w:r>
            <w:r>
              <w:rPr>
                <w:position w:val="-7"/>
                <w:sz w:val="12"/>
              </w:rPr>
              <w:t>-1</w:t>
            </w:r>
          </w:p>
          <w:p w:rsidR="00256A9B" w:rsidRDefault="00256A9B" w:rsidP="00256A9B">
            <w:pPr>
              <w:pStyle w:val="TableParagraph"/>
              <w:spacing w:line="101" w:lineRule="exact"/>
              <w:ind w:left="4483" w:right="2734"/>
              <w:jc w:val="center"/>
              <w:rPr>
                <w:sz w:val="12"/>
              </w:rPr>
            </w:pPr>
            <w:r>
              <w:rPr>
                <w:sz w:val="12"/>
              </w:rPr>
              <w:t>(1-I)</w:t>
            </w:r>
          </w:p>
        </w:tc>
      </w:tr>
      <w:tr w:rsidR="00256A9B" w:rsidTr="00256A9B">
        <w:trPr>
          <w:trHeight w:val="131"/>
          <w:jc w:val="center"/>
        </w:trPr>
        <w:tc>
          <w:tcPr>
            <w:tcW w:w="6410" w:type="dxa"/>
            <w:gridSpan w:val="3"/>
            <w:vMerge w:val="restart"/>
            <w:tcBorders>
              <w:bottom w:val="nil"/>
              <w:right w:val="single" w:sz="6" w:space="0" w:color="000000"/>
            </w:tcBorders>
          </w:tcPr>
          <w:p w:rsidR="00256A9B" w:rsidRDefault="00256A9B" w:rsidP="00256A9B">
            <w:pPr>
              <w:pStyle w:val="TableParagraph"/>
              <w:spacing w:line="121" w:lineRule="exact"/>
              <w:ind w:left="977"/>
              <w:rPr>
                <w:sz w:val="12"/>
              </w:rPr>
            </w:pPr>
            <w:r>
              <w:rPr>
                <w:sz w:val="12"/>
              </w:rPr>
              <w:t xml:space="preserve">Declaramos que, conforme </w:t>
            </w:r>
            <w:r>
              <w:rPr>
                <w:b/>
                <w:sz w:val="12"/>
              </w:rPr>
              <w:t>legislação tributária municipal</w:t>
            </w:r>
            <w:r>
              <w:rPr>
                <w:sz w:val="12"/>
              </w:rPr>
              <w:t>, a base de cálculo estimada do ISS é</w:t>
            </w:r>
            <w:r>
              <w:rPr>
                <w:spacing w:val="-11"/>
                <w:sz w:val="12"/>
              </w:rPr>
              <w:t xml:space="preserve"> </w:t>
            </w:r>
            <w:r>
              <w:rPr>
                <w:sz w:val="12"/>
              </w:rPr>
              <w:t>de</w:t>
            </w:r>
          </w:p>
          <w:p w:rsidR="00256A9B" w:rsidRDefault="00256A9B" w:rsidP="00256A9B">
            <w:pPr>
              <w:pStyle w:val="TableParagraph"/>
              <w:spacing w:before="15" w:line="128" w:lineRule="exact"/>
              <w:ind w:left="2656"/>
              <w:rPr>
                <w:sz w:val="12"/>
              </w:rPr>
            </w:pPr>
            <w:r>
              <w:rPr>
                <w:sz w:val="12"/>
              </w:rPr>
              <w:t>Sobre o valor da obra e a aliquota do ISS aplicável no Município é</w:t>
            </w:r>
            <w:r>
              <w:rPr>
                <w:spacing w:val="-19"/>
                <w:sz w:val="12"/>
              </w:rPr>
              <w:t xml:space="preserve"> </w:t>
            </w:r>
            <w:r>
              <w:rPr>
                <w:sz w:val="12"/>
              </w:rPr>
              <w:t>de</w:t>
            </w:r>
          </w:p>
        </w:tc>
        <w:tc>
          <w:tcPr>
            <w:tcW w:w="560" w:type="dxa"/>
            <w:tcBorders>
              <w:left w:val="single" w:sz="6" w:space="0" w:color="000000"/>
              <w:bottom w:val="single" w:sz="6" w:space="0" w:color="000000"/>
              <w:right w:val="single" w:sz="6" w:space="0" w:color="000000"/>
            </w:tcBorders>
            <w:shd w:val="clear" w:color="auto" w:fill="FFFF00"/>
          </w:tcPr>
          <w:p w:rsidR="00256A9B" w:rsidRDefault="00256A9B" w:rsidP="00256A9B">
            <w:pPr>
              <w:pStyle w:val="TableParagraph"/>
              <w:spacing w:line="111" w:lineRule="exact"/>
              <w:jc w:val="right"/>
              <w:rPr>
                <w:sz w:val="12"/>
              </w:rPr>
            </w:pPr>
            <w:r>
              <w:rPr>
                <w:w w:val="95"/>
                <w:sz w:val="12"/>
              </w:rPr>
              <w:t>40%</w:t>
            </w:r>
          </w:p>
        </w:tc>
        <w:tc>
          <w:tcPr>
            <w:tcW w:w="3068" w:type="dxa"/>
            <w:gridSpan w:val="4"/>
            <w:vMerge w:val="restart"/>
            <w:tcBorders>
              <w:left w:val="single" w:sz="6" w:space="0" w:color="000000"/>
              <w:bottom w:val="nil"/>
            </w:tcBorders>
          </w:tcPr>
          <w:p w:rsidR="00256A9B" w:rsidRDefault="00256A9B" w:rsidP="00256A9B">
            <w:pPr>
              <w:pStyle w:val="TableParagraph"/>
              <w:spacing w:line="121" w:lineRule="exact"/>
              <w:ind w:left="375"/>
              <w:rPr>
                <w:sz w:val="12"/>
              </w:rPr>
            </w:pPr>
            <w:r>
              <w:rPr>
                <w:sz w:val="12"/>
              </w:rPr>
              <w:t>5% de 40%=2% Do total</w:t>
            </w:r>
          </w:p>
          <w:p w:rsidR="00256A9B" w:rsidRDefault="00256A9B" w:rsidP="00256A9B">
            <w:pPr>
              <w:pStyle w:val="TableParagraph"/>
              <w:spacing w:before="15" w:line="128" w:lineRule="exact"/>
              <w:ind w:left="149"/>
              <w:rPr>
                <w:sz w:val="12"/>
              </w:rPr>
            </w:pPr>
            <w:r>
              <w:rPr>
                <w:sz w:val="12"/>
              </w:rPr>
              <w:t>← (limitado a 5,00%)</w:t>
            </w:r>
          </w:p>
        </w:tc>
      </w:tr>
      <w:tr w:rsidR="00256A9B" w:rsidTr="00256A9B">
        <w:trPr>
          <w:trHeight w:val="138"/>
          <w:jc w:val="center"/>
        </w:trPr>
        <w:tc>
          <w:tcPr>
            <w:tcW w:w="6410" w:type="dxa"/>
            <w:gridSpan w:val="3"/>
            <w:vMerge/>
            <w:tcBorders>
              <w:top w:val="nil"/>
              <w:bottom w:val="nil"/>
              <w:right w:val="single" w:sz="6" w:space="0" w:color="000000"/>
            </w:tcBorders>
          </w:tcPr>
          <w:p w:rsidR="00256A9B" w:rsidRDefault="00256A9B" w:rsidP="00256A9B">
            <w:pPr>
              <w:rPr>
                <w:sz w:val="2"/>
                <w:szCs w:val="2"/>
              </w:rPr>
            </w:pPr>
          </w:p>
        </w:tc>
        <w:tc>
          <w:tcPr>
            <w:tcW w:w="560" w:type="dxa"/>
            <w:tcBorders>
              <w:top w:val="single" w:sz="6" w:space="0" w:color="000000"/>
              <w:left w:val="single" w:sz="6" w:space="0" w:color="000000"/>
              <w:bottom w:val="single" w:sz="6" w:space="0" w:color="000000"/>
              <w:right w:val="single" w:sz="6" w:space="0" w:color="000000"/>
            </w:tcBorders>
            <w:shd w:val="clear" w:color="auto" w:fill="FFFF00"/>
          </w:tcPr>
          <w:p w:rsidR="00256A9B" w:rsidRDefault="00256A9B" w:rsidP="00256A9B">
            <w:pPr>
              <w:pStyle w:val="TableParagraph"/>
              <w:spacing w:line="119" w:lineRule="exact"/>
              <w:jc w:val="right"/>
              <w:rPr>
                <w:sz w:val="12"/>
              </w:rPr>
            </w:pPr>
            <w:r>
              <w:rPr>
                <w:w w:val="95"/>
                <w:sz w:val="12"/>
              </w:rPr>
              <w:t>5%</w:t>
            </w:r>
          </w:p>
        </w:tc>
        <w:tc>
          <w:tcPr>
            <w:tcW w:w="3068" w:type="dxa"/>
            <w:gridSpan w:val="4"/>
            <w:vMerge/>
            <w:tcBorders>
              <w:top w:val="nil"/>
              <w:left w:val="single" w:sz="6" w:space="0" w:color="000000"/>
              <w:bottom w:val="nil"/>
            </w:tcBorders>
          </w:tcPr>
          <w:p w:rsidR="00256A9B" w:rsidRDefault="00256A9B" w:rsidP="00256A9B">
            <w:pPr>
              <w:rPr>
                <w:sz w:val="2"/>
                <w:szCs w:val="2"/>
              </w:rPr>
            </w:pPr>
          </w:p>
        </w:tc>
      </w:tr>
      <w:tr w:rsidR="00256A9B" w:rsidTr="00256A9B">
        <w:trPr>
          <w:trHeight w:val="627"/>
          <w:jc w:val="center"/>
        </w:trPr>
        <w:tc>
          <w:tcPr>
            <w:tcW w:w="10038" w:type="dxa"/>
            <w:gridSpan w:val="8"/>
            <w:tcBorders>
              <w:top w:val="nil"/>
              <w:bottom w:val="nil"/>
            </w:tcBorders>
          </w:tcPr>
          <w:p w:rsidR="00256A9B" w:rsidRDefault="00256A9B" w:rsidP="00256A9B">
            <w:pPr>
              <w:pStyle w:val="TableParagraph"/>
              <w:rPr>
                <w:rFonts w:ascii="Times New Roman"/>
                <w:sz w:val="12"/>
              </w:rPr>
            </w:pPr>
          </w:p>
        </w:tc>
      </w:tr>
      <w:tr w:rsidR="00256A9B" w:rsidTr="00256A9B">
        <w:trPr>
          <w:trHeight w:val="721"/>
          <w:jc w:val="center"/>
        </w:trPr>
        <w:tc>
          <w:tcPr>
            <w:tcW w:w="9003" w:type="dxa"/>
            <w:gridSpan w:val="7"/>
            <w:vMerge w:val="restart"/>
            <w:tcBorders>
              <w:top w:val="nil"/>
              <w:bottom w:val="nil"/>
              <w:right w:val="double" w:sz="2" w:space="0" w:color="008000"/>
            </w:tcBorders>
          </w:tcPr>
          <w:p w:rsidR="00256A9B" w:rsidRDefault="00256A9B" w:rsidP="00256A9B">
            <w:pPr>
              <w:pStyle w:val="TableParagraph"/>
              <w:rPr>
                <w:rFonts w:ascii="Times New Roman"/>
                <w:sz w:val="12"/>
              </w:rPr>
            </w:pPr>
          </w:p>
          <w:p w:rsidR="00256A9B" w:rsidRDefault="00256A9B" w:rsidP="00256A9B">
            <w:pPr>
              <w:pStyle w:val="TableParagraph"/>
              <w:rPr>
                <w:rFonts w:ascii="Times New Roman"/>
                <w:sz w:val="12"/>
              </w:rPr>
            </w:pPr>
          </w:p>
          <w:p w:rsidR="00256A9B" w:rsidRDefault="00256A9B" w:rsidP="00256A9B">
            <w:pPr>
              <w:pStyle w:val="TableParagraph"/>
              <w:rPr>
                <w:rFonts w:ascii="Times New Roman"/>
                <w:sz w:val="12"/>
              </w:rPr>
            </w:pPr>
          </w:p>
          <w:p w:rsidR="00256A9B" w:rsidRDefault="00256A9B" w:rsidP="00256A9B">
            <w:pPr>
              <w:pStyle w:val="TableParagraph"/>
              <w:rPr>
                <w:rFonts w:ascii="Times New Roman"/>
                <w:sz w:val="12"/>
              </w:rPr>
            </w:pPr>
          </w:p>
          <w:p w:rsidR="00256A9B" w:rsidRDefault="00256A9B" w:rsidP="00256A9B">
            <w:pPr>
              <w:pStyle w:val="TableParagraph"/>
              <w:rPr>
                <w:rFonts w:ascii="Times New Roman"/>
                <w:sz w:val="12"/>
              </w:rPr>
            </w:pPr>
          </w:p>
          <w:p w:rsidR="00256A9B" w:rsidRDefault="00256A9B" w:rsidP="00256A9B">
            <w:pPr>
              <w:pStyle w:val="TableParagraph"/>
              <w:rPr>
                <w:rFonts w:ascii="Times New Roman"/>
                <w:sz w:val="12"/>
              </w:rPr>
            </w:pPr>
          </w:p>
          <w:p w:rsidR="00256A9B" w:rsidRDefault="00256A9B" w:rsidP="00256A9B">
            <w:pPr>
              <w:pStyle w:val="TableParagraph"/>
              <w:spacing w:before="6"/>
              <w:rPr>
                <w:rFonts w:ascii="Times New Roman"/>
                <w:sz w:val="10"/>
              </w:rPr>
            </w:pPr>
          </w:p>
          <w:p w:rsidR="00256A9B" w:rsidRDefault="00256A9B" w:rsidP="00256A9B">
            <w:pPr>
              <w:pStyle w:val="TableParagraph"/>
              <w:tabs>
                <w:tab w:val="left" w:pos="6990"/>
              </w:tabs>
              <w:ind w:left="799"/>
              <w:rPr>
                <w:sz w:val="12"/>
              </w:rPr>
            </w:pPr>
            <w:r>
              <w:rPr>
                <w:sz w:val="12"/>
              </w:rPr>
              <w:t>CREA</w:t>
            </w:r>
            <w:r>
              <w:rPr>
                <w:spacing w:val="-2"/>
                <w:sz w:val="12"/>
              </w:rPr>
              <w:t xml:space="preserve"> </w:t>
            </w:r>
            <w:r>
              <w:rPr>
                <w:sz w:val="12"/>
              </w:rPr>
              <w:t>120.087.229-0</w:t>
            </w:r>
            <w:r>
              <w:rPr>
                <w:sz w:val="12"/>
              </w:rPr>
              <w:tab/>
              <w:t>usado</w:t>
            </w:r>
          </w:p>
          <w:p w:rsidR="00256A9B" w:rsidRDefault="00256A9B" w:rsidP="00256A9B">
            <w:pPr>
              <w:pStyle w:val="TableParagraph"/>
              <w:spacing w:before="3"/>
              <w:rPr>
                <w:rFonts w:ascii="Times New Roman"/>
                <w:sz w:val="14"/>
              </w:rPr>
            </w:pPr>
          </w:p>
          <w:p w:rsidR="00256A9B" w:rsidRDefault="00256A9B" w:rsidP="00256A9B">
            <w:pPr>
              <w:pStyle w:val="TableParagraph"/>
              <w:spacing w:before="1" w:line="144" w:lineRule="exact"/>
              <w:ind w:left="803"/>
              <w:rPr>
                <w:sz w:val="14"/>
              </w:rPr>
            </w:pPr>
            <w:r>
              <w:rPr>
                <w:w w:val="105"/>
                <w:sz w:val="14"/>
              </w:rPr>
              <w:t>Lei complementar municipal N° 366/2003 - Alicota = 5%</w:t>
            </w:r>
          </w:p>
        </w:tc>
        <w:tc>
          <w:tcPr>
            <w:tcW w:w="1035" w:type="dxa"/>
            <w:tcBorders>
              <w:top w:val="double" w:sz="2" w:space="0" w:color="008000"/>
              <w:left w:val="double" w:sz="2" w:space="0" w:color="008000"/>
              <w:bottom w:val="double" w:sz="2" w:space="0" w:color="000000"/>
            </w:tcBorders>
          </w:tcPr>
          <w:p w:rsidR="00256A9B" w:rsidRDefault="00256A9B" w:rsidP="00256A9B">
            <w:pPr>
              <w:pStyle w:val="TableParagraph"/>
              <w:spacing w:before="1"/>
              <w:ind w:left="333"/>
              <w:rPr>
                <w:sz w:val="12"/>
              </w:rPr>
            </w:pPr>
            <w:r>
              <w:rPr>
                <w:color w:val="FF0000"/>
                <w:sz w:val="12"/>
              </w:rPr>
              <w:t>1,0791</w:t>
            </w:r>
          </w:p>
          <w:p w:rsidR="00256A9B" w:rsidRDefault="00256A9B" w:rsidP="00256A9B">
            <w:pPr>
              <w:pStyle w:val="TableParagraph"/>
              <w:spacing w:before="55"/>
              <w:ind w:left="333"/>
              <w:rPr>
                <w:sz w:val="12"/>
              </w:rPr>
            </w:pPr>
            <w:r>
              <w:rPr>
                <w:color w:val="FF0000"/>
                <w:sz w:val="12"/>
              </w:rPr>
              <w:t>1,0107</w:t>
            </w:r>
          </w:p>
          <w:p w:rsidR="00256A9B" w:rsidRDefault="00256A9B" w:rsidP="00256A9B">
            <w:pPr>
              <w:pStyle w:val="TableParagraph"/>
              <w:spacing w:before="51"/>
              <w:ind w:left="333"/>
              <w:rPr>
                <w:sz w:val="12"/>
              </w:rPr>
            </w:pPr>
            <w:r>
              <w:rPr>
                <w:color w:val="FF0000"/>
                <w:sz w:val="12"/>
              </w:rPr>
              <w:t>1,0831</w:t>
            </w:r>
          </w:p>
          <w:p w:rsidR="00256A9B" w:rsidRDefault="00256A9B" w:rsidP="00256A9B">
            <w:pPr>
              <w:pStyle w:val="TableParagraph"/>
              <w:spacing w:before="52" w:line="128" w:lineRule="exact"/>
              <w:ind w:left="333"/>
              <w:rPr>
                <w:sz w:val="12"/>
              </w:rPr>
            </w:pPr>
            <w:r>
              <w:rPr>
                <w:color w:val="FF0000"/>
                <w:sz w:val="12"/>
              </w:rPr>
              <w:t>0,9435</w:t>
            </w:r>
          </w:p>
        </w:tc>
      </w:tr>
      <w:tr w:rsidR="00256A9B" w:rsidTr="00256A9B">
        <w:trPr>
          <w:trHeight w:val="152"/>
          <w:jc w:val="center"/>
        </w:trPr>
        <w:tc>
          <w:tcPr>
            <w:tcW w:w="9003" w:type="dxa"/>
            <w:gridSpan w:val="7"/>
            <w:vMerge/>
            <w:tcBorders>
              <w:top w:val="nil"/>
              <w:bottom w:val="nil"/>
              <w:right w:val="double" w:sz="2" w:space="0" w:color="008000"/>
            </w:tcBorders>
          </w:tcPr>
          <w:p w:rsidR="00256A9B" w:rsidRDefault="00256A9B" w:rsidP="00256A9B">
            <w:pPr>
              <w:rPr>
                <w:sz w:val="2"/>
                <w:szCs w:val="2"/>
              </w:rPr>
            </w:pPr>
          </w:p>
        </w:tc>
        <w:tc>
          <w:tcPr>
            <w:tcW w:w="1035" w:type="dxa"/>
            <w:tcBorders>
              <w:top w:val="double" w:sz="2" w:space="0" w:color="000000"/>
              <w:left w:val="double" w:sz="2" w:space="0" w:color="000000"/>
              <w:bottom w:val="double" w:sz="2" w:space="0" w:color="000000"/>
            </w:tcBorders>
          </w:tcPr>
          <w:p w:rsidR="00256A9B" w:rsidRDefault="00256A9B" w:rsidP="00256A9B">
            <w:pPr>
              <w:pStyle w:val="TableParagraph"/>
              <w:spacing w:before="8" w:line="125" w:lineRule="exact"/>
              <w:ind w:left="214" w:right="176"/>
              <w:jc w:val="center"/>
              <w:rPr>
                <w:sz w:val="12"/>
              </w:rPr>
            </w:pPr>
            <w:r>
              <w:rPr>
                <w:sz w:val="12"/>
              </w:rPr>
              <w:t>1,2520181</w:t>
            </w:r>
          </w:p>
        </w:tc>
      </w:tr>
      <w:tr w:rsidR="00256A9B" w:rsidTr="00256A9B">
        <w:trPr>
          <w:trHeight w:val="279"/>
          <w:jc w:val="center"/>
        </w:trPr>
        <w:tc>
          <w:tcPr>
            <w:tcW w:w="9003" w:type="dxa"/>
            <w:gridSpan w:val="7"/>
            <w:vMerge/>
            <w:tcBorders>
              <w:top w:val="nil"/>
              <w:bottom w:val="nil"/>
              <w:right w:val="double" w:sz="2" w:space="0" w:color="008000"/>
            </w:tcBorders>
          </w:tcPr>
          <w:p w:rsidR="00256A9B" w:rsidRDefault="00256A9B" w:rsidP="00256A9B">
            <w:pPr>
              <w:rPr>
                <w:sz w:val="2"/>
                <w:szCs w:val="2"/>
              </w:rPr>
            </w:pPr>
          </w:p>
        </w:tc>
        <w:tc>
          <w:tcPr>
            <w:tcW w:w="1035" w:type="dxa"/>
            <w:tcBorders>
              <w:top w:val="double" w:sz="2" w:space="0" w:color="000000"/>
              <w:left w:val="double" w:sz="2" w:space="0" w:color="008000"/>
              <w:bottom w:val="double" w:sz="2" w:space="0" w:color="008000"/>
            </w:tcBorders>
          </w:tcPr>
          <w:p w:rsidR="00256A9B" w:rsidRDefault="00256A9B" w:rsidP="00256A9B">
            <w:pPr>
              <w:pStyle w:val="TableParagraph"/>
              <w:spacing w:line="121" w:lineRule="exact"/>
              <w:ind w:left="232"/>
              <w:rPr>
                <w:sz w:val="12"/>
              </w:rPr>
            </w:pPr>
            <w:r>
              <w:rPr>
                <w:color w:val="FF0000"/>
                <w:sz w:val="12"/>
              </w:rPr>
              <w:t>0,2520181</w:t>
            </w:r>
          </w:p>
          <w:p w:rsidR="00256A9B" w:rsidRDefault="00256A9B" w:rsidP="00256A9B">
            <w:pPr>
              <w:pStyle w:val="TableParagraph"/>
              <w:spacing w:before="24" w:line="114" w:lineRule="exact"/>
              <w:ind w:left="312"/>
              <w:rPr>
                <w:sz w:val="12"/>
              </w:rPr>
            </w:pPr>
            <w:r>
              <w:rPr>
                <w:color w:val="FF0000"/>
                <w:sz w:val="12"/>
              </w:rPr>
              <w:t>25,20%</w:t>
            </w:r>
          </w:p>
        </w:tc>
      </w:tr>
      <w:tr w:rsidR="00256A9B" w:rsidTr="00256A9B">
        <w:trPr>
          <w:trHeight w:val="126"/>
          <w:jc w:val="center"/>
        </w:trPr>
        <w:tc>
          <w:tcPr>
            <w:tcW w:w="9003" w:type="dxa"/>
            <w:gridSpan w:val="7"/>
            <w:vMerge/>
            <w:tcBorders>
              <w:top w:val="nil"/>
              <w:bottom w:val="nil"/>
              <w:right w:val="double" w:sz="2" w:space="0" w:color="008000"/>
            </w:tcBorders>
          </w:tcPr>
          <w:p w:rsidR="00256A9B" w:rsidRDefault="00256A9B" w:rsidP="00256A9B">
            <w:pPr>
              <w:rPr>
                <w:sz w:val="2"/>
                <w:szCs w:val="2"/>
              </w:rPr>
            </w:pPr>
          </w:p>
        </w:tc>
        <w:tc>
          <w:tcPr>
            <w:tcW w:w="1035" w:type="dxa"/>
            <w:tcBorders>
              <w:top w:val="double" w:sz="2" w:space="0" w:color="008000"/>
              <w:left w:val="double" w:sz="2" w:space="0" w:color="008000"/>
              <w:bottom w:val="double" w:sz="2" w:space="0" w:color="008000"/>
            </w:tcBorders>
            <w:shd w:val="clear" w:color="auto" w:fill="C4BD97"/>
          </w:tcPr>
          <w:p w:rsidR="00256A9B" w:rsidRDefault="00256A9B" w:rsidP="00256A9B">
            <w:pPr>
              <w:pStyle w:val="TableParagraph"/>
              <w:spacing w:line="107" w:lineRule="exact"/>
              <w:ind w:left="213" w:right="176"/>
              <w:jc w:val="center"/>
              <w:rPr>
                <w:sz w:val="12"/>
              </w:rPr>
            </w:pPr>
            <w:r>
              <w:rPr>
                <w:color w:val="FF0000"/>
                <w:sz w:val="12"/>
              </w:rPr>
              <w:t>25,20%</w:t>
            </w:r>
          </w:p>
        </w:tc>
      </w:tr>
      <w:tr w:rsidR="00256A9B" w:rsidTr="00256A9B">
        <w:trPr>
          <w:trHeight w:val="197"/>
          <w:jc w:val="center"/>
        </w:trPr>
        <w:tc>
          <w:tcPr>
            <w:tcW w:w="10038" w:type="dxa"/>
            <w:gridSpan w:val="8"/>
            <w:tcBorders>
              <w:top w:val="nil"/>
            </w:tcBorders>
          </w:tcPr>
          <w:p w:rsidR="00256A9B" w:rsidRDefault="00256A9B" w:rsidP="00256A9B">
            <w:pPr>
              <w:pStyle w:val="TableParagraph"/>
              <w:spacing w:before="11"/>
              <w:rPr>
                <w:rFonts w:ascii="Times New Roman"/>
                <w:sz w:val="11"/>
              </w:rPr>
            </w:pPr>
          </w:p>
          <w:p w:rsidR="00256A9B" w:rsidRDefault="00256A9B" w:rsidP="00256A9B">
            <w:pPr>
              <w:pStyle w:val="TableParagraph"/>
              <w:tabs>
                <w:tab w:val="left" w:pos="3441"/>
              </w:tabs>
              <w:ind w:left="3141"/>
              <w:rPr>
                <w:sz w:val="12"/>
              </w:rPr>
            </w:pPr>
            <w:r>
              <w:rPr>
                <w:sz w:val="12"/>
              </w:rPr>
              <w:t>-</w:t>
            </w:r>
            <w:r>
              <w:rPr>
                <w:sz w:val="12"/>
              </w:rPr>
              <w:tab/>
              <w:t>Marcelândia - MT, 10 de Dezembro de</w:t>
            </w:r>
            <w:r>
              <w:rPr>
                <w:spacing w:val="-2"/>
                <w:sz w:val="12"/>
              </w:rPr>
              <w:t xml:space="preserve"> </w:t>
            </w:r>
            <w:r>
              <w:rPr>
                <w:sz w:val="12"/>
              </w:rPr>
              <w:t>2018</w:t>
            </w:r>
          </w:p>
        </w:tc>
      </w:tr>
    </w:tbl>
    <w:p w:rsidR="004F5FE8" w:rsidRDefault="004F5FE8">
      <w:pPr>
        <w:rPr>
          <w:rFonts w:ascii="Arial" w:hAnsi="Arial" w:cs="Arial"/>
          <w:b/>
          <w:bCs/>
          <w:sz w:val="24"/>
          <w:szCs w:val="24"/>
        </w:rPr>
      </w:pPr>
    </w:p>
    <w:p w:rsidR="00833997" w:rsidRDefault="00833997">
      <w:pPr>
        <w:rPr>
          <w:rFonts w:ascii="Arial" w:hAnsi="Arial" w:cs="Arial"/>
          <w:b/>
          <w:bCs/>
          <w:sz w:val="24"/>
          <w:szCs w:val="24"/>
        </w:rPr>
      </w:pPr>
      <w:r>
        <w:rPr>
          <w:rFonts w:ascii="Arial" w:hAnsi="Arial" w:cs="Arial"/>
          <w:b/>
          <w:bCs/>
          <w:sz w:val="24"/>
          <w:szCs w:val="24"/>
        </w:rPr>
        <w:t>Assinaturas: Empresa e Eng. Responsável (CNPJ e CREA-MT)</w:t>
      </w:r>
    </w:p>
    <w:p w:rsidR="003B07D5" w:rsidRDefault="003B07D5">
      <w:pPr>
        <w:rPr>
          <w:rFonts w:ascii="Arial" w:hAnsi="Arial" w:cs="Arial"/>
          <w:b/>
          <w:bCs/>
          <w:sz w:val="24"/>
          <w:szCs w:val="24"/>
        </w:rPr>
      </w:pPr>
      <w:r>
        <w:rPr>
          <w:rFonts w:ascii="Arial" w:hAnsi="Arial" w:cs="Arial"/>
          <w:b/>
          <w:bCs/>
          <w:sz w:val="24"/>
          <w:szCs w:val="24"/>
        </w:rPr>
        <w:br w:type="page"/>
      </w:r>
    </w:p>
    <w:p w:rsidR="00777A58" w:rsidRPr="00622594" w:rsidRDefault="00335230" w:rsidP="00777A58">
      <w:pPr>
        <w:jc w:val="center"/>
        <w:rPr>
          <w:rFonts w:ascii="Arial" w:hAnsi="Arial" w:cs="Arial"/>
          <w:b/>
          <w:bCs/>
          <w:sz w:val="24"/>
          <w:szCs w:val="24"/>
        </w:rPr>
      </w:pPr>
      <w:r w:rsidRPr="00642A17">
        <w:rPr>
          <w:rFonts w:ascii="Arial" w:hAnsi="Arial" w:cs="Arial"/>
          <w:b/>
          <w:bCs/>
          <w:sz w:val="24"/>
          <w:szCs w:val="24"/>
        </w:rPr>
        <w:lastRenderedPageBreak/>
        <w:t>T</w:t>
      </w:r>
      <w:r w:rsidR="00777A58" w:rsidRPr="00642A17">
        <w:rPr>
          <w:rFonts w:ascii="Arial" w:hAnsi="Arial" w:cs="Arial"/>
          <w:b/>
          <w:bCs/>
          <w:sz w:val="24"/>
          <w:szCs w:val="24"/>
        </w:rPr>
        <w:t xml:space="preserve">OMADA DE PREÇOS Nº </w:t>
      </w:r>
      <w:r w:rsidR="0084550D" w:rsidRPr="00642A17">
        <w:rPr>
          <w:rFonts w:ascii="Arial" w:hAnsi="Arial" w:cs="Arial"/>
          <w:b/>
          <w:bCs/>
          <w:sz w:val="24"/>
          <w:szCs w:val="24"/>
        </w:rPr>
        <w:t>001/2019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ANEXO V – MODELO CARTA DE CREDENCIAMENTO</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(Papel Timbrado da Empresa)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p>
    <w:p w:rsidR="00777A58" w:rsidRPr="00622594" w:rsidRDefault="00777A58" w:rsidP="00777A58">
      <w:pPr>
        <w:jc w:val="center"/>
        <w:rPr>
          <w:rFonts w:ascii="Arial" w:hAnsi="Arial" w:cs="Arial"/>
          <w:sz w:val="24"/>
          <w:szCs w:val="24"/>
        </w:rPr>
      </w:pPr>
      <w:r w:rsidRPr="00622594">
        <w:rPr>
          <w:rFonts w:ascii="Arial" w:hAnsi="Arial" w:cs="Arial"/>
          <w:b/>
          <w:bCs/>
          <w:sz w:val="24"/>
          <w:szCs w:val="24"/>
        </w:rPr>
        <w:t>CARTA DE CREDENCIAMENTO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A</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rPr>
          <w:rFonts w:ascii="Arial" w:hAnsi="Arial" w:cs="Arial"/>
          <w:sz w:val="24"/>
          <w:szCs w:val="24"/>
          <w:u w:val="single"/>
        </w:rPr>
      </w:pPr>
      <w:r w:rsidRPr="00622594">
        <w:rPr>
          <w:rFonts w:ascii="Arial" w:hAnsi="Arial" w:cs="Arial"/>
          <w:sz w:val="24"/>
          <w:szCs w:val="24"/>
          <w:u w:val="single"/>
        </w:rPr>
        <w:t xml:space="preserve">Ref. </w:t>
      </w:r>
      <w:r w:rsidRPr="00642A17">
        <w:rPr>
          <w:rFonts w:ascii="Arial" w:hAnsi="Arial" w:cs="Arial"/>
          <w:sz w:val="24"/>
          <w:szCs w:val="24"/>
          <w:u w:val="single"/>
        </w:rPr>
        <w:t xml:space="preserve">Tomada de Preços nº </w:t>
      </w:r>
      <w:proofErr w:type="gramStart"/>
      <w:r w:rsidR="0084550D" w:rsidRPr="00642A17">
        <w:rPr>
          <w:rFonts w:ascii="Arial" w:hAnsi="Arial" w:cs="Arial"/>
          <w:sz w:val="24"/>
          <w:szCs w:val="24"/>
          <w:u w:val="single"/>
        </w:rPr>
        <w:t>001/2019</w:t>
      </w:r>
      <w:proofErr w:type="gramEnd"/>
    </w:p>
    <w:p w:rsidR="00777A58" w:rsidRPr="00622594" w:rsidRDefault="00777A58" w:rsidP="00777A58">
      <w:pPr>
        <w:autoSpaceDE w:val="0"/>
        <w:autoSpaceDN w:val="0"/>
        <w:adjustRightInd w:val="0"/>
        <w:jc w:val="both"/>
        <w:rPr>
          <w:rFonts w:ascii="Arial" w:hAnsi="Arial" w:cs="Arial"/>
          <w:b/>
          <w:bCs/>
          <w:sz w:val="24"/>
          <w:szCs w:val="24"/>
        </w:rPr>
      </w:pPr>
    </w:p>
    <w:p w:rsidR="00642A17" w:rsidRPr="00642A17" w:rsidRDefault="00777A58" w:rsidP="00642A17">
      <w:pPr>
        <w:jc w:val="both"/>
        <w:rPr>
          <w:rFonts w:ascii="Arial" w:hAnsi="Arial" w:cs="Arial"/>
          <w:b/>
          <w:sz w:val="24"/>
          <w:szCs w:val="24"/>
        </w:rPr>
      </w:pPr>
      <w:r w:rsidRPr="00622594">
        <w:rPr>
          <w:rFonts w:ascii="Arial" w:hAnsi="Arial" w:cs="Arial"/>
          <w:b/>
          <w:bCs/>
          <w:sz w:val="24"/>
          <w:szCs w:val="24"/>
        </w:rPr>
        <w:t xml:space="preserve">OBJETO: </w:t>
      </w:r>
      <w:r w:rsidR="00EC6FA8" w:rsidRPr="002B5F6C">
        <w:rPr>
          <w:rFonts w:ascii="Arial" w:hAnsi="Arial" w:cs="Arial"/>
          <w:b/>
          <w:sz w:val="24"/>
          <w:szCs w:val="24"/>
        </w:rPr>
        <w:t xml:space="preserve">Contratação de empresa especializada para execução das obras de </w:t>
      </w:r>
      <w:r w:rsidR="000357CC" w:rsidRPr="000357CC">
        <w:rPr>
          <w:rFonts w:ascii="Arial" w:hAnsi="Arial" w:cs="Arial"/>
          <w:b/>
          <w:sz w:val="24"/>
          <w:szCs w:val="24"/>
        </w:rPr>
        <w:t>implantação</w:t>
      </w:r>
      <w:r w:rsidR="00EC6FA8" w:rsidRPr="002B5F6C">
        <w:rPr>
          <w:rFonts w:ascii="Arial" w:hAnsi="Arial" w:cs="Arial"/>
          <w:b/>
          <w:sz w:val="24"/>
          <w:szCs w:val="24"/>
        </w:rPr>
        <w:t xml:space="preserve"> de iluminação pública </w:t>
      </w:r>
      <w:r w:rsidR="00000698">
        <w:rPr>
          <w:rFonts w:ascii="Arial" w:hAnsi="Arial" w:cs="Arial"/>
          <w:b/>
          <w:sz w:val="24"/>
          <w:szCs w:val="24"/>
        </w:rPr>
        <w:t>em diversas ruas e avenidas</w:t>
      </w:r>
      <w:r w:rsidR="00EC6FA8" w:rsidRPr="002B5F6C">
        <w:rPr>
          <w:rFonts w:ascii="Arial" w:hAnsi="Arial" w:cs="Arial"/>
          <w:b/>
          <w:sz w:val="24"/>
          <w:szCs w:val="24"/>
        </w:rPr>
        <w:t xml:space="preserve"> no município de </w:t>
      </w:r>
      <w:proofErr w:type="gramStart"/>
      <w:r w:rsidR="00EC6FA8" w:rsidRPr="002B5F6C">
        <w:rPr>
          <w:rFonts w:ascii="Arial" w:hAnsi="Arial" w:cs="Arial"/>
          <w:b/>
          <w:sz w:val="24"/>
          <w:szCs w:val="24"/>
        </w:rPr>
        <w:t>Marcelândia</w:t>
      </w:r>
      <w:r w:rsidR="00000698">
        <w:rPr>
          <w:rFonts w:ascii="Arial" w:hAnsi="Arial" w:cs="Arial"/>
          <w:b/>
          <w:sz w:val="24"/>
          <w:szCs w:val="24"/>
        </w:rPr>
        <w:t>-</w:t>
      </w:r>
      <w:r w:rsidR="00EC6FA8" w:rsidRPr="002B5F6C">
        <w:rPr>
          <w:rFonts w:ascii="Arial" w:hAnsi="Arial" w:cs="Arial"/>
          <w:b/>
          <w:sz w:val="24"/>
          <w:szCs w:val="24"/>
        </w:rPr>
        <w:t>MT</w:t>
      </w:r>
      <w:proofErr w:type="gramEnd"/>
      <w:r w:rsidR="00000698">
        <w:rPr>
          <w:rFonts w:ascii="Arial" w:hAnsi="Arial" w:cs="Arial"/>
          <w:b/>
          <w:sz w:val="24"/>
          <w:szCs w:val="24"/>
        </w:rPr>
        <w:t xml:space="preserve"> e no Distrito de Analândia do Norte-MT</w:t>
      </w:r>
      <w:r w:rsidR="00EC6FA8" w:rsidRPr="002B5F6C">
        <w:rPr>
          <w:rFonts w:ascii="Arial" w:hAnsi="Arial" w:cs="Arial"/>
          <w:b/>
          <w:sz w:val="24"/>
          <w:szCs w:val="24"/>
        </w:rPr>
        <w:t xml:space="preserve">, </w:t>
      </w:r>
      <w:r w:rsidR="00642A17" w:rsidRPr="00642A17">
        <w:rPr>
          <w:rFonts w:ascii="Arial" w:hAnsi="Arial" w:cs="Arial"/>
          <w:b/>
          <w:sz w:val="24"/>
          <w:szCs w:val="24"/>
        </w:rPr>
        <w:t xml:space="preserve">conforme projeto básico, memorial descritivo, planilha orçamentária e cronograma físico financeiro em atendimento ao Convênio firmado junto ao Ministério da Integração Nacional – Superintendência do Desenvolvimento da Amazônia - Coordenação de Convênios e Monitoramento. Contrato de Repasse de nº 862022/2017. </w:t>
      </w:r>
    </w:p>
    <w:p w:rsidR="00EF0CE9" w:rsidRPr="00622594" w:rsidRDefault="00EF0CE9"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622594">
        <w:rPr>
          <w:rFonts w:ascii="Arial" w:hAnsi="Arial" w:cs="Arial"/>
          <w:sz w:val="24"/>
          <w:szCs w:val="24"/>
        </w:rPr>
        <w:t xml:space="preserve">A empresa _________________, com sede à ___________, na cidade de ___________, inscrita no CNPJ sob nº. ____________, por intermédio de seu representante legal </w:t>
      </w:r>
      <w:proofErr w:type="gramStart"/>
      <w:r w:rsidRPr="00622594">
        <w:rPr>
          <w:rFonts w:ascii="Arial" w:hAnsi="Arial" w:cs="Arial"/>
          <w:sz w:val="24"/>
          <w:szCs w:val="24"/>
        </w:rPr>
        <w:t>Sr.</w:t>
      </w:r>
      <w:proofErr w:type="gramEnd"/>
      <w:r w:rsidRPr="00622594">
        <w:rPr>
          <w:rFonts w:ascii="Arial" w:hAnsi="Arial" w:cs="Arial"/>
          <w:sz w:val="24"/>
          <w:szCs w:val="24"/>
        </w:rPr>
        <w:t xml:space="preserve">(a) _______________, </w:t>
      </w:r>
      <w:r w:rsidR="00451A8A">
        <w:rPr>
          <w:rFonts w:ascii="Arial" w:hAnsi="Arial" w:cs="Arial"/>
          <w:sz w:val="24"/>
          <w:szCs w:val="24"/>
        </w:rPr>
        <w:t>(</w:t>
      </w:r>
      <w:r w:rsidRPr="00622594">
        <w:rPr>
          <w:rFonts w:ascii="Arial" w:hAnsi="Arial" w:cs="Arial"/>
          <w:sz w:val="24"/>
          <w:szCs w:val="24"/>
        </w:rPr>
        <w:t>Cargo</w:t>
      </w:r>
      <w:r w:rsidR="00451A8A">
        <w:rPr>
          <w:rFonts w:ascii="Arial" w:hAnsi="Arial" w:cs="Arial"/>
          <w:sz w:val="24"/>
          <w:szCs w:val="24"/>
        </w:rPr>
        <w:t>)______</w:t>
      </w:r>
      <w:r w:rsidRPr="00622594">
        <w:rPr>
          <w:rFonts w:ascii="Arial" w:hAnsi="Arial" w:cs="Arial"/>
          <w:sz w:val="24"/>
          <w:szCs w:val="24"/>
        </w:rPr>
        <w:t xml:space="preserve">, portador da Carteira de Identidade RG nº. __________ e do CPF nº. __________, CREDENCIA o(a) Sr.(a) _______________ (cargo), portador(a) da Carteira de Identidade RG nº. _____________ e do CPF n º _________, para representá-la perante a PREFEITURA MUNICIPAL DE </w:t>
      </w:r>
      <w:r w:rsidR="00186E98" w:rsidRPr="00622594">
        <w:rPr>
          <w:rFonts w:ascii="Arial" w:hAnsi="Arial" w:cs="Arial"/>
          <w:sz w:val="24"/>
          <w:szCs w:val="24"/>
        </w:rPr>
        <w:t>MARCELÂNDIA</w:t>
      </w:r>
      <w:r w:rsidRPr="00622594">
        <w:rPr>
          <w:rFonts w:ascii="Arial" w:hAnsi="Arial" w:cs="Arial"/>
          <w:sz w:val="24"/>
          <w:szCs w:val="24"/>
        </w:rPr>
        <w:t xml:space="preserve">/MT, na Licitação realizada sob a modalidade de Tomada de </w:t>
      </w:r>
      <w:r w:rsidRPr="00642A17">
        <w:rPr>
          <w:rFonts w:ascii="Arial" w:hAnsi="Arial" w:cs="Arial"/>
          <w:sz w:val="24"/>
          <w:szCs w:val="24"/>
        </w:rPr>
        <w:t xml:space="preserve">Preços nº </w:t>
      </w:r>
      <w:r w:rsidR="0084550D" w:rsidRPr="00642A17">
        <w:rPr>
          <w:rFonts w:ascii="Arial" w:hAnsi="Arial" w:cs="Arial"/>
          <w:sz w:val="24"/>
          <w:szCs w:val="24"/>
        </w:rPr>
        <w:t>001/2019</w:t>
      </w:r>
      <w:r w:rsidRPr="00622594">
        <w:rPr>
          <w:rFonts w:ascii="Arial" w:hAnsi="Arial" w:cs="Arial"/>
          <w:sz w:val="24"/>
          <w:szCs w:val="24"/>
        </w:rPr>
        <w:t>, podendo rubricar a documentação de HABILITAÇÃO e das PROPOSTAS, manifestar, prestar todos os esclarecimentos à nossa Proposta, interpor recursos, desistir de prazos e recursos, enfim, praticar todos os atos necessários ao fiel cumprimento do presente Credenciamento.</w:t>
      </w:r>
    </w:p>
    <w:p w:rsidR="00777A58" w:rsidRPr="00622594" w:rsidRDefault="00777A58" w:rsidP="00777A58">
      <w:pPr>
        <w:autoSpaceDE w:val="0"/>
        <w:autoSpaceDN w:val="0"/>
        <w:adjustRightInd w:val="0"/>
        <w:jc w:val="center"/>
        <w:rPr>
          <w:rFonts w:ascii="Arial" w:hAnsi="Arial" w:cs="Arial"/>
          <w:sz w:val="24"/>
          <w:szCs w:val="24"/>
        </w:rPr>
      </w:pPr>
    </w:p>
    <w:p w:rsidR="00777A58" w:rsidRPr="00622594" w:rsidRDefault="00777A58" w:rsidP="00777A58">
      <w:pPr>
        <w:jc w:val="center"/>
        <w:rPr>
          <w:rFonts w:ascii="Arial" w:hAnsi="Arial" w:cs="Arial"/>
          <w:sz w:val="24"/>
          <w:szCs w:val="24"/>
        </w:rPr>
      </w:pPr>
      <w:r w:rsidRPr="00622594">
        <w:rPr>
          <w:rFonts w:ascii="Arial" w:hAnsi="Arial" w:cs="Arial"/>
          <w:sz w:val="24"/>
          <w:szCs w:val="24"/>
        </w:rPr>
        <w:t>Local e Data</w:t>
      </w: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sz w:val="24"/>
          <w:szCs w:val="24"/>
        </w:rPr>
      </w:pPr>
      <w:r w:rsidRPr="00622594">
        <w:rPr>
          <w:rFonts w:ascii="Arial" w:hAnsi="Arial" w:cs="Arial"/>
          <w:sz w:val="24"/>
          <w:szCs w:val="24"/>
        </w:rPr>
        <w:t>(assinatura e identificação do representante)</w:t>
      </w:r>
    </w:p>
    <w:p w:rsidR="00777A58" w:rsidRPr="00622594" w:rsidRDefault="00777A58" w:rsidP="00777A58">
      <w:pPr>
        <w:jc w:val="center"/>
        <w:rPr>
          <w:rFonts w:ascii="Arial" w:hAnsi="Arial" w:cs="Arial"/>
          <w:sz w:val="24"/>
          <w:szCs w:val="24"/>
        </w:rPr>
      </w:pPr>
      <w:r w:rsidRPr="00622594">
        <w:rPr>
          <w:rFonts w:ascii="Arial" w:hAnsi="Arial" w:cs="Arial"/>
          <w:sz w:val="24"/>
          <w:szCs w:val="24"/>
        </w:rPr>
        <w:t>Representante Legal</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Carimbo de CNPJ da empresa:</w:t>
      </w:r>
    </w:p>
    <w:p w:rsidR="00777A58" w:rsidRPr="00622594" w:rsidRDefault="00777A58" w:rsidP="00777A58">
      <w:pPr>
        <w:autoSpaceDE w:val="0"/>
        <w:autoSpaceDN w:val="0"/>
        <w:adjustRightInd w:val="0"/>
        <w:jc w:val="both"/>
        <w:rPr>
          <w:rFonts w:ascii="Arial" w:hAnsi="Arial" w:cs="Arial"/>
          <w:b/>
          <w:bCs/>
          <w:sz w:val="24"/>
          <w:szCs w:val="24"/>
        </w:rPr>
      </w:pPr>
      <w:r w:rsidRPr="00622594">
        <w:rPr>
          <w:rFonts w:ascii="Arial" w:hAnsi="Arial" w:cs="Arial"/>
          <w:b/>
          <w:bCs/>
          <w:sz w:val="24"/>
          <w:szCs w:val="24"/>
        </w:rPr>
        <w:t>OBS.:</w:t>
      </w:r>
    </w:p>
    <w:p w:rsidR="00777A58" w:rsidRPr="00622594" w:rsidRDefault="00777A58" w:rsidP="00777A58">
      <w:pPr>
        <w:autoSpaceDE w:val="0"/>
        <w:autoSpaceDN w:val="0"/>
        <w:adjustRightInd w:val="0"/>
        <w:jc w:val="both"/>
        <w:rPr>
          <w:rFonts w:ascii="Arial" w:hAnsi="Arial" w:cs="Arial"/>
          <w:b/>
          <w:bCs/>
          <w:sz w:val="24"/>
          <w:szCs w:val="24"/>
        </w:rPr>
      </w:pPr>
    </w:p>
    <w:p w:rsidR="00777A58" w:rsidRPr="00622594" w:rsidRDefault="00777A58" w:rsidP="00777A58">
      <w:pPr>
        <w:autoSpaceDE w:val="0"/>
        <w:autoSpaceDN w:val="0"/>
        <w:adjustRightInd w:val="0"/>
        <w:jc w:val="both"/>
        <w:rPr>
          <w:rFonts w:ascii="Arial" w:hAnsi="Arial" w:cs="Arial"/>
          <w:b/>
          <w:bCs/>
          <w:sz w:val="24"/>
          <w:szCs w:val="24"/>
        </w:rPr>
      </w:pPr>
      <w:r w:rsidRPr="00622594">
        <w:rPr>
          <w:rFonts w:ascii="Arial" w:hAnsi="Arial" w:cs="Arial"/>
          <w:b/>
          <w:bCs/>
          <w:sz w:val="24"/>
          <w:szCs w:val="24"/>
        </w:rPr>
        <w:t>1) Este credenciamento deverá ser emitida em papel timbrado da empresa proponente e carimbada com o número do CNPJ.</w:t>
      </w:r>
    </w:p>
    <w:p w:rsidR="00777A58" w:rsidRPr="00622594" w:rsidRDefault="00777A58" w:rsidP="00777A58">
      <w:pPr>
        <w:autoSpaceDE w:val="0"/>
        <w:autoSpaceDN w:val="0"/>
        <w:adjustRightInd w:val="0"/>
        <w:jc w:val="both"/>
        <w:rPr>
          <w:rFonts w:ascii="Arial" w:hAnsi="Arial" w:cs="Arial"/>
          <w:b/>
          <w:bCs/>
          <w:sz w:val="24"/>
          <w:szCs w:val="24"/>
        </w:rPr>
      </w:pPr>
      <w:r w:rsidRPr="00622594">
        <w:rPr>
          <w:rFonts w:ascii="Arial" w:hAnsi="Arial" w:cs="Arial"/>
          <w:b/>
          <w:bCs/>
          <w:sz w:val="24"/>
          <w:szCs w:val="24"/>
        </w:rPr>
        <w:t>2) Reconhecer firma da assinatura do representante Legal</w:t>
      </w:r>
    </w:p>
    <w:p w:rsidR="00777A58" w:rsidRDefault="00777A58" w:rsidP="00777A58">
      <w:pPr>
        <w:autoSpaceDE w:val="0"/>
        <w:autoSpaceDN w:val="0"/>
        <w:adjustRightInd w:val="0"/>
        <w:jc w:val="both"/>
        <w:rPr>
          <w:rFonts w:ascii="Arial" w:hAnsi="Arial" w:cs="Arial"/>
          <w:b/>
          <w:bCs/>
          <w:sz w:val="24"/>
          <w:szCs w:val="24"/>
        </w:rPr>
      </w:pPr>
    </w:p>
    <w:p w:rsidR="00622594" w:rsidRPr="00622594" w:rsidRDefault="00622594" w:rsidP="00777A58">
      <w:pPr>
        <w:autoSpaceDE w:val="0"/>
        <w:autoSpaceDN w:val="0"/>
        <w:adjustRightInd w:val="0"/>
        <w:jc w:val="both"/>
        <w:rPr>
          <w:rFonts w:ascii="Arial" w:hAnsi="Arial" w:cs="Arial"/>
          <w:b/>
          <w:bCs/>
          <w:sz w:val="24"/>
          <w:szCs w:val="24"/>
        </w:rPr>
      </w:pPr>
    </w:p>
    <w:p w:rsidR="00777A58" w:rsidRPr="00622594" w:rsidRDefault="00777A58" w:rsidP="00777A58">
      <w:pPr>
        <w:autoSpaceDE w:val="0"/>
        <w:autoSpaceDN w:val="0"/>
        <w:adjustRightInd w:val="0"/>
        <w:jc w:val="center"/>
        <w:rPr>
          <w:rFonts w:ascii="Arial" w:hAnsi="Arial" w:cs="Arial"/>
          <w:b/>
          <w:bCs/>
          <w:sz w:val="24"/>
          <w:szCs w:val="24"/>
        </w:rPr>
      </w:pPr>
    </w:p>
    <w:p w:rsidR="00777A58" w:rsidRPr="00622594" w:rsidRDefault="00777A58" w:rsidP="00777A58">
      <w:pPr>
        <w:autoSpaceDE w:val="0"/>
        <w:autoSpaceDN w:val="0"/>
        <w:adjustRightInd w:val="0"/>
        <w:jc w:val="center"/>
        <w:rPr>
          <w:rFonts w:ascii="Arial" w:hAnsi="Arial" w:cs="Arial"/>
          <w:b/>
          <w:bCs/>
          <w:sz w:val="40"/>
          <w:szCs w:val="40"/>
        </w:rPr>
      </w:pPr>
      <w:r w:rsidRPr="00622594">
        <w:rPr>
          <w:rFonts w:ascii="Arial" w:hAnsi="Arial" w:cs="Arial"/>
          <w:b/>
          <w:bCs/>
          <w:sz w:val="40"/>
          <w:szCs w:val="40"/>
        </w:rPr>
        <w:t>OBS: APRESENTAR ESTE DOCUMENTO FORA DOS ENVELOPES</w:t>
      </w:r>
    </w:p>
    <w:p w:rsidR="00186E98" w:rsidRPr="00622594" w:rsidRDefault="00186E98" w:rsidP="00777A58">
      <w:pPr>
        <w:tabs>
          <w:tab w:val="left" w:pos="3675"/>
        </w:tabs>
        <w:rPr>
          <w:rFonts w:ascii="Arial" w:hAnsi="Arial" w:cs="Arial"/>
          <w:sz w:val="24"/>
          <w:szCs w:val="24"/>
        </w:rPr>
      </w:pPr>
    </w:p>
    <w:p w:rsidR="00777A58" w:rsidRPr="00622594" w:rsidRDefault="00777A58" w:rsidP="00777A58">
      <w:pPr>
        <w:jc w:val="center"/>
        <w:rPr>
          <w:rFonts w:ascii="Arial" w:hAnsi="Arial" w:cs="Arial"/>
          <w:b/>
          <w:bCs/>
          <w:sz w:val="24"/>
          <w:szCs w:val="24"/>
        </w:rPr>
      </w:pPr>
      <w:r w:rsidRPr="00642A17">
        <w:rPr>
          <w:rFonts w:ascii="Arial" w:hAnsi="Arial" w:cs="Arial"/>
          <w:b/>
          <w:bCs/>
          <w:sz w:val="24"/>
          <w:szCs w:val="24"/>
        </w:rPr>
        <w:t xml:space="preserve">TOMADA DE PREÇOS Nº </w:t>
      </w:r>
      <w:r w:rsidR="0084550D" w:rsidRPr="00642A17">
        <w:rPr>
          <w:rFonts w:ascii="Arial" w:hAnsi="Arial" w:cs="Arial"/>
          <w:b/>
          <w:bCs/>
          <w:sz w:val="24"/>
          <w:szCs w:val="24"/>
        </w:rPr>
        <w:t>001/2019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ANEXO VI – MOD. DE DECLARAÇÃO DE CUMPR. DE REQUISITOS LEGAIS</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(Papel Timbrado da Empresa)</w:t>
      </w:r>
    </w:p>
    <w:p w:rsidR="00777A58" w:rsidRPr="00622594" w:rsidRDefault="00777A58" w:rsidP="00777A58">
      <w:pPr>
        <w:tabs>
          <w:tab w:val="left" w:pos="2445"/>
        </w:tabs>
        <w:jc w:val="center"/>
        <w:rPr>
          <w:rFonts w:ascii="Arial" w:hAnsi="Arial" w:cs="Arial"/>
          <w:b/>
          <w:bCs/>
          <w:sz w:val="24"/>
          <w:szCs w:val="24"/>
        </w:rPr>
      </w:pPr>
    </w:p>
    <w:p w:rsidR="00784D90" w:rsidRPr="00622594" w:rsidRDefault="00784D90" w:rsidP="00777A58">
      <w:pPr>
        <w:tabs>
          <w:tab w:val="left" w:pos="2445"/>
        </w:tabs>
        <w:jc w:val="center"/>
        <w:rPr>
          <w:rFonts w:ascii="Arial" w:hAnsi="Arial" w:cs="Arial"/>
          <w:b/>
          <w:bCs/>
          <w:sz w:val="24"/>
          <w:szCs w:val="24"/>
        </w:rPr>
      </w:pPr>
    </w:p>
    <w:p w:rsidR="00784D90" w:rsidRPr="00622594" w:rsidRDefault="00784D90" w:rsidP="00777A58">
      <w:pPr>
        <w:tabs>
          <w:tab w:val="left" w:pos="2445"/>
        </w:tabs>
        <w:jc w:val="center"/>
        <w:rPr>
          <w:rFonts w:ascii="Arial" w:hAnsi="Arial" w:cs="Arial"/>
          <w:b/>
          <w:bCs/>
          <w:sz w:val="24"/>
          <w:szCs w:val="24"/>
        </w:rPr>
      </w:pPr>
    </w:p>
    <w:p w:rsidR="00777A58" w:rsidRPr="00622594" w:rsidRDefault="00777A58" w:rsidP="00777A58">
      <w:pPr>
        <w:tabs>
          <w:tab w:val="left" w:pos="2445"/>
        </w:tabs>
        <w:jc w:val="center"/>
        <w:rPr>
          <w:rFonts w:ascii="Arial" w:hAnsi="Arial" w:cs="Arial"/>
          <w:sz w:val="24"/>
          <w:szCs w:val="24"/>
        </w:rPr>
      </w:pPr>
      <w:r w:rsidRPr="00622594">
        <w:rPr>
          <w:rFonts w:ascii="Arial" w:hAnsi="Arial" w:cs="Arial"/>
          <w:b/>
          <w:bCs/>
          <w:sz w:val="24"/>
          <w:szCs w:val="24"/>
        </w:rPr>
        <w:t>DECLARAÇÃO DE CUMPRIMENTO DE REQUISITOS LEGAIS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A</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Presidente da Comissão Permanente de Licitações </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Da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rPr>
          <w:rFonts w:ascii="Arial" w:hAnsi="Arial" w:cs="Arial"/>
          <w:sz w:val="24"/>
          <w:szCs w:val="24"/>
          <w:u w:val="single"/>
        </w:rPr>
      </w:pPr>
      <w:r w:rsidRPr="00622594">
        <w:rPr>
          <w:rFonts w:ascii="Arial" w:hAnsi="Arial" w:cs="Arial"/>
          <w:sz w:val="24"/>
          <w:szCs w:val="24"/>
          <w:u w:val="single"/>
        </w:rPr>
        <w:t xml:space="preserve">Ref. </w:t>
      </w:r>
      <w:r w:rsidRPr="00642A17">
        <w:rPr>
          <w:rFonts w:ascii="Arial" w:hAnsi="Arial" w:cs="Arial"/>
          <w:sz w:val="24"/>
          <w:szCs w:val="24"/>
          <w:u w:val="single"/>
        </w:rPr>
        <w:t xml:space="preserve">Tomada de Preços nº </w:t>
      </w:r>
      <w:proofErr w:type="gramStart"/>
      <w:r w:rsidR="0084550D" w:rsidRPr="00642A17">
        <w:rPr>
          <w:rFonts w:ascii="Arial" w:hAnsi="Arial" w:cs="Arial"/>
          <w:sz w:val="24"/>
          <w:szCs w:val="24"/>
          <w:u w:val="single"/>
        </w:rPr>
        <w:t>001/2019</w:t>
      </w:r>
      <w:proofErr w:type="gramEnd"/>
    </w:p>
    <w:p w:rsidR="00777A58" w:rsidRPr="00622594" w:rsidRDefault="00777A58" w:rsidP="00777A58">
      <w:pPr>
        <w:tabs>
          <w:tab w:val="left" w:pos="2445"/>
        </w:tabs>
        <w:rPr>
          <w:rFonts w:ascii="Arial" w:hAnsi="Arial" w:cs="Arial"/>
          <w:sz w:val="24"/>
          <w:szCs w:val="24"/>
        </w:rPr>
      </w:pPr>
    </w:p>
    <w:p w:rsidR="00777A58" w:rsidRPr="00622594" w:rsidRDefault="00777A58" w:rsidP="00777A58">
      <w:pPr>
        <w:tabs>
          <w:tab w:val="left" w:pos="2445"/>
        </w:tabs>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r w:rsidRPr="00622594">
        <w:rPr>
          <w:rFonts w:ascii="Arial" w:hAnsi="Arial" w:cs="Arial"/>
          <w:sz w:val="24"/>
          <w:szCs w:val="24"/>
        </w:rPr>
        <w:t xml:space="preserve">A empresa _______________, com sede à _________, na cidade de _____________, inscrita no CNPJ sob nº __________________, por intermédio de seu representante legal </w:t>
      </w:r>
      <w:proofErr w:type="gramStart"/>
      <w:r w:rsidRPr="00622594">
        <w:rPr>
          <w:rFonts w:ascii="Arial" w:hAnsi="Arial" w:cs="Arial"/>
          <w:sz w:val="24"/>
          <w:szCs w:val="24"/>
        </w:rPr>
        <w:t>Sr.</w:t>
      </w:r>
      <w:proofErr w:type="gramEnd"/>
      <w:r w:rsidRPr="00622594">
        <w:rPr>
          <w:rFonts w:ascii="Arial" w:hAnsi="Arial" w:cs="Arial"/>
          <w:sz w:val="24"/>
          <w:szCs w:val="24"/>
        </w:rPr>
        <w:t xml:space="preserve">(a) _______________________, Cargo, portador da Carteira de Identidade RG nº __________ e do CPF nº __________, em cumprimento ao solicitado no Edital de Tomada de Preços </w:t>
      </w:r>
      <w:r w:rsidRPr="00642A17">
        <w:rPr>
          <w:rFonts w:ascii="Arial" w:hAnsi="Arial" w:cs="Arial"/>
          <w:sz w:val="24"/>
          <w:szCs w:val="24"/>
        </w:rPr>
        <w:t xml:space="preserve">nº </w:t>
      </w:r>
      <w:r w:rsidR="0084550D" w:rsidRPr="00642A17">
        <w:rPr>
          <w:rFonts w:ascii="Arial" w:hAnsi="Arial" w:cs="Arial"/>
          <w:sz w:val="24"/>
          <w:szCs w:val="24"/>
        </w:rPr>
        <w:t>001/2019</w:t>
      </w:r>
      <w:r w:rsidRPr="00622594">
        <w:rPr>
          <w:rFonts w:ascii="Arial" w:hAnsi="Arial" w:cs="Arial"/>
          <w:sz w:val="24"/>
          <w:szCs w:val="24"/>
        </w:rPr>
        <w:t>, DECLARA, sob as penas da lei, que:</w:t>
      </w:r>
    </w:p>
    <w:p w:rsidR="00777A58" w:rsidRPr="00622594" w:rsidRDefault="00777A58" w:rsidP="00777A58">
      <w:pPr>
        <w:tabs>
          <w:tab w:val="left" w:pos="2445"/>
        </w:tabs>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777A58" w:rsidRPr="00622594" w:rsidRDefault="00777A58" w:rsidP="00777A58">
      <w:pPr>
        <w:tabs>
          <w:tab w:val="left" w:pos="2445"/>
        </w:tabs>
        <w:jc w:val="both"/>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r w:rsidRPr="00622594">
        <w:rPr>
          <w:rFonts w:ascii="Arial" w:hAnsi="Arial" w:cs="Arial"/>
          <w:sz w:val="24"/>
          <w:szCs w:val="24"/>
        </w:rPr>
        <w:t>• Não possui em seu quadro de pessoal empregados(s) com menos de 18 (dezoito) anos em trabalho noturno, perigoso ou insalubre, e menores de 16 (dezesseis) anos, em qualquer trabalho, salvo na condição de aprendiz*, a partir de 14 (quatorze) anos, nos termos do inciso XXXIII do artigo 7º da Constituição Federal e inciso V, artigo 27, da Lei n. 8666/1993, com redação determinada pela Lei n.9.854/1999.</w:t>
      </w:r>
    </w:p>
    <w:p w:rsidR="00777A58" w:rsidRPr="00622594" w:rsidRDefault="00777A58" w:rsidP="00777A58">
      <w:pPr>
        <w:tabs>
          <w:tab w:val="left" w:pos="2445"/>
        </w:tabs>
        <w:jc w:val="both"/>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r w:rsidRPr="00622594">
        <w:rPr>
          <w:rFonts w:ascii="Arial" w:hAnsi="Arial" w:cs="Arial"/>
          <w:sz w:val="24"/>
          <w:szCs w:val="24"/>
        </w:rPr>
        <w:t>• Não possui em seu quadro de empregados servidores públicos exercendo funções técnicas, comerciais, de gerência, administração ou tomada de decisão, (inciso III, do art. 9º da Lei n. 8666/93).</w:t>
      </w:r>
    </w:p>
    <w:p w:rsidR="00777A58" w:rsidRPr="00622594" w:rsidRDefault="00777A58" w:rsidP="00777A58">
      <w:pPr>
        <w:jc w:val="center"/>
        <w:rPr>
          <w:rFonts w:ascii="Arial" w:hAnsi="Arial" w:cs="Arial"/>
          <w:sz w:val="24"/>
          <w:szCs w:val="24"/>
        </w:rPr>
      </w:pPr>
      <w:r w:rsidRPr="00622594">
        <w:rPr>
          <w:rFonts w:ascii="Arial" w:hAnsi="Arial" w:cs="Arial"/>
          <w:sz w:val="24"/>
          <w:szCs w:val="24"/>
        </w:rPr>
        <w:t>Local e Data</w:t>
      </w: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sz w:val="24"/>
          <w:szCs w:val="24"/>
        </w:rPr>
      </w:pPr>
      <w:r w:rsidRPr="00622594">
        <w:rPr>
          <w:rFonts w:ascii="Arial" w:hAnsi="Arial" w:cs="Arial"/>
          <w:sz w:val="24"/>
          <w:szCs w:val="24"/>
        </w:rPr>
        <w:t>(assinatura e identificação do representante)</w:t>
      </w:r>
    </w:p>
    <w:p w:rsidR="00777A58" w:rsidRPr="00622594" w:rsidRDefault="00777A58" w:rsidP="00777A58">
      <w:pPr>
        <w:jc w:val="center"/>
        <w:rPr>
          <w:rFonts w:ascii="Arial" w:hAnsi="Arial" w:cs="Arial"/>
          <w:sz w:val="24"/>
          <w:szCs w:val="24"/>
        </w:rPr>
      </w:pPr>
      <w:r w:rsidRPr="00622594">
        <w:rPr>
          <w:rFonts w:ascii="Arial" w:hAnsi="Arial" w:cs="Arial"/>
          <w:sz w:val="24"/>
          <w:szCs w:val="24"/>
        </w:rPr>
        <w:t>Representante Legal</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Carimbo de CNPJ da empresa:</w:t>
      </w:r>
    </w:p>
    <w:p w:rsidR="00777A58" w:rsidRPr="00622594" w:rsidRDefault="00777A58" w:rsidP="00777A58">
      <w:pPr>
        <w:tabs>
          <w:tab w:val="left" w:pos="3675"/>
        </w:tabs>
        <w:jc w:val="center"/>
        <w:rPr>
          <w:rFonts w:ascii="Arial" w:hAnsi="Arial" w:cs="Arial"/>
          <w:sz w:val="24"/>
          <w:szCs w:val="24"/>
        </w:rPr>
      </w:pPr>
    </w:p>
    <w:p w:rsidR="00777A58" w:rsidRPr="00622594" w:rsidRDefault="00777A58" w:rsidP="00777A58">
      <w:pPr>
        <w:tabs>
          <w:tab w:val="left" w:pos="2445"/>
        </w:tabs>
        <w:rPr>
          <w:rFonts w:ascii="Arial" w:hAnsi="Arial" w:cs="Arial"/>
          <w:sz w:val="24"/>
          <w:szCs w:val="24"/>
        </w:rPr>
      </w:pPr>
      <w:proofErr w:type="gramStart"/>
      <w:r w:rsidRPr="00622594">
        <w:rPr>
          <w:rFonts w:ascii="Arial" w:hAnsi="Arial" w:cs="Arial"/>
          <w:sz w:val="24"/>
          <w:szCs w:val="24"/>
        </w:rPr>
        <w:t xml:space="preserve">( </w:t>
      </w:r>
      <w:proofErr w:type="gramEnd"/>
      <w:r w:rsidRPr="00622594">
        <w:rPr>
          <w:rFonts w:ascii="Arial" w:hAnsi="Arial" w:cs="Arial"/>
          <w:sz w:val="24"/>
          <w:szCs w:val="24"/>
        </w:rPr>
        <w:t>) Ressalva: emprega menor, a partir de quatorze anos, na condição de aprendiz*.</w:t>
      </w:r>
    </w:p>
    <w:p w:rsidR="00777A58" w:rsidRPr="00622594" w:rsidRDefault="00777A58" w:rsidP="00777A58">
      <w:pPr>
        <w:rPr>
          <w:rFonts w:ascii="Arial" w:hAnsi="Arial" w:cs="Arial"/>
          <w:sz w:val="24"/>
          <w:szCs w:val="24"/>
        </w:rPr>
      </w:pPr>
    </w:p>
    <w:p w:rsidR="00777A58" w:rsidRPr="00622594" w:rsidRDefault="00777A58" w:rsidP="00777A58">
      <w:pPr>
        <w:jc w:val="center"/>
        <w:rPr>
          <w:rFonts w:ascii="Arial" w:hAnsi="Arial" w:cs="Arial"/>
          <w:b/>
          <w:bCs/>
          <w:sz w:val="24"/>
          <w:szCs w:val="24"/>
        </w:rPr>
      </w:pPr>
    </w:p>
    <w:p w:rsidR="00784D90" w:rsidRDefault="00784D90" w:rsidP="00642A17">
      <w:pPr>
        <w:rPr>
          <w:rFonts w:ascii="Arial" w:hAnsi="Arial" w:cs="Arial"/>
          <w:b/>
          <w:bCs/>
          <w:sz w:val="24"/>
          <w:szCs w:val="24"/>
        </w:rPr>
      </w:pPr>
    </w:p>
    <w:p w:rsidR="00E675B8" w:rsidRPr="00622594" w:rsidRDefault="00E675B8" w:rsidP="00642A17">
      <w:pPr>
        <w:rPr>
          <w:rFonts w:ascii="Arial" w:hAnsi="Arial" w:cs="Arial"/>
          <w:b/>
          <w:bCs/>
          <w:sz w:val="24"/>
          <w:szCs w:val="24"/>
        </w:rPr>
      </w:pPr>
    </w:p>
    <w:p w:rsidR="00777A58" w:rsidRPr="00622594" w:rsidRDefault="00777A58" w:rsidP="00777A58">
      <w:pPr>
        <w:jc w:val="center"/>
        <w:rPr>
          <w:rFonts w:ascii="Arial" w:hAnsi="Arial" w:cs="Arial"/>
          <w:b/>
          <w:bCs/>
          <w:sz w:val="24"/>
          <w:szCs w:val="24"/>
        </w:rPr>
      </w:pPr>
      <w:r w:rsidRPr="00642A17">
        <w:rPr>
          <w:rFonts w:ascii="Arial" w:hAnsi="Arial" w:cs="Arial"/>
          <w:b/>
          <w:bCs/>
          <w:sz w:val="24"/>
          <w:szCs w:val="24"/>
        </w:rPr>
        <w:lastRenderedPageBreak/>
        <w:t xml:space="preserve">TOMADA DE PREÇOS Nº </w:t>
      </w:r>
      <w:r w:rsidR="0084550D" w:rsidRPr="00642A17">
        <w:rPr>
          <w:rFonts w:ascii="Arial" w:hAnsi="Arial" w:cs="Arial"/>
          <w:b/>
          <w:bCs/>
          <w:sz w:val="24"/>
          <w:szCs w:val="24"/>
        </w:rPr>
        <w:t>001/2019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ANEXO VII – MOD. DE ATESTADO DE VISITA</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(Fornecido em Papel Timbrado da Prefeitura)</w:t>
      </w:r>
    </w:p>
    <w:p w:rsidR="00777A58" w:rsidRPr="00622594" w:rsidRDefault="00777A58" w:rsidP="00642A17">
      <w:pP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pStyle w:val="Ttulo"/>
        <w:rPr>
          <w:rFonts w:cs="Arial"/>
          <w:b w:val="0"/>
          <w:szCs w:val="24"/>
        </w:rPr>
      </w:pPr>
      <w:r w:rsidRPr="00622594">
        <w:rPr>
          <w:rFonts w:cs="Arial"/>
          <w:b w:val="0"/>
          <w:szCs w:val="24"/>
        </w:rPr>
        <w:t>ATESTADO DE VISITA</w:t>
      </w:r>
    </w:p>
    <w:p w:rsidR="00777A58" w:rsidRPr="00622594" w:rsidRDefault="00777A58" w:rsidP="00777A58">
      <w:pPr>
        <w:rPr>
          <w:rFonts w:ascii="Arial" w:hAnsi="Arial" w:cs="Arial"/>
          <w:sz w:val="24"/>
          <w:szCs w:val="24"/>
        </w:rPr>
      </w:pPr>
    </w:p>
    <w:p w:rsidR="00777A58" w:rsidRPr="00622594" w:rsidRDefault="00777A58" w:rsidP="00777A58">
      <w:pPr>
        <w:rPr>
          <w:rFonts w:ascii="Arial" w:hAnsi="Arial" w:cs="Arial"/>
          <w:sz w:val="24"/>
          <w:szCs w:val="24"/>
        </w:rPr>
      </w:pPr>
    </w:p>
    <w:p w:rsidR="00777A58" w:rsidRPr="00642A17" w:rsidRDefault="00777A58" w:rsidP="00777A58">
      <w:pPr>
        <w:jc w:val="both"/>
        <w:rPr>
          <w:rFonts w:ascii="Arial" w:hAnsi="Arial" w:cs="Arial"/>
          <w:b/>
          <w:sz w:val="24"/>
          <w:szCs w:val="24"/>
        </w:rPr>
      </w:pPr>
      <w:r w:rsidRPr="00622594">
        <w:rPr>
          <w:rFonts w:ascii="Arial" w:hAnsi="Arial" w:cs="Arial"/>
          <w:b/>
          <w:bCs/>
          <w:sz w:val="24"/>
          <w:szCs w:val="24"/>
        </w:rPr>
        <w:t xml:space="preserve">A PREFEITURA MUNICIPAL DE </w:t>
      </w:r>
      <w:r w:rsidR="00186E98" w:rsidRPr="00622594">
        <w:rPr>
          <w:rFonts w:ascii="Arial" w:hAnsi="Arial" w:cs="Arial"/>
          <w:b/>
          <w:bCs/>
          <w:sz w:val="24"/>
          <w:szCs w:val="24"/>
        </w:rPr>
        <w:t>MARCELÂNDIA</w:t>
      </w:r>
      <w:r w:rsidRPr="00622594">
        <w:rPr>
          <w:rFonts w:ascii="Arial" w:hAnsi="Arial" w:cs="Arial"/>
          <w:b/>
          <w:bCs/>
          <w:sz w:val="24"/>
          <w:szCs w:val="24"/>
        </w:rPr>
        <w:t xml:space="preserve"> – MT</w:t>
      </w:r>
      <w:r w:rsidRPr="00622594">
        <w:rPr>
          <w:rFonts w:ascii="Arial" w:hAnsi="Arial" w:cs="Arial"/>
          <w:sz w:val="24"/>
          <w:szCs w:val="24"/>
        </w:rPr>
        <w:t>, inscrita no CNPJ/MF nº 03.238.9</w:t>
      </w:r>
      <w:r w:rsidR="00261A75" w:rsidRPr="00622594">
        <w:rPr>
          <w:rFonts w:ascii="Arial" w:hAnsi="Arial" w:cs="Arial"/>
          <w:sz w:val="24"/>
          <w:szCs w:val="24"/>
        </w:rPr>
        <w:t>87</w:t>
      </w:r>
      <w:r w:rsidRPr="00622594">
        <w:rPr>
          <w:rFonts w:ascii="Arial" w:hAnsi="Arial" w:cs="Arial"/>
          <w:sz w:val="24"/>
          <w:szCs w:val="24"/>
        </w:rPr>
        <w:t>/0001-</w:t>
      </w:r>
      <w:r w:rsidR="00261A75" w:rsidRPr="00622594">
        <w:rPr>
          <w:rFonts w:ascii="Arial" w:hAnsi="Arial" w:cs="Arial"/>
          <w:sz w:val="24"/>
          <w:szCs w:val="24"/>
        </w:rPr>
        <w:t>75</w:t>
      </w:r>
      <w:r w:rsidRPr="00622594">
        <w:rPr>
          <w:rFonts w:ascii="Arial" w:hAnsi="Arial" w:cs="Arial"/>
          <w:sz w:val="24"/>
          <w:szCs w:val="24"/>
        </w:rPr>
        <w:t xml:space="preserve">, situada na </w:t>
      </w:r>
      <w:r w:rsidR="00186E98" w:rsidRPr="00622594">
        <w:rPr>
          <w:rFonts w:ascii="Arial" w:hAnsi="Arial" w:cs="Arial"/>
          <w:sz w:val="24"/>
          <w:szCs w:val="24"/>
        </w:rPr>
        <w:t xml:space="preserve">Rua </w:t>
      </w:r>
      <w:r w:rsidR="00D679F6">
        <w:rPr>
          <w:rFonts w:ascii="Arial" w:hAnsi="Arial" w:cs="Arial"/>
          <w:sz w:val="24"/>
          <w:szCs w:val="24"/>
        </w:rPr>
        <w:t>Dos Três Poderes</w:t>
      </w:r>
      <w:r w:rsidRPr="00622594">
        <w:rPr>
          <w:rFonts w:ascii="Arial" w:hAnsi="Arial" w:cs="Arial"/>
          <w:sz w:val="24"/>
          <w:szCs w:val="24"/>
        </w:rPr>
        <w:t xml:space="preserve">, nº </w:t>
      </w:r>
      <w:r w:rsidR="00186E98" w:rsidRPr="00622594">
        <w:rPr>
          <w:rFonts w:ascii="Arial" w:hAnsi="Arial" w:cs="Arial"/>
          <w:sz w:val="24"/>
          <w:szCs w:val="24"/>
        </w:rPr>
        <w:t>77</w:t>
      </w:r>
      <w:r w:rsidRPr="00622594">
        <w:rPr>
          <w:rFonts w:ascii="Arial" w:hAnsi="Arial" w:cs="Arial"/>
          <w:sz w:val="24"/>
          <w:szCs w:val="24"/>
        </w:rPr>
        <w:t xml:space="preserve">7, Bairro Centro, nesta cidade de </w:t>
      </w:r>
      <w:proofErr w:type="gramStart"/>
      <w:r w:rsidR="00186E98" w:rsidRPr="00622594">
        <w:rPr>
          <w:rFonts w:ascii="Arial" w:hAnsi="Arial" w:cs="Arial"/>
          <w:sz w:val="24"/>
          <w:szCs w:val="24"/>
        </w:rPr>
        <w:t>Marcelândia</w:t>
      </w:r>
      <w:r w:rsidRPr="00622594">
        <w:rPr>
          <w:rFonts w:ascii="Arial" w:hAnsi="Arial" w:cs="Arial"/>
          <w:sz w:val="24"/>
          <w:szCs w:val="24"/>
        </w:rPr>
        <w:t>-MT</w:t>
      </w:r>
      <w:proofErr w:type="gramEnd"/>
      <w:r w:rsidRPr="00622594">
        <w:rPr>
          <w:rFonts w:ascii="Arial" w:hAnsi="Arial" w:cs="Arial"/>
          <w:sz w:val="24"/>
          <w:szCs w:val="24"/>
        </w:rPr>
        <w:t xml:space="preserve">, através da Comissão Permanente de Licitação / Departamento de Engenharia </w:t>
      </w:r>
      <w:r w:rsidRPr="00622594">
        <w:rPr>
          <w:rFonts w:ascii="Arial" w:hAnsi="Arial" w:cs="Arial"/>
          <w:b/>
          <w:bCs/>
          <w:sz w:val="24"/>
          <w:szCs w:val="24"/>
        </w:rPr>
        <w:t>ATESTA</w:t>
      </w:r>
      <w:r w:rsidRPr="00622594">
        <w:rPr>
          <w:rFonts w:ascii="Arial" w:hAnsi="Arial" w:cs="Arial"/>
          <w:sz w:val="24"/>
          <w:szCs w:val="24"/>
        </w:rPr>
        <w:t xml:space="preserve"> para fins de habilitação no processo licitatório sob modalidade </w:t>
      </w:r>
      <w:r w:rsidRPr="00622594">
        <w:rPr>
          <w:rFonts w:ascii="Arial" w:hAnsi="Arial" w:cs="Arial"/>
          <w:b/>
          <w:sz w:val="24"/>
          <w:szCs w:val="24"/>
        </w:rPr>
        <w:t xml:space="preserve">Tomada de Preços </w:t>
      </w:r>
      <w:r w:rsidRPr="00642A17">
        <w:rPr>
          <w:rFonts w:ascii="Arial" w:hAnsi="Arial" w:cs="Arial"/>
          <w:b/>
          <w:sz w:val="24"/>
          <w:szCs w:val="24"/>
        </w:rPr>
        <w:t xml:space="preserve">nº </w:t>
      </w:r>
      <w:r w:rsidR="0084550D" w:rsidRPr="00642A17">
        <w:rPr>
          <w:rFonts w:ascii="Arial" w:hAnsi="Arial" w:cs="Arial"/>
          <w:b/>
          <w:sz w:val="24"/>
          <w:szCs w:val="24"/>
        </w:rPr>
        <w:t>001/2019</w:t>
      </w:r>
      <w:r w:rsidRPr="00622594">
        <w:rPr>
          <w:rFonts w:ascii="Arial" w:hAnsi="Arial" w:cs="Arial"/>
          <w:sz w:val="24"/>
          <w:szCs w:val="24"/>
        </w:rPr>
        <w:t xml:space="preserve">, que tem por objeto a </w:t>
      </w:r>
      <w:r w:rsidR="007F5479" w:rsidRPr="002B5F6C">
        <w:rPr>
          <w:rFonts w:ascii="Arial" w:hAnsi="Arial" w:cs="Arial"/>
          <w:b/>
          <w:sz w:val="24"/>
          <w:szCs w:val="24"/>
        </w:rPr>
        <w:t xml:space="preserve">Contratação de empresa especializada para execução das obras de </w:t>
      </w:r>
      <w:r w:rsidR="000357CC" w:rsidRPr="000357CC">
        <w:rPr>
          <w:rFonts w:ascii="Arial" w:hAnsi="Arial" w:cs="Arial"/>
          <w:b/>
          <w:sz w:val="24"/>
          <w:szCs w:val="24"/>
        </w:rPr>
        <w:t>implantação</w:t>
      </w:r>
      <w:r w:rsidR="007F5479" w:rsidRPr="002B5F6C">
        <w:rPr>
          <w:rFonts w:ascii="Arial" w:hAnsi="Arial" w:cs="Arial"/>
          <w:b/>
          <w:sz w:val="24"/>
          <w:szCs w:val="24"/>
        </w:rPr>
        <w:t xml:space="preserve"> de iluminação pública </w:t>
      </w:r>
      <w:r w:rsidR="00D679F6">
        <w:rPr>
          <w:rFonts w:ascii="Arial" w:hAnsi="Arial" w:cs="Arial"/>
          <w:b/>
          <w:sz w:val="24"/>
          <w:szCs w:val="24"/>
        </w:rPr>
        <w:t>em diversas rua e avenidas</w:t>
      </w:r>
      <w:r w:rsidR="007F5479" w:rsidRPr="002B5F6C">
        <w:rPr>
          <w:rFonts w:ascii="Arial" w:hAnsi="Arial" w:cs="Arial"/>
          <w:b/>
          <w:sz w:val="24"/>
          <w:szCs w:val="24"/>
        </w:rPr>
        <w:t xml:space="preserve"> no município de Marcelândia</w:t>
      </w:r>
      <w:r w:rsidR="00D679F6">
        <w:rPr>
          <w:rFonts w:ascii="Arial" w:hAnsi="Arial" w:cs="Arial"/>
          <w:b/>
          <w:sz w:val="24"/>
          <w:szCs w:val="24"/>
        </w:rPr>
        <w:t>-</w:t>
      </w:r>
      <w:r w:rsidR="007F5479" w:rsidRPr="002B5F6C">
        <w:rPr>
          <w:rFonts w:ascii="Arial" w:hAnsi="Arial" w:cs="Arial"/>
          <w:b/>
          <w:sz w:val="24"/>
          <w:szCs w:val="24"/>
        </w:rPr>
        <w:t>MT</w:t>
      </w:r>
      <w:r w:rsidR="00D679F6">
        <w:rPr>
          <w:rFonts w:ascii="Arial" w:hAnsi="Arial" w:cs="Arial"/>
          <w:b/>
          <w:sz w:val="24"/>
          <w:szCs w:val="24"/>
        </w:rPr>
        <w:t xml:space="preserve"> e no Distrito de Analândia do Norte-MT</w:t>
      </w:r>
      <w:r w:rsidR="007F5479" w:rsidRPr="002B5F6C">
        <w:rPr>
          <w:rFonts w:ascii="Arial" w:hAnsi="Arial" w:cs="Arial"/>
          <w:b/>
          <w:sz w:val="24"/>
          <w:szCs w:val="24"/>
        </w:rPr>
        <w:t xml:space="preserve">, </w:t>
      </w:r>
      <w:r w:rsidR="00642A17" w:rsidRPr="00642A17">
        <w:rPr>
          <w:rFonts w:ascii="Arial" w:hAnsi="Arial" w:cs="Arial"/>
          <w:b/>
          <w:sz w:val="24"/>
          <w:szCs w:val="24"/>
        </w:rPr>
        <w:t>conforme projeto básico, memorial descritivo, planilha orçamentária e cronograma físico financeiro em atendimento ao Convênio firmado junto ao Ministério da Integração Nacional – Superintendência do Desenvolvimento da Amazônia - Coordenação de Convênios e Monitoramento. Contra</w:t>
      </w:r>
      <w:r w:rsidR="00642A17">
        <w:rPr>
          <w:rFonts w:ascii="Arial" w:hAnsi="Arial" w:cs="Arial"/>
          <w:b/>
          <w:sz w:val="24"/>
          <w:szCs w:val="24"/>
        </w:rPr>
        <w:t>to de Repasse de nº 862022/2017</w:t>
      </w:r>
      <w:r w:rsidRPr="00622594">
        <w:rPr>
          <w:rFonts w:ascii="Arial" w:hAnsi="Arial" w:cs="Arial"/>
          <w:sz w:val="24"/>
          <w:szCs w:val="24"/>
        </w:rPr>
        <w:t xml:space="preserve">, que o </w:t>
      </w:r>
      <w:proofErr w:type="gramStart"/>
      <w:r w:rsidRPr="00622594">
        <w:rPr>
          <w:rFonts w:ascii="Arial" w:hAnsi="Arial" w:cs="Arial"/>
          <w:sz w:val="24"/>
          <w:szCs w:val="24"/>
        </w:rPr>
        <w:t>Sr.</w:t>
      </w:r>
      <w:proofErr w:type="gramEnd"/>
      <w:r w:rsidRPr="00622594">
        <w:rPr>
          <w:rFonts w:ascii="Arial" w:hAnsi="Arial" w:cs="Arial"/>
          <w:sz w:val="24"/>
          <w:szCs w:val="24"/>
        </w:rPr>
        <w:t xml:space="preserve">_______, </w:t>
      </w:r>
      <w:r w:rsidR="00B21472">
        <w:rPr>
          <w:rFonts w:ascii="Arial" w:hAnsi="Arial" w:cs="Arial"/>
          <w:sz w:val="24"/>
          <w:szCs w:val="24"/>
        </w:rPr>
        <w:t>(</w:t>
      </w:r>
      <w:r w:rsidRPr="00622594">
        <w:rPr>
          <w:rFonts w:ascii="Arial" w:hAnsi="Arial" w:cs="Arial"/>
          <w:sz w:val="24"/>
          <w:szCs w:val="24"/>
        </w:rPr>
        <w:t>cargo</w:t>
      </w:r>
      <w:r w:rsidR="00B21472">
        <w:rPr>
          <w:rFonts w:ascii="Arial" w:hAnsi="Arial" w:cs="Arial"/>
          <w:sz w:val="24"/>
          <w:szCs w:val="24"/>
        </w:rPr>
        <w:t>)_____</w:t>
      </w:r>
      <w:r w:rsidRPr="00622594">
        <w:rPr>
          <w:rFonts w:ascii="Arial" w:hAnsi="Arial" w:cs="Arial"/>
          <w:sz w:val="24"/>
          <w:szCs w:val="24"/>
        </w:rPr>
        <w:t>, portador da Carteira de Identidade RG nº _____ e do CPF nº _____, responsável</w:t>
      </w:r>
      <w:r w:rsidR="00186E98" w:rsidRPr="00622594">
        <w:rPr>
          <w:rFonts w:ascii="Arial" w:hAnsi="Arial" w:cs="Arial"/>
          <w:sz w:val="24"/>
          <w:szCs w:val="24"/>
        </w:rPr>
        <w:t>/representante</w:t>
      </w:r>
      <w:r w:rsidRPr="00622594">
        <w:rPr>
          <w:rFonts w:ascii="Arial" w:hAnsi="Arial" w:cs="Arial"/>
          <w:sz w:val="24"/>
          <w:szCs w:val="24"/>
        </w:rPr>
        <w:t xml:space="preserve"> da Empresa ______, inscrita no CNPJ/MF nº _________, situada na _______, na cidade de _____, VISITOU e tomou conhecimento de todas as condições locais e necessárias para o comprimento das obrigações inerentes e elaboração da proposta.</w:t>
      </w:r>
    </w:p>
    <w:p w:rsidR="00777A58" w:rsidRPr="00622594" w:rsidRDefault="000357CC" w:rsidP="00777A58">
      <w:pPr>
        <w:rPr>
          <w:rFonts w:ascii="Arial" w:hAnsi="Arial" w:cs="Arial"/>
          <w:sz w:val="24"/>
          <w:szCs w:val="24"/>
        </w:rPr>
      </w:pPr>
      <w:r>
        <w:rPr>
          <w:rFonts w:ascii="Arial" w:hAnsi="Arial" w:cs="Arial"/>
          <w:sz w:val="24"/>
          <w:szCs w:val="24"/>
        </w:rPr>
        <w:t xml:space="preserve"> </w:t>
      </w:r>
    </w:p>
    <w:p w:rsidR="00777A58" w:rsidRPr="00622594" w:rsidRDefault="00777A58" w:rsidP="00777A58">
      <w:pPr>
        <w:jc w:val="center"/>
        <w:rPr>
          <w:rFonts w:ascii="Arial" w:hAnsi="Arial" w:cs="Arial"/>
          <w:sz w:val="24"/>
          <w:szCs w:val="24"/>
        </w:rPr>
      </w:pPr>
      <w:r w:rsidRPr="00622594">
        <w:rPr>
          <w:rFonts w:ascii="Arial" w:hAnsi="Arial" w:cs="Arial"/>
          <w:sz w:val="24"/>
          <w:szCs w:val="24"/>
        </w:rPr>
        <w:t>Local e Data</w:t>
      </w:r>
    </w:p>
    <w:p w:rsidR="00777A58" w:rsidRPr="00622594" w:rsidRDefault="00777A58" w:rsidP="00777A58">
      <w:pPr>
        <w:rPr>
          <w:sz w:val="24"/>
          <w:szCs w:val="24"/>
        </w:rPr>
      </w:pPr>
    </w:p>
    <w:p w:rsidR="00777A58" w:rsidRPr="00622594" w:rsidRDefault="00777A58" w:rsidP="00777A58">
      <w:pPr>
        <w:rPr>
          <w:sz w:val="24"/>
          <w:szCs w:val="24"/>
        </w:rPr>
      </w:pPr>
    </w:p>
    <w:p w:rsidR="00777A58" w:rsidRPr="00622594" w:rsidRDefault="00777A58" w:rsidP="00777A58">
      <w:pPr>
        <w:rPr>
          <w:sz w:val="24"/>
          <w:szCs w:val="24"/>
        </w:rPr>
      </w:pPr>
    </w:p>
    <w:p w:rsidR="00777A58" w:rsidRPr="00622594" w:rsidRDefault="00777A58" w:rsidP="00777A58">
      <w:pPr>
        <w:jc w:val="both"/>
        <w:rPr>
          <w:rFonts w:ascii="Arial" w:hAnsi="Arial" w:cs="Arial"/>
          <w:bCs/>
          <w:sz w:val="24"/>
          <w:szCs w:val="24"/>
        </w:rPr>
      </w:pPr>
      <w:r w:rsidRPr="00622594">
        <w:rPr>
          <w:rFonts w:ascii="Arial" w:hAnsi="Arial" w:cs="Arial"/>
          <w:bCs/>
          <w:sz w:val="24"/>
          <w:szCs w:val="24"/>
        </w:rPr>
        <w:t xml:space="preserve">       DEPTO. DE ENGENHARIA</w:t>
      </w:r>
      <w:r w:rsidRPr="00622594">
        <w:rPr>
          <w:rFonts w:ascii="Arial" w:hAnsi="Arial" w:cs="Arial"/>
          <w:bCs/>
          <w:sz w:val="24"/>
          <w:szCs w:val="24"/>
        </w:rPr>
        <w:tab/>
        <w:t xml:space="preserve">                                                PRESIDENTE DA CPL</w:t>
      </w: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bCs/>
          <w:sz w:val="24"/>
          <w:szCs w:val="24"/>
        </w:rPr>
      </w:pPr>
      <w:r w:rsidRPr="00622594">
        <w:rPr>
          <w:rFonts w:ascii="Arial" w:hAnsi="Arial" w:cs="Arial"/>
          <w:bCs/>
          <w:sz w:val="24"/>
          <w:szCs w:val="24"/>
        </w:rPr>
        <w:t>REPRESENTANTE DA LICITANTE</w:t>
      </w: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CB747E" w:rsidRPr="00622594" w:rsidRDefault="00CB747E" w:rsidP="00777A58">
      <w:pPr>
        <w:jc w:val="center"/>
        <w:rPr>
          <w:rFonts w:ascii="Arial" w:hAnsi="Arial" w:cs="Arial"/>
          <w:b/>
          <w:bCs/>
          <w:sz w:val="24"/>
          <w:szCs w:val="24"/>
        </w:rPr>
      </w:pPr>
    </w:p>
    <w:p w:rsidR="00430E0B" w:rsidRDefault="00430E0B" w:rsidP="00777A58">
      <w:pPr>
        <w:jc w:val="center"/>
        <w:rPr>
          <w:rFonts w:ascii="Arial" w:hAnsi="Arial" w:cs="Arial"/>
          <w:b/>
          <w:bCs/>
          <w:sz w:val="24"/>
          <w:szCs w:val="24"/>
        </w:rPr>
      </w:pPr>
    </w:p>
    <w:p w:rsidR="00430E0B" w:rsidRDefault="00430E0B" w:rsidP="00642A17">
      <w:pPr>
        <w:rPr>
          <w:rFonts w:ascii="Arial" w:hAnsi="Arial" w:cs="Arial"/>
          <w:b/>
          <w:bCs/>
          <w:sz w:val="24"/>
          <w:szCs w:val="24"/>
        </w:rPr>
      </w:pPr>
    </w:p>
    <w:p w:rsidR="00B21472" w:rsidRPr="00622594" w:rsidRDefault="00B21472" w:rsidP="00642A17">
      <w:pPr>
        <w:rPr>
          <w:rFonts w:ascii="Arial" w:hAnsi="Arial" w:cs="Arial"/>
          <w:b/>
          <w:bCs/>
          <w:sz w:val="24"/>
          <w:szCs w:val="24"/>
        </w:rPr>
      </w:pPr>
    </w:p>
    <w:p w:rsidR="00784D90" w:rsidRPr="00622594" w:rsidRDefault="00784D90"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r w:rsidRPr="00642A17">
        <w:rPr>
          <w:rFonts w:ascii="Arial" w:hAnsi="Arial" w:cs="Arial"/>
          <w:b/>
          <w:bCs/>
          <w:sz w:val="24"/>
          <w:szCs w:val="24"/>
        </w:rPr>
        <w:lastRenderedPageBreak/>
        <w:t xml:space="preserve">TOMADA DE PREÇOS Nº </w:t>
      </w:r>
      <w:r w:rsidR="0084550D" w:rsidRPr="00642A17">
        <w:rPr>
          <w:rFonts w:ascii="Arial" w:hAnsi="Arial" w:cs="Arial"/>
          <w:b/>
          <w:bCs/>
          <w:sz w:val="24"/>
          <w:szCs w:val="24"/>
        </w:rPr>
        <w:t>001/2019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ANEXO VIII – MOD. DE DECLARAÇÃO DE DISPENSA DE VISTORIA</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(Papel Timbrado da Empresa)</w:t>
      </w:r>
    </w:p>
    <w:p w:rsidR="00777A58" w:rsidRPr="00622594" w:rsidRDefault="00777A58" w:rsidP="00777A58">
      <w:pPr>
        <w:tabs>
          <w:tab w:val="left" w:pos="2445"/>
        </w:tabs>
        <w:jc w:val="center"/>
        <w:rPr>
          <w:rFonts w:ascii="Arial" w:hAnsi="Arial" w:cs="Arial"/>
          <w:b/>
          <w:bCs/>
          <w:sz w:val="24"/>
          <w:szCs w:val="24"/>
        </w:rPr>
      </w:pPr>
    </w:p>
    <w:p w:rsidR="003B07D5" w:rsidRDefault="003B07D5">
      <w:pPr>
        <w:rPr>
          <w:rFonts w:ascii="Arial" w:hAnsi="Arial" w:cs="Arial"/>
          <w:b/>
          <w:bCs/>
          <w:sz w:val="24"/>
          <w:szCs w:val="24"/>
        </w:rPr>
      </w:pPr>
    </w:p>
    <w:p w:rsidR="00777A58" w:rsidRPr="00622594" w:rsidRDefault="00777A58" w:rsidP="00777A58">
      <w:pPr>
        <w:tabs>
          <w:tab w:val="left" w:pos="2445"/>
        </w:tabs>
        <w:jc w:val="center"/>
        <w:rPr>
          <w:rFonts w:ascii="Arial" w:hAnsi="Arial" w:cs="Arial"/>
          <w:sz w:val="24"/>
          <w:szCs w:val="24"/>
        </w:rPr>
      </w:pPr>
      <w:r w:rsidRPr="00622594">
        <w:rPr>
          <w:rFonts w:ascii="Arial" w:hAnsi="Arial" w:cs="Arial"/>
          <w:b/>
          <w:bCs/>
          <w:sz w:val="24"/>
          <w:szCs w:val="24"/>
        </w:rPr>
        <w:t>DECLARAÇÃO DE DISPENSA DE VISTORIA TÉCNICA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A</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Presidente da Comissão Permanente de Licitações </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Da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rPr>
          <w:rFonts w:ascii="Arial" w:hAnsi="Arial" w:cs="Arial"/>
          <w:sz w:val="24"/>
          <w:szCs w:val="24"/>
          <w:u w:val="single"/>
        </w:rPr>
      </w:pPr>
      <w:r w:rsidRPr="00622594">
        <w:rPr>
          <w:rFonts w:ascii="Arial" w:hAnsi="Arial" w:cs="Arial"/>
          <w:sz w:val="24"/>
          <w:szCs w:val="24"/>
          <w:u w:val="single"/>
        </w:rPr>
        <w:t xml:space="preserve">Ref. </w:t>
      </w:r>
      <w:r w:rsidRPr="00642A17">
        <w:rPr>
          <w:rFonts w:ascii="Arial" w:hAnsi="Arial" w:cs="Arial"/>
          <w:sz w:val="24"/>
          <w:szCs w:val="24"/>
          <w:u w:val="single"/>
        </w:rPr>
        <w:t xml:space="preserve">Tomada de Preços nº </w:t>
      </w:r>
      <w:proofErr w:type="gramStart"/>
      <w:r w:rsidR="0084550D" w:rsidRPr="00642A17">
        <w:rPr>
          <w:rFonts w:ascii="Arial" w:hAnsi="Arial" w:cs="Arial"/>
          <w:sz w:val="24"/>
          <w:szCs w:val="24"/>
          <w:u w:val="single"/>
        </w:rPr>
        <w:t>001/2019</w:t>
      </w:r>
      <w:proofErr w:type="gramEnd"/>
    </w:p>
    <w:p w:rsidR="00777A58" w:rsidRPr="00622594" w:rsidRDefault="00777A58" w:rsidP="00777A58">
      <w:pPr>
        <w:tabs>
          <w:tab w:val="left" w:pos="2445"/>
        </w:tabs>
        <w:rPr>
          <w:rFonts w:ascii="Arial" w:hAnsi="Arial" w:cs="Arial"/>
          <w:sz w:val="24"/>
          <w:szCs w:val="24"/>
        </w:rPr>
      </w:pPr>
    </w:p>
    <w:p w:rsidR="00777A58" w:rsidRPr="00622594" w:rsidRDefault="00777A58" w:rsidP="00777A58">
      <w:pPr>
        <w:tabs>
          <w:tab w:val="left" w:pos="2445"/>
        </w:tabs>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r w:rsidRPr="00622594">
        <w:rPr>
          <w:rFonts w:ascii="Arial" w:hAnsi="Arial" w:cs="Arial"/>
          <w:sz w:val="24"/>
          <w:szCs w:val="24"/>
        </w:rPr>
        <w:t xml:space="preserve">A empresa _______________, com sede à _________, na cidade de _________, inscrita no CNPJ sob nº _________, por intermédio de seu representante legal </w:t>
      </w:r>
      <w:proofErr w:type="gramStart"/>
      <w:r w:rsidRPr="00622594">
        <w:rPr>
          <w:rFonts w:ascii="Arial" w:hAnsi="Arial" w:cs="Arial"/>
          <w:sz w:val="24"/>
          <w:szCs w:val="24"/>
        </w:rPr>
        <w:t>Sr.</w:t>
      </w:r>
      <w:proofErr w:type="gramEnd"/>
      <w:r w:rsidRPr="00622594">
        <w:rPr>
          <w:rFonts w:ascii="Arial" w:hAnsi="Arial" w:cs="Arial"/>
          <w:sz w:val="24"/>
          <w:szCs w:val="24"/>
        </w:rPr>
        <w:t xml:space="preserve">(a) _________, Cargo, portador da Carteira de Identidade RG nº __________ e do CPF nº __________, em cumprimento ao solicitado no Edital de </w:t>
      </w:r>
      <w:r w:rsidRPr="00642A17">
        <w:rPr>
          <w:rFonts w:ascii="Arial" w:hAnsi="Arial" w:cs="Arial"/>
          <w:b/>
          <w:sz w:val="24"/>
          <w:szCs w:val="24"/>
        </w:rPr>
        <w:t xml:space="preserve">Tomada de Preços nº </w:t>
      </w:r>
      <w:r w:rsidR="0084550D" w:rsidRPr="00642A17">
        <w:rPr>
          <w:rFonts w:ascii="Arial" w:hAnsi="Arial" w:cs="Arial"/>
          <w:b/>
          <w:sz w:val="24"/>
          <w:szCs w:val="24"/>
        </w:rPr>
        <w:t>001/2019</w:t>
      </w:r>
      <w:r w:rsidRPr="00622594">
        <w:rPr>
          <w:rFonts w:ascii="Arial" w:hAnsi="Arial" w:cs="Arial"/>
          <w:sz w:val="24"/>
          <w:szCs w:val="24"/>
        </w:rPr>
        <w:t xml:space="preserve">, DECLARA, sob as penas da lei, ter conhecimento do serviço a ser prestado por meio do Edital e seus Anexos, dispensando a necessidade da vistoria “in loco” prevista e facultada no Edital em epigrafe. Declara, ainda, que se responsabiliza pela dispensa e por situações supervenientes, por ter conhecimento suficiente para executar a obra e todos os serviços com as informações constantes dos projetos, planilhas e no Edital acima mencionado. </w:t>
      </w:r>
    </w:p>
    <w:p w:rsidR="00777A58" w:rsidRPr="00622594" w:rsidRDefault="00777A58" w:rsidP="00777A58">
      <w:pPr>
        <w:rPr>
          <w:rFonts w:ascii="Arial" w:hAnsi="Arial" w:cs="Arial"/>
          <w:sz w:val="24"/>
          <w:szCs w:val="24"/>
        </w:rPr>
      </w:pPr>
    </w:p>
    <w:p w:rsidR="00777A58" w:rsidRPr="00622594" w:rsidRDefault="00777A58" w:rsidP="00777A58">
      <w:pPr>
        <w:jc w:val="center"/>
        <w:rPr>
          <w:rFonts w:ascii="Arial" w:hAnsi="Arial" w:cs="Arial"/>
          <w:sz w:val="24"/>
          <w:szCs w:val="24"/>
        </w:rPr>
      </w:pPr>
      <w:r w:rsidRPr="00622594">
        <w:rPr>
          <w:rFonts w:ascii="Arial" w:hAnsi="Arial" w:cs="Arial"/>
          <w:sz w:val="24"/>
          <w:szCs w:val="24"/>
        </w:rPr>
        <w:t>Local e Data</w:t>
      </w: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sz w:val="24"/>
          <w:szCs w:val="24"/>
        </w:rPr>
      </w:pPr>
      <w:r w:rsidRPr="00622594">
        <w:rPr>
          <w:rFonts w:ascii="Arial" w:hAnsi="Arial" w:cs="Arial"/>
          <w:sz w:val="24"/>
          <w:szCs w:val="24"/>
        </w:rPr>
        <w:t>(assinatura e identificação do representante)</w:t>
      </w:r>
    </w:p>
    <w:p w:rsidR="00777A58" w:rsidRPr="00622594" w:rsidRDefault="00777A58" w:rsidP="00777A58">
      <w:pPr>
        <w:jc w:val="center"/>
        <w:rPr>
          <w:rFonts w:ascii="Arial" w:hAnsi="Arial" w:cs="Arial"/>
          <w:sz w:val="24"/>
          <w:szCs w:val="24"/>
        </w:rPr>
      </w:pPr>
      <w:r w:rsidRPr="00622594">
        <w:rPr>
          <w:rFonts w:ascii="Arial" w:hAnsi="Arial" w:cs="Arial"/>
          <w:sz w:val="24"/>
          <w:szCs w:val="24"/>
        </w:rPr>
        <w:t>Representante Legal</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Carimbo de CNPJ da empresa:</w:t>
      </w: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Default="00777A58" w:rsidP="00777A58">
      <w:pPr>
        <w:jc w:val="center"/>
        <w:rPr>
          <w:rFonts w:ascii="Arial" w:hAnsi="Arial" w:cs="Arial"/>
          <w:b/>
          <w:bCs/>
          <w:sz w:val="24"/>
          <w:szCs w:val="24"/>
        </w:rPr>
      </w:pPr>
    </w:p>
    <w:p w:rsidR="00622594" w:rsidRDefault="00622594" w:rsidP="00777A58">
      <w:pPr>
        <w:jc w:val="center"/>
        <w:rPr>
          <w:rFonts w:ascii="Arial" w:hAnsi="Arial" w:cs="Arial"/>
          <w:b/>
          <w:bCs/>
          <w:sz w:val="24"/>
          <w:szCs w:val="24"/>
        </w:rPr>
      </w:pPr>
    </w:p>
    <w:p w:rsidR="00622594" w:rsidRPr="00622594" w:rsidRDefault="00622594" w:rsidP="00777A58">
      <w:pPr>
        <w:jc w:val="center"/>
        <w:rPr>
          <w:rFonts w:ascii="Arial" w:hAnsi="Arial" w:cs="Arial"/>
          <w:b/>
          <w:bCs/>
          <w:sz w:val="24"/>
          <w:szCs w:val="24"/>
        </w:rPr>
      </w:pPr>
    </w:p>
    <w:p w:rsidR="009B0456" w:rsidRPr="00622594" w:rsidRDefault="009B0456" w:rsidP="00777A58">
      <w:pPr>
        <w:jc w:val="center"/>
        <w:rPr>
          <w:rFonts w:ascii="Arial" w:hAnsi="Arial" w:cs="Arial"/>
          <w:b/>
          <w:bCs/>
          <w:sz w:val="24"/>
          <w:szCs w:val="24"/>
        </w:rPr>
      </w:pPr>
    </w:p>
    <w:p w:rsidR="00833997" w:rsidRDefault="00833997">
      <w:pPr>
        <w:rPr>
          <w:rFonts w:ascii="Arial" w:hAnsi="Arial" w:cs="Arial"/>
          <w:b/>
          <w:bCs/>
          <w:sz w:val="24"/>
          <w:szCs w:val="24"/>
        </w:rPr>
      </w:pPr>
      <w:r>
        <w:rPr>
          <w:rFonts w:ascii="Arial" w:hAnsi="Arial" w:cs="Arial"/>
          <w:b/>
          <w:bCs/>
          <w:sz w:val="24"/>
          <w:szCs w:val="24"/>
        </w:rPr>
        <w:br w:type="page"/>
      </w:r>
    </w:p>
    <w:p w:rsidR="00777A58" w:rsidRPr="00622594" w:rsidRDefault="00777A58" w:rsidP="00777A58">
      <w:pPr>
        <w:jc w:val="center"/>
        <w:rPr>
          <w:rFonts w:ascii="Arial" w:hAnsi="Arial" w:cs="Arial"/>
          <w:b/>
          <w:bCs/>
          <w:sz w:val="24"/>
          <w:szCs w:val="24"/>
        </w:rPr>
      </w:pPr>
      <w:r w:rsidRPr="00642A17">
        <w:rPr>
          <w:rFonts w:ascii="Arial" w:hAnsi="Arial" w:cs="Arial"/>
          <w:b/>
          <w:bCs/>
          <w:sz w:val="24"/>
          <w:szCs w:val="24"/>
        </w:rPr>
        <w:lastRenderedPageBreak/>
        <w:t xml:space="preserve">TOMADA DE PREÇOS Nº </w:t>
      </w:r>
      <w:r w:rsidR="0084550D" w:rsidRPr="00642A17">
        <w:rPr>
          <w:rFonts w:ascii="Arial" w:hAnsi="Arial" w:cs="Arial"/>
          <w:b/>
          <w:bCs/>
          <w:sz w:val="24"/>
          <w:szCs w:val="24"/>
        </w:rPr>
        <w:t>001/2019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ANEXO IX – MINUTA DE CONTRATO</w:t>
      </w:r>
    </w:p>
    <w:p w:rsidR="00777A58" w:rsidRPr="00622594" w:rsidRDefault="00777A58" w:rsidP="00777A58">
      <w:pPr>
        <w:jc w:val="center"/>
        <w:rPr>
          <w:rFonts w:ascii="Arial" w:hAnsi="Arial" w:cs="Arial"/>
          <w:b/>
          <w:bCs/>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 xml:space="preserve">TERMO DE CONTRATO, ENTRE O MUNICÍPIO DE </w:t>
      </w:r>
      <w:r w:rsidR="009B0456" w:rsidRPr="00622594">
        <w:rPr>
          <w:rFonts w:ascii="Arial" w:hAnsi="Arial" w:cs="Arial"/>
          <w:b/>
          <w:bCs/>
          <w:sz w:val="24"/>
          <w:szCs w:val="24"/>
        </w:rPr>
        <w:t>MARCELÂNDIA</w:t>
      </w:r>
      <w:r w:rsidRPr="00622594">
        <w:rPr>
          <w:rFonts w:ascii="Arial" w:hAnsi="Arial" w:cs="Arial"/>
          <w:b/>
          <w:bCs/>
          <w:sz w:val="24"/>
          <w:szCs w:val="24"/>
        </w:rPr>
        <w:t xml:space="preserve"> – MT E A EMPRESA _______, PARA EXECUÇÃO</w:t>
      </w:r>
      <w:proofErr w:type="gramStart"/>
      <w:r w:rsidRPr="00622594">
        <w:rPr>
          <w:rFonts w:ascii="Arial" w:hAnsi="Arial" w:cs="Arial"/>
          <w:b/>
          <w:bCs/>
          <w:sz w:val="24"/>
          <w:szCs w:val="24"/>
        </w:rPr>
        <w:t xml:space="preserve">  </w:t>
      </w:r>
      <w:proofErr w:type="gramEnd"/>
      <w:r w:rsidRPr="00622594">
        <w:rPr>
          <w:rFonts w:ascii="Arial" w:hAnsi="Arial" w:cs="Arial"/>
          <w:b/>
          <w:bCs/>
          <w:sz w:val="24"/>
          <w:szCs w:val="24"/>
        </w:rPr>
        <w:t>_______________.</w:t>
      </w:r>
    </w:p>
    <w:p w:rsidR="00777A58" w:rsidRPr="00622594" w:rsidRDefault="00777A58" w:rsidP="00777A58">
      <w:pPr>
        <w:ind w:firstLine="900"/>
        <w:jc w:val="both"/>
        <w:rPr>
          <w:rFonts w:ascii="Arial" w:hAnsi="Arial" w:cs="Arial"/>
          <w:sz w:val="24"/>
          <w:szCs w:val="24"/>
        </w:rPr>
      </w:pPr>
    </w:p>
    <w:p w:rsidR="00777A58" w:rsidRPr="00622594" w:rsidRDefault="00777A58" w:rsidP="00777A58">
      <w:pPr>
        <w:pStyle w:val="Recuodecorpodetexto"/>
        <w:rPr>
          <w:rFonts w:cs="Arial"/>
          <w:b/>
          <w:bCs/>
          <w:sz w:val="24"/>
          <w:szCs w:val="24"/>
        </w:rPr>
      </w:pPr>
      <w:r w:rsidRPr="00622594">
        <w:rPr>
          <w:rFonts w:cs="Arial"/>
          <w:b/>
          <w:bCs/>
          <w:sz w:val="24"/>
          <w:szCs w:val="24"/>
        </w:rPr>
        <w:t>CONTRATO Nº_____/_______.</w:t>
      </w:r>
    </w:p>
    <w:p w:rsidR="0013399D" w:rsidRPr="00622594" w:rsidRDefault="0013399D" w:rsidP="00777A58">
      <w:pPr>
        <w:tabs>
          <w:tab w:val="left" w:pos="4608"/>
          <w:tab w:val="left" w:pos="5328"/>
          <w:tab w:val="left" w:pos="6048"/>
          <w:tab w:val="left" w:pos="6768"/>
        </w:tabs>
        <w:ind w:left="4320"/>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sz w:val="24"/>
          <w:szCs w:val="24"/>
        </w:rPr>
        <w:t xml:space="preserve">O </w:t>
      </w:r>
      <w:r w:rsidRPr="00622594">
        <w:rPr>
          <w:rFonts w:ascii="Arial" w:hAnsi="Arial" w:cs="Arial"/>
          <w:b/>
          <w:sz w:val="24"/>
          <w:szCs w:val="24"/>
        </w:rPr>
        <w:t xml:space="preserve">MUNICÍPIO DE </w:t>
      </w:r>
      <w:r w:rsidR="009B0456" w:rsidRPr="00622594">
        <w:rPr>
          <w:rFonts w:ascii="Arial" w:hAnsi="Arial" w:cs="Arial"/>
          <w:b/>
          <w:sz w:val="24"/>
          <w:szCs w:val="24"/>
        </w:rPr>
        <w:t xml:space="preserve">MARCELÂNDIA </w:t>
      </w:r>
      <w:r w:rsidRPr="00622594">
        <w:rPr>
          <w:rFonts w:ascii="Arial" w:hAnsi="Arial" w:cs="Arial"/>
          <w:b/>
          <w:sz w:val="24"/>
          <w:szCs w:val="24"/>
        </w:rPr>
        <w:t>- MT</w:t>
      </w:r>
      <w:r w:rsidRPr="00622594">
        <w:rPr>
          <w:rFonts w:ascii="Arial" w:hAnsi="Arial" w:cs="Arial"/>
          <w:sz w:val="24"/>
          <w:szCs w:val="24"/>
        </w:rPr>
        <w:t xml:space="preserve">, Pessoa Jurídica de Direito Público Interno, com sede administrativa na Av. </w:t>
      </w:r>
      <w:r w:rsidR="00AA6261">
        <w:rPr>
          <w:rFonts w:ascii="Arial" w:hAnsi="Arial" w:cs="Arial"/>
          <w:sz w:val="24"/>
          <w:szCs w:val="24"/>
        </w:rPr>
        <w:t>Dos Três poderes</w:t>
      </w:r>
      <w:r w:rsidRPr="00622594">
        <w:rPr>
          <w:rFonts w:ascii="Arial" w:hAnsi="Arial" w:cs="Arial"/>
          <w:sz w:val="24"/>
          <w:szCs w:val="24"/>
        </w:rPr>
        <w:t xml:space="preserve">, nº </w:t>
      </w:r>
      <w:r w:rsidR="009B0456" w:rsidRPr="00622594">
        <w:rPr>
          <w:rFonts w:ascii="Arial" w:hAnsi="Arial" w:cs="Arial"/>
          <w:sz w:val="24"/>
          <w:szCs w:val="24"/>
        </w:rPr>
        <w:t>77</w:t>
      </w:r>
      <w:r w:rsidRPr="00622594">
        <w:rPr>
          <w:rFonts w:ascii="Arial" w:hAnsi="Arial" w:cs="Arial"/>
          <w:sz w:val="24"/>
          <w:szCs w:val="24"/>
        </w:rPr>
        <w:t>7, Bairro Centro, CEP 78.5</w:t>
      </w:r>
      <w:r w:rsidR="009B0456" w:rsidRPr="00622594">
        <w:rPr>
          <w:rFonts w:ascii="Arial" w:hAnsi="Arial" w:cs="Arial"/>
          <w:sz w:val="24"/>
          <w:szCs w:val="24"/>
        </w:rPr>
        <w:t>3</w:t>
      </w:r>
      <w:r w:rsidRPr="00622594">
        <w:rPr>
          <w:rFonts w:ascii="Arial" w:hAnsi="Arial" w:cs="Arial"/>
          <w:sz w:val="24"/>
          <w:szCs w:val="24"/>
        </w:rPr>
        <w:t xml:space="preserve">5-000, na cidade de </w:t>
      </w:r>
      <w:r w:rsidR="009B0456" w:rsidRPr="00622594">
        <w:rPr>
          <w:rFonts w:ascii="Arial" w:hAnsi="Arial" w:cs="Arial"/>
          <w:sz w:val="24"/>
          <w:szCs w:val="24"/>
        </w:rPr>
        <w:t>Marcelândia</w:t>
      </w:r>
      <w:r w:rsidRPr="00622594">
        <w:rPr>
          <w:rFonts w:ascii="Arial" w:hAnsi="Arial" w:cs="Arial"/>
          <w:sz w:val="24"/>
          <w:szCs w:val="24"/>
        </w:rPr>
        <w:t>/MT, inscrito no C.N.P.J. /MF sob o nº 03.238.</w:t>
      </w:r>
      <w:r w:rsidR="0013399D" w:rsidRPr="00622594">
        <w:rPr>
          <w:rFonts w:ascii="Arial" w:hAnsi="Arial" w:cs="Arial"/>
          <w:sz w:val="24"/>
          <w:szCs w:val="24"/>
        </w:rPr>
        <w:t>987</w:t>
      </w:r>
      <w:r w:rsidRPr="00622594">
        <w:rPr>
          <w:rFonts w:ascii="Arial" w:hAnsi="Arial" w:cs="Arial"/>
          <w:sz w:val="24"/>
          <w:szCs w:val="24"/>
        </w:rPr>
        <w:t>/0001-</w:t>
      </w:r>
      <w:r w:rsidR="0013399D" w:rsidRPr="00622594">
        <w:rPr>
          <w:rFonts w:ascii="Arial" w:hAnsi="Arial" w:cs="Arial"/>
          <w:sz w:val="24"/>
          <w:szCs w:val="24"/>
        </w:rPr>
        <w:t>75</w:t>
      </w:r>
      <w:r w:rsidRPr="00622594">
        <w:rPr>
          <w:rFonts w:ascii="Arial" w:hAnsi="Arial" w:cs="Arial"/>
          <w:sz w:val="24"/>
          <w:szCs w:val="24"/>
        </w:rPr>
        <w:t xml:space="preserve">, representado neste ato pelo seu Prefeito Municipal, Sr. </w:t>
      </w:r>
      <w:r w:rsidR="009B0456" w:rsidRPr="00622594">
        <w:rPr>
          <w:rFonts w:ascii="Arial" w:hAnsi="Arial" w:cs="Arial"/>
          <w:b/>
          <w:iCs/>
          <w:sz w:val="24"/>
          <w:szCs w:val="24"/>
        </w:rPr>
        <w:t>ARNÓBIO VIEIRA DE ANDRADE</w:t>
      </w:r>
      <w:r w:rsidRPr="00622594">
        <w:rPr>
          <w:rFonts w:ascii="Arial" w:hAnsi="Arial" w:cs="Arial"/>
          <w:sz w:val="24"/>
          <w:szCs w:val="24"/>
        </w:rPr>
        <w:t xml:space="preserve">, brasileiro, portador da Cédula de Identidade </w:t>
      </w:r>
      <w:r w:rsidR="0013399D" w:rsidRPr="00622594">
        <w:rPr>
          <w:rFonts w:ascii="Arial" w:hAnsi="Arial" w:cs="Arial"/>
          <w:sz w:val="24"/>
          <w:szCs w:val="24"/>
        </w:rPr>
        <w:t>RG nº M.930-500 SSP/MG</w:t>
      </w:r>
      <w:r w:rsidRPr="00622594">
        <w:rPr>
          <w:rFonts w:ascii="Arial" w:hAnsi="Arial" w:cs="Arial"/>
          <w:sz w:val="24"/>
          <w:szCs w:val="24"/>
        </w:rPr>
        <w:t xml:space="preserve"> e  do </w:t>
      </w:r>
      <w:r w:rsidR="0013399D" w:rsidRPr="00622594">
        <w:rPr>
          <w:rFonts w:ascii="Arial" w:hAnsi="Arial" w:cs="Arial"/>
          <w:sz w:val="24"/>
          <w:szCs w:val="24"/>
        </w:rPr>
        <w:t>CPF nº 174.151.101-10</w:t>
      </w:r>
      <w:r w:rsidRPr="00622594">
        <w:rPr>
          <w:rFonts w:ascii="Arial" w:hAnsi="Arial" w:cs="Arial"/>
          <w:sz w:val="24"/>
          <w:szCs w:val="24"/>
        </w:rPr>
        <w:t xml:space="preserve">,  residente e domiciliado na </w:t>
      </w:r>
      <w:r w:rsidR="009B0456" w:rsidRPr="00622594">
        <w:rPr>
          <w:rFonts w:ascii="Arial" w:hAnsi="Arial" w:cs="Arial"/>
          <w:sz w:val="24"/>
          <w:szCs w:val="24"/>
        </w:rPr>
        <w:t>cidade de Marcelândia</w:t>
      </w:r>
      <w:r w:rsidRPr="00622594">
        <w:rPr>
          <w:rFonts w:ascii="Arial" w:hAnsi="Arial" w:cs="Arial"/>
          <w:sz w:val="24"/>
          <w:szCs w:val="24"/>
        </w:rPr>
        <w:t xml:space="preserve">/MT, doravante denominado de </w:t>
      </w:r>
      <w:r w:rsidRPr="00622594">
        <w:rPr>
          <w:rFonts w:ascii="Arial" w:hAnsi="Arial" w:cs="Arial"/>
          <w:b/>
          <w:bCs/>
          <w:sz w:val="24"/>
          <w:szCs w:val="24"/>
        </w:rPr>
        <w:t>CONTRATANTE</w:t>
      </w:r>
      <w:r w:rsidRPr="00622594">
        <w:rPr>
          <w:rFonts w:ascii="Arial" w:hAnsi="Arial" w:cs="Arial"/>
          <w:sz w:val="24"/>
          <w:szCs w:val="24"/>
        </w:rPr>
        <w:t xml:space="preserve">, e a Empresa __________, estabelecida na ________, inscrita no C.N.P.J./MF sob o nº _______, e inscrição Estadual nº  _____________, neste ato representado pelo _________, brasileiro,  _______,  portador do CPF nº __________,  residente e domiciliado na _________, doravante denominado de </w:t>
      </w:r>
      <w:r w:rsidRPr="00622594">
        <w:rPr>
          <w:rFonts w:ascii="Arial" w:hAnsi="Arial" w:cs="Arial"/>
          <w:b/>
          <w:bCs/>
          <w:sz w:val="24"/>
          <w:szCs w:val="24"/>
        </w:rPr>
        <w:t>CONTRATADA</w:t>
      </w:r>
      <w:r w:rsidRPr="00622594">
        <w:rPr>
          <w:rFonts w:ascii="Arial" w:hAnsi="Arial" w:cs="Arial"/>
          <w:sz w:val="24"/>
          <w:szCs w:val="24"/>
        </w:rPr>
        <w:t>, resolvem celebrar o presente Contrato nos termos da Lei nº 8.666/93, mediante as cláusulas e condições a seguir estabelecidas.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PRIMEIRA – DO OBJETO</w:t>
      </w:r>
    </w:p>
    <w:p w:rsidR="00777A58" w:rsidRPr="00622594" w:rsidRDefault="00777A58" w:rsidP="00777A58">
      <w:pPr>
        <w:tabs>
          <w:tab w:val="left" w:pos="288"/>
          <w:tab w:val="left" w:pos="1008"/>
          <w:tab w:val="left" w:pos="2448"/>
          <w:tab w:val="left" w:pos="3168"/>
          <w:tab w:val="left" w:pos="3888"/>
          <w:tab w:val="left" w:pos="4608"/>
          <w:tab w:val="left" w:pos="5328"/>
          <w:tab w:val="left" w:pos="6048"/>
          <w:tab w:val="left" w:pos="6768"/>
        </w:tabs>
        <w:jc w:val="both"/>
        <w:rPr>
          <w:rFonts w:ascii="Arial" w:hAnsi="Arial" w:cs="Arial"/>
          <w:sz w:val="24"/>
          <w:szCs w:val="24"/>
        </w:rPr>
      </w:pPr>
    </w:p>
    <w:p w:rsidR="00642A17" w:rsidRPr="00642A17" w:rsidRDefault="00777A58" w:rsidP="00642A17">
      <w:pPr>
        <w:jc w:val="both"/>
        <w:rPr>
          <w:rFonts w:ascii="Arial" w:hAnsi="Arial" w:cs="Arial"/>
          <w:b/>
          <w:sz w:val="24"/>
          <w:szCs w:val="24"/>
        </w:rPr>
      </w:pPr>
      <w:r w:rsidRPr="000300B4">
        <w:rPr>
          <w:rFonts w:ascii="Arial" w:hAnsi="Arial" w:cs="Arial"/>
          <w:b/>
          <w:sz w:val="24"/>
          <w:szCs w:val="24"/>
        </w:rPr>
        <w:t>1.1</w:t>
      </w:r>
      <w:r w:rsidR="00D0430F" w:rsidRPr="000300B4">
        <w:rPr>
          <w:rFonts w:ascii="Arial" w:hAnsi="Arial" w:cs="Arial"/>
          <w:sz w:val="24"/>
          <w:szCs w:val="24"/>
        </w:rPr>
        <w:t xml:space="preserve">. </w:t>
      </w:r>
      <w:r w:rsidRPr="000300B4">
        <w:rPr>
          <w:rFonts w:ascii="Arial" w:hAnsi="Arial" w:cs="Arial"/>
          <w:sz w:val="24"/>
          <w:szCs w:val="24"/>
        </w:rPr>
        <w:t>Este Contrato tem por objeto a</w:t>
      </w:r>
      <w:r w:rsidR="00642A17">
        <w:rPr>
          <w:rFonts w:ascii="Arial" w:hAnsi="Arial" w:cs="Arial"/>
          <w:sz w:val="24"/>
          <w:szCs w:val="24"/>
        </w:rPr>
        <w:t xml:space="preserve"> </w:t>
      </w:r>
      <w:r w:rsidR="00B21472" w:rsidRPr="00B21472">
        <w:rPr>
          <w:rFonts w:ascii="Arial" w:hAnsi="Arial" w:cs="Arial"/>
          <w:b/>
          <w:sz w:val="24"/>
          <w:szCs w:val="24"/>
        </w:rPr>
        <w:t>contratação</w:t>
      </w:r>
      <w:r w:rsidR="00A87558">
        <w:rPr>
          <w:rFonts w:ascii="Arial" w:hAnsi="Arial" w:cs="Arial"/>
          <w:sz w:val="24"/>
          <w:szCs w:val="24"/>
        </w:rPr>
        <w:t>______________</w:t>
      </w:r>
      <w:r w:rsidRPr="000300B4">
        <w:rPr>
          <w:rFonts w:ascii="Arial" w:hAnsi="Arial" w:cs="Arial"/>
          <w:sz w:val="24"/>
          <w:szCs w:val="24"/>
        </w:rPr>
        <w:t>_______________</w:t>
      </w:r>
      <w:r w:rsidRPr="000300B4">
        <w:rPr>
          <w:rFonts w:ascii="Arial" w:hAnsi="Arial" w:cs="Arial"/>
          <w:b/>
          <w:bCs/>
          <w:sz w:val="24"/>
          <w:szCs w:val="24"/>
        </w:rPr>
        <w:t xml:space="preserve">, </w:t>
      </w:r>
      <w:r w:rsidR="00642A17" w:rsidRPr="00642A17">
        <w:rPr>
          <w:rFonts w:ascii="Arial" w:hAnsi="Arial" w:cs="Arial"/>
          <w:b/>
          <w:sz w:val="24"/>
          <w:szCs w:val="24"/>
        </w:rPr>
        <w:t xml:space="preserve">conforme projeto básico, memorial descritivo, planilha orçamentária e cronograma físico financeiro em atendimento ao Convênio firmado junto ao Ministério da Integração Nacional – Superintendência do Desenvolvimento da Amazônia - Coordenação de Convênios e Monitoramento. Contrato de Repasse de nº 862022/2017. </w:t>
      </w:r>
    </w:p>
    <w:p w:rsidR="00777A58" w:rsidRPr="00622594" w:rsidRDefault="00777A58" w:rsidP="00A875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SEGUNDA – DO REGIME DE EXECUÇÃO</w:t>
      </w:r>
    </w:p>
    <w:p w:rsidR="00777A58" w:rsidRPr="00622594" w:rsidRDefault="00777A58" w:rsidP="00777A58">
      <w:pPr>
        <w:jc w:val="both"/>
        <w:rPr>
          <w:rFonts w:ascii="Arial" w:hAnsi="Arial" w:cs="Arial"/>
          <w:sz w:val="24"/>
          <w:szCs w:val="24"/>
        </w:rPr>
      </w:pPr>
    </w:p>
    <w:p w:rsidR="00777A58" w:rsidRPr="00622594" w:rsidRDefault="00777A58" w:rsidP="00777A58">
      <w:pPr>
        <w:pStyle w:val="Ttulo3"/>
        <w:rPr>
          <w:rFonts w:ascii="Arial" w:hAnsi="Arial" w:cs="Arial"/>
          <w:b w:val="0"/>
          <w:bCs/>
          <w:sz w:val="24"/>
          <w:szCs w:val="24"/>
        </w:rPr>
      </w:pPr>
      <w:r w:rsidRPr="00AB0777">
        <w:rPr>
          <w:rFonts w:ascii="Arial" w:hAnsi="Arial" w:cs="Arial"/>
          <w:sz w:val="24"/>
          <w:szCs w:val="24"/>
        </w:rPr>
        <w:t>2.1</w:t>
      </w:r>
      <w:r w:rsidR="00D0430F" w:rsidRPr="00622594">
        <w:rPr>
          <w:rFonts w:ascii="Arial" w:hAnsi="Arial" w:cs="Arial"/>
          <w:b w:val="0"/>
          <w:bCs/>
          <w:sz w:val="24"/>
          <w:szCs w:val="24"/>
        </w:rPr>
        <w:t xml:space="preserve">. </w:t>
      </w:r>
      <w:r w:rsidRPr="00622594">
        <w:rPr>
          <w:rFonts w:ascii="Arial" w:hAnsi="Arial" w:cs="Arial"/>
          <w:b w:val="0"/>
          <w:bCs/>
          <w:sz w:val="24"/>
          <w:szCs w:val="24"/>
        </w:rPr>
        <w:t>O regime de execução do serviço é o de empreitada por preço global, nos termos do artigo 6º, VIII, “a” da Lei nº 8.666/93.</w:t>
      </w:r>
    </w:p>
    <w:p w:rsidR="00777A58" w:rsidRPr="00622594" w:rsidRDefault="00777A58" w:rsidP="00777A58">
      <w:pPr>
        <w:pStyle w:val="Ttulo3"/>
        <w:rPr>
          <w:rFonts w:ascii="Arial" w:hAnsi="Arial" w:cs="Arial"/>
          <w:b w:val="0"/>
          <w:bCs/>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TERCEIRA – DO PREÇO E DAS CONDIÇÕES DE PAGAMENTO</w:t>
      </w:r>
    </w:p>
    <w:p w:rsidR="00777A58" w:rsidRPr="00622594" w:rsidRDefault="00777A58" w:rsidP="00777A58">
      <w:pPr>
        <w:pStyle w:val="Ttulo3"/>
        <w:rPr>
          <w:rFonts w:ascii="Arial" w:hAnsi="Arial" w:cs="Arial"/>
          <w:b w:val="0"/>
          <w:bCs/>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3.1</w:t>
      </w:r>
      <w:r w:rsidR="00D0430F" w:rsidRPr="00622594">
        <w:rPr>
          <w:rFonts w:ascii="Arial" w:hAnsi="Arial" w:cs="Arial"/>
          <w:sz w:val="24"/>
          <w:szCs w:val="24"/>
        </w:rPr>
        <w:t xml:space="preserve">. </w:t>
      </w:r>
      <w:r w:rsidRPr="00622594">
        <w:rPr>
          <w:rFonts w:ascii="Arial" w:hAnsi="Arial" w:cs="Arial"/>
          <w:sz w:val="24"/>
          <w:szCs w:val="24"/>
        </w:rPr>
        <w:t>Pela execução total da obra, fica contratado o preço global de R$ _______(Extenso).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sz w:val="24"/>
          <w:szCs w:val="24"/>
        </w:rPr>
        <w:t>3.2</w:t>
      </w:r>
      <w:r w:rsidR="00D0430F" w:rsidRPr="00622594">
        <w:rPr>
          <w:rFonts w:ascii="Arial" w:hAnsi="Arial" w:cs="Arial"/>
          <w:sz w:val="24"/>
          <w:szCs w:val="24"/>
        </w:rPr>
        <w:t xml:space="preserve">. </w:t>
      </w:r>
      <w:r w:rsidRPr="00622594">
        <w:rPr>
          <w:rFonts w:ascii="Arial" w:hAnsi="Arial" w:cs="Arial"/>
          <w:sz w:val="24"/>
          <w:szCs w:val="24"/>
        </w:rPr>
        <w:t>O Contrato durante toda sua vigência e execução deverá observar o equilíbrio financeiro nos parâmetros do valor pactuado, conjugado na composição de preços dos valores básicos de cada item.</w:t>
      </w:r>
    </w:p>
    <w:p w:rsidR="00777A58" w:rsidRPr="00622594" w:rsidRDefault="00777A58" w:rsidP="00777A58">
      <w:pPr>
        <w:jc w:val="both"/>
        <w:rPr>
          <w:rFonts w:ascii="Arial" w:hAnsi="Arial" w:cs="Arial"/>
          <w:sz w:val="24"/>
          <w:szCs w:val="24"/>
        </w:rPr>
      </w:pPr>
    </w:p>
    <w:p w:rsidR="00861DAA" w:rsidRDefault="000D4830" w:rsidP="000D4830">
      <w:pPr>
        <w:jc w:val="both"/>
        <w:rPr>
          <w:rFonts w:ascii="Arial" w:hAnsi="Arial" w:cs="Arial"/>
          <w:sz w:val="24"/>
          <w:szCs w:val="24"/>
        </w:rPr>
      </w:pPr>
      <w:r w:rsidRPr="00861DAA">
        <w:rPr>
          <w:rFonts w:ascii="Arial" w:hAnsi="Arial" w:cs="Arial"/>
          <w:b/>
          <w:sz w:val="24"/>
          <w:szCs w:val="24"/>
        </w:rPr>
        <w:t>3.3.</w:t>
      </w:r>
      <w:r w:rsidRPr="00861DAA">
        <w:rPr>
          <w:rFonts w:ascii="Arial" w:hAnsi="Arial" w:cs="Arial"/>
          <w:sz w:val="24"/>
          <w:szCs w:val="24"/>
        </w:rPr>
        <w:t xml:space="preserve"> Os pagamentos correspondentes aos objetos licitados serão efetuados no prazo de ________ (dias) após a conclusão da instalação dos equipamentos de iluminação </w:t>
      </w:r>
    </w:p>
    <w:p w:rsidR="00861DAA" w:rsidRDefault="00861DAA" w:rsidP="000D4830">
      <w:pPr>
        <w:jc w:val="both"/>
        <w:rPr>
          <w:rFonts w:ascii="Arial" w:hAnsi="Arial" w:cs="Arial"/>
          <w:sz w:val="24"/>
          <w:szCs w:val="24"/>
        </w:rPr>
      </w:pPr>
    </w:p>
    <w:p w:rsidR="00861DAA" w:rsidRDefault="00861DAA" w:rsidP="000D4830">
      <w:pPr>
        <w:jc w:val="both"/>
        <w:rPr>
          <w:rFonts w:ascii="Arial" w:hAnsi="Arial" w:cs="Arial"/>
          <w:sz w:val="24"/>
          <w:szCs w:val="24"/>
        </w:rPr>
      </w:pPr>
    </w:p>
    <w:p w:rsidR="00A87558" w:rsidRDefault="00A87558" w:rsidP="000D4830">
      <w:pPr>
        <w:jc w:val="both"/>
        <w:rPr>
          <w:rFonts w:ascii="Arial" w:hAnsi="Arial" w:cs="Arial"/>
          <w:sz w:val="24"/>
          <w:szCs w:val="24"/>
        </w:rPr>
      </w:pPr>
    </w:p>
    <w:p w:rsidR="000D4830" w:rsidRPr="00622594" w:rsidRDefault="000D4830" w:rsidP="000D4830">
      <w:pPr>
        <w:jc w:val="both"/>
        <w:rPr>
          <w:rFonts w:ascii="Arial" w:hAnsi="Arial" w:cs="Arial"/>
          <w:sz w:val="24"/>
          <w:szCs w:val="24"/>
        </w:rPr>
      </w:pPr>
      <w:proofErr w:type="gramStart"/>
      <w:r w:rsidRPr="00861DAA">
        <w:rPr>
          <w:rFonts w:ascii="Arial" w:hAnsi="Arial" w:cs="Arial"/>
          <w:sz w:val="24"/>
          <w:szCs w:val="24"/>
        </w:rPr>
        <w:t>pública</w:t>
      </w:r>
      <w:proofErr w:type="gramEnd"/>
      <w:r w:rsidRPr="00861DAA">
        <w:rPr>
          <w:rFonts w:ascii="Arial" w:hAnsi="Arial" w:cs="Arial"/>
          <w:sz w:val="24"/>
          <w:szCs w:val="24"/>
        </w:rPr>
        <w:t>, através de vist</w:t>
      </w:r>
      <w:r w:rsidR="000A02B0" w:rsidRPr="00861DAA">
        <w:rPr>
          <w:rFonts w:ascii="Arial" w:hAnsi="Arial" w:cs="Arial"/>
          <w:sz w:val="24"/>
          <w:szCs w:val="24"/>
        </w:rPr>
        <w:t xml:space="preserve">oria realizadas pela Prefeitura, </w:t>
      </w:r>
      <w:r w:rsidRPr="00861DAA">
        <w:rPr>
          <w:rFonts w:ascii="Arial" w:hAnsi="Arial" w:cs="Arial"/>
          <w:sz w:val="24"/>
          <w:szCs w:val="24"/>
        </w:rPr>
        <w:t>mediante</w:t>
      </w:r>
      <w:r w:rsidR="000A02B0" w:rsidRPr="00861DAA">
        <w:rPr>
          <w:rFonts w:ascii="Arial" w:hAnsi="Arial" w:cs="Arial"/>
          <w:sz w:val="24"/>
          <w:szCs w:val="24"/>
        </w:rPr>
        <w:t xml:space="preserve"> </w:t>
      </w:r>
      <w:r w:rsidR="000A02B0" w:rsidRPr="00AC3E61">
        <w:rPr>
          <w:rFonts w:ascii="Arial" w:hAnsi="Arial" w:cs="Arial"/>
          <w:b/>
          <w:sz w:val="24"/>
          <w:szCs w:val="24"/>
        </w:rPr>
        <w:t>Boletim de Medição</w:t>
      </w:r>
      <w:r w:rsidR="000A02B0" w:rsidRPr="00861DAA">
        <w:rPr>
          <w:rFonts w:ascii="Arial" w:hAnsi="Arial" w:cs="Arial"/>
          <w:sz w:val="24"/>
          <w:szCs w:val="24"/>
        </w:rPr>
        <w:t xml:space="preserve"> e</w:t>
      </w:r>
      <w:r w:rsidRPr="00861DAA">
        <w:rPr>
          <w:rFonts w:ascii="Arial" w:hAnsi="Arial" w:cs="Arial"/>
          <w:sz w:val="24"/>
          <w:szCs w:val="24"/>
        </w:rPr>
        <w:t xml:space="preserve"> apresentação da documentação fiscal, devidamente atestada pela administração.</w:t>
      </w:r>
    </w:p>
    <w:p w:rsidR="000D4830" w:rsidRPr="00622594" w:rsidRDefault="000D4830" w:rsidP="000D4830">
      <w:pPr>
        <w:autoSpaceDE w:val="0"/>
        <w:autoSpaceDN w:val="0"/>
        <w:adjustRightInd w:val="0"/>
        <w:jc w:val="both"/>
        <w:rPr>
          <w:rFonts w:ascii="Arial" w:hAnsi="Arial" w:cs="Arial"/>
          <w:sz w:val="24"/>
          <w:szCs w:val="24"/>
        </w:rPr>
      </w:pPr>
    </w:p>
    <w:p w:rsidR="000D4830" w:rsidRPr="00622594" w:rsidRDefault="000D4830" w:rsidP="000A02B0">
      <w:pPr>
        <w:jc w:val="both"/>
        <w:rPr>
          <w:rFonts w:ascii="Arial" w:hAnsi="Arial" w:cs="Arial"/>
          <w:sz w:val="24"/>
          <w:szCs w:val="24"/>
        </w:rPr>
      </w:pPr>
      <w:r w:rsidRPr="00AB0777">
        <w:rPr>
          <w:rFonts w:ascii="Arial" w:hAnsi="Arial" w:cs="Arial"/>
          <w:b/>
          <w:sz w:val="24"/>
          <w:szCs w:val="24"/>
        </w:rPr>
        <w:t>3.4</w:t>
      </w:r>
      <w:r w:rsidRPr="00622594">
        <w:rPr>
          <w:rFonts w:ascii="Arial" w:hAnsi="Arial" w:cs="Arial"/>
          <w:sz w:val="24"/>
          <w:szCs w:val="24"/>
        </w:rPr>
        <w:t xml:space="preserve"> As vistorias realizadas deverão conter a planilha dos serviços executados e relatório fotográfico comprovando a conclusão dos serviços no período, a qual deverá estar assinada pelo Responsável Técnico da obra e pelo Representante Legal da empresa. Tal vistoria será avaliada “in loco”, para aprovação e ateste, no prazo máximo de </w:t>
      </w:r>
      <w:r w:rsidRPr="00AA6261">
        <w:rPr>
          <w:rFonts w:ascii="Arial" w:hAnsi="Arial" w:cs="Arial"/>
          <w:b/>
          <w:sz w:val="24"/>
          <w:szCs w:val="24"/>
        </w:rPr>
        <w:t>10 (dez)</w:t>
      </w:r>
      <w:r w:rsidRPr="00622594">
        <w:rPr>
          <w:rFonts w:ascii="Arial" w:hAnsi="Arial" w:cs="Arial"/>
          <w:sz w:val="24"/>
          <w:szCs w:val="24"/>
        </w:rPr>
        <w:t xml:space="preserve"> dias, pela Equipe de Fiscalização designada pela PREFEITURA.</w:t>
      </w:r>
    </w:p>
    <w:p w:rsidR="00B360C1" w:rsidRPr="00622594" w:rsidRDefault="00B360C1" w:rsidP="00777A58">
      <w:pPr>
        <w:tabs>
          <w:tab w:val="left" w:pos="3300"/>
        </w:tabs>
        <w:jc w:val="both"/>
        <w:rPr>
          <w:rFonts w:ascii="Arial" w:hAnsi="Arial" w:cs="Arial"/>
          <w:sz w:val="24"/>
          <w:szCs w:val="24"/>
        </w:rPr>
      </w:pPr>
    </w:p>
    <w:p w:rsidR="00777A58" w:rsidRPr="00622594" w:rsidRDefault="00777A58" w:rsidP="00777A58">
      <w:pPr>
        <w:tabs>
          <w:tab w:val="left" w:pos="3300"/>
        </w:tabs>
        <w:jc w:val="both"/>
        <w:rPr>
          <w:rFonts w:ascii="Arial" w:hAnsi="Arial" w:cs="Arial"/>
          <w:sz w:val="24"/>
          <w:szCs w:val="24"/>
        </w:rPr>
      </w:pPr>
      <w:r w:rsidRPr="00AB0777">
        <w:rPr>
          <w:rFonts w:ascii="Arial" w:hAnsi="Arial" w:cs="Arial"/>
          <w:b/>
          <w:sz w:val="24"/>
          <w:szCs w:val="24"/>
        </w:rPr>
        <w:t>3.</w:t>
      </w:r>
      <w:r w:rsidR="00B360C1" w:rsidRPr="00AB0777">
        <w:rPr>
          <w:rFonts w:ascii="Arial" w:hAnsi="Arial" w:cs="Arial"/>
          <w:b/>
          <w:sz w:val="24"/>
          <w:szCs w:val="24"/>
        </w:rPr>
        <w:t>5</w:t>
      </w:r>
      <w:r w:rsidR="00D0430F" w:rsidRPr="00622594">
        <w:rPr>
          <w:rFonts w:ascii="Arial" w:hAnsi="Arial" w:cs="Arial"/>
          <w:sz w:val="24"/>
          <w:szCs w:val="24"/>
        </w:rPr>
        <w:t xml:space="preserve">. </w:t>
      </w:r>
      <w:r w:rsidRPr="00622594">
        <w:rPr>
          <w:rFonts w:ascii="Arial" w:hAnsi="Arial" w:cs="Arial"/>
          <w:sz w:val="24"/>
          <w:szCs w:val="24"/>
        </w:rPr>
        <w:t xml:space="preserve">O pagamento das </w:t>
      </w:r>
      <w:r w:rsidR="000D4830" w:rsidRPr="00622594">
        <w:rPr>
          <w:rFonts w:ascii="Arial" w:hAnsi="Arial" w:cs="Arial"/>
          <w:sz w:val="24"/>
          <w:szCs w:val="24"/>
        </w:rPr>
        <w:t>faturas</w:t>
      </w:r>
      <w:r w:rsidRPr="00622594">
        <w:rPr>
          <w:rFonts w:ascii="Arial" w:hAnsi="Arial" w:cs="Arial"/>
          <w:sz w:val="24"/>
          <w:szCs w:val="24"/>
        </w:rPr>
        <w:t xml:space="preserve"> fica condicionado à apresentação pela CONTRATADA, dos seguintes documentos:</w:t>
      </w:r>
    </w:p>
    <w:p w:rsidR="00AC3E61" w:rsidRDefault="00AC3E61" w:rsidP="00777A58">
      <w:pPr>
        <w:tabs>
          <w:tab w:val="left" w:pos="3300"/>
        </w:tabs>
        <w:jc w:val="both"/>
        <w:rPr>
          <w:rFonts w:ascii="Arial" w:hAnsi="Arial" w:cs="Arial"/>
          <w:sz w:val="24"/>
          <w:szCs w:val="24"/>
        </w:rPr>
      </w:pPr>
    </w:p>
    <w:p w:rsidR="00777A58" w:rsidRPr="00AC3E61" w:rsidRDefault="00453504" w:rsidP="00777A58">
      <w:pPr>
        <w:tabs>
          <w:tab w:val="left" w:pos="3300"/>
        </w:tabs>
        <w:jc w:val="both"/>
        <w:rPr>
          <w:rFonts w:ascii="Arial" w:hAnsi="Arial" w:cs="Arial"/>
          <w:sz w:val="24"/>
          <w:szCs w:val="24"/>
        </w:rPr>
      </w:pPr>
      <w:r>
        <w:rPr>
          <w:rFonts w:ascii="Arial" w:hAnsi="Arial" w:cs="Arial"/>
          <w:sz w:val="24"/>
          <w:szCs w:val="24"/>
        </w:rPr>
        <w:t>a</w:t>
      </w:r>
      <w:r w:rsidR="00777A58" w:rsidRPr="00AC3E61">
        <w:rPr>
          <w:rFonts w:ascii="Arial" w:hAnsi="Arial" w:cs="Arial"/>
          <w:sz w:val="24"/>
          <w:szCs w:val="24"/>
        </w:rPr>
        <w:t>) CRF – Certidão de regularidade do FGTS;</w:t>
      </w:r>
    </w:p>
    <w:p w:rsidR="00777A58" w:rsidRPr="00622594" w:rsidRDefault="00453504" w:rsidP="00777A58">
      <w:pPr>
        <w:tabs>
          <w:tab w:val="left" w:pos="3300"/>
        </w:tabs>
        <w:jc w:val="both"/>
        <w:rPr>
          <w:rFonts w:ascii="Arial" w:hAnsi="Arial" w:cs="Arial"/>
          <w:sz w:val="24"/>
          <w:szCs w:val="24"/>
        </w:rPr>
      </w:pPr>
      <w:r>
        <w:rPr>
          <w:rFonts w:ascii="Arial" w:hAnsi="Arial" w:cs="Arial"/>
          <w:sz w:val="24"/>
          <w:szCs w:val="24"/>
        </w:rPr>
        <w:t>b</w:t>
      </w:r>
      <w:r w:rsidR="00777A58" w:rsidRPr="00AC3E61">
        <w:rPr>
          <w:rFonts w:ascii="Arial" w:hAnsi="Arial" w:cs="Arial"/>
          <w:sz w:val="24"/>
          <w:szCs w:val="24"/>
        </w:rPr>
        <w:t>) CND – Certidão Negativa de Débitos, expedida pelo RFB/PGFN;</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3.</w:t>
      </w:r>
      <w:r w:rsidR="00B360C1" w:rsidRPr="00AB0777">
        <w:rPr>
          <w:rFonts w:ascii="Arial" w:hAnsi="Arial" w:cs="Arial"/>
          <w:b/>
          <w:sz w:val="24"/>
          <w:szCs w:val="24"/>
        </w:rPr>
        <w:t>6</w:t>
      </w:r>
      <w:r w:rsidR="00D0430F" w:rsidRPr="00622594">
        <w:rPr>
          <w:rFonts w:ascii="Arial" w:hAnsi="Arial" w:cs="Arial"/>
          <w:sz w:val="24"/>
          <w:szCs w:val="24"/>
        </w:rPr>
        <w:t xml:space="preserve">. </w:t>
      </w:r>
      <w:r w:rsidRPr="00622594">
        <w:rPr>
          <w:rFonts w:ascii="Arial" w:hAnsi="Arial" w:cs="Arial"/>
          <w:sz w:val="24"/>
          <w:szCs w:val="24"/>
        </w:rPr>
        <w:t>As medições do serviço executado serão procedidas por Engenheiro Civil designado como Fiscal pela CONTRATANTE.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3.</w:t>
      </w:r>
      <w:r w:rsidR="00B360C1" w:rsidRPr="00AB0777">
        <w:rPr>
          <w:rFonts w:ascii="Arial" w:hAnsi="Arial" w:cs="Arial"/>
          <w:b/>
          <w:sz w:val="24"/>
          <w:szCs w:val="24"/>
        </w:rPr>
        <w:t>7</w:t>
      </w:r>
      <w:r w:rsidR="00D0430F" w:rsidRPr="00AB0777">
        <w:rPr>
          <w:rFonts w:ascii="Arial" w:hAnsi="Arial" w:cs="Arial"/>
          <w:b/>
          <w:sz w:val="24"/>
          <w:szCs w:val="24"/>
        </w:rPr>
        <w:t>.</w:t>
      </w:r>
      <w:r w:rsidR="00D0430F" w:rsidRPr="00622594">
        <w:rPr>
          <w:rFonts w:ascii="Arial" w:hAnsi="Arial" w:cs="Arial"/>
          <w:sz w:val="24"/>
          <w:szCs w:val="24"/>
        </w:rPr>
        <w:t xml:space="preserve"> </w:t>
      </w:r>
      <w:r w:rsidRPr="00622594">
        <w:rPr>
          <w:rFonts w:ascii="Arial" w:hAnsi="Arial" w:cs="Arial"/>
          <w:sz w:val="24"/>
          <w:szCs w:val="24"/>
        </w:rPr>
        <w:t>A medição final, bem como os Termos de Recebimento Definitivo do serviço será elaborada pela Administração Municipal quando concluída</w:t>
      </w:r>
      <w:r w:rsidR="00D0430F" w:rsidRPr="00622594">
        <w:rPr>
          <w:rFonts w:ascii="Arial" w:hAnsi="Arial" w:cs="Arial"/>
          <w:sz w:val="24"/>
          <w:szCs w:val="24"/>
        </w:rPr>
        <w:t>s</w:t>
      </w:r>
      <w:r w:rsidRPr="00622594">
        <w:rPr>
          <w:rFonts w:ascii="Arial" w:hAnsi="Arial" w:cs="Arial"/>
          <w:sz w:val="24"/>
          <w:szCs w:val="24"/>
        </w:rPr>
        <w:t xml:space="preserve"> toda</w:t>
      </w:r>
      <w:r w:rsidR="00D0430F" w:rsidRPr="00622594">
        <w:rPr>
          <w:rFonts w:ascii="Arial" w:hAnsi="Arial" w:cs="Arial"/>
          <w:sz w:val="24"/>
          <w:szCs w:val="24"/>
        </w:rPr>
        <w:t>s</w:t>
      </w:r>
      <w:r w:rsidRPr="00622594">
        <w:rPr>
          <w:rFonts w:ascii="Arial" w:hAnsi="Arial" w:cs="Arial"/>
          <w:sz w:val="24"/>
          <w:szCs w:val="24"/>
        </w:rPr>
        <w:t xml:space="preserve"> a</w:t>
      </w:r>
      <w:r w:rsidR="00D0430F" w:rsidRPr="00622594">
        <w:rPr>
          <w:rFonts w:ascii="Arial" w:hAnsi="Arial" w:cs="Arial"/>
          <w:sz w:val="24"/>
          <w:szCs w:val="24"/>
        </w:rPr>
        <w:t>s</w:t>
      </w:r>
      <w:r w:rsidRPr="00622594">
        <w:rPr>
          <w:rFonts w:ascii="Arial" w:hAnsi="Arial" w:cs="Arial"/>
          <w:sz w:val="24"/>
          <w:szCs w:val="24"/>
        </w:rPr>
        <w:t xml:space="preserve"> obra</w:t>
      </w:r>
      <w:r w:rsidR="00D0430F" w:rsidRPr="00622594">
        <w:rPr>
          <w:rFonts w:ascii="Arial" w:hAnsi="Arial" w:cs="Arial"/>
          <w:sz w:val="24"/>
          <w:szCs w:val="24"/>
        </w:rPr>
        <w:t>s</w:t>
      </w:r>
      <w:r w:rsidRPr="00622594">
        <w:rPr>
          <w:rFonts w:ascii="Arial" w:hAnsi="Arial" w:cs="Arial"/>
          <w:sz w:val="24"/>
          <w:szCs w:val="24"/>
        </w:rPr>
        <w:t xml:space="preserve">. </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3.</w:t>
      </w:r>
      <w:r w:rsidR="00B360C1" w:rsidRPr="00AB0777">
        <w:rPr>
          <w:rFonts w:ascii="Arial" w:hAnsi="Arial" w:cs="Arial"/>
          <w:b/>
          <w:sz w:val="24"/>
          <w:szCs w:val="24"/>
        </w:rPr>
        <w:t>8</w:t>
      </w:r>
      <w:r w:rsidR="00D0430F" w:rsidRPr="00622594">
        <w:rPr>
          <w:rFonts w:ascii="Arial" w:hAnsi="Arial" w:cs="Arial"/>
          <w:sz w:val="24"/>
          <w:szCs w:val="24"/>
        </w:rPr>
        <w:t xml:space="preserve">. </w:t>
      </w:r>
      <w:r w:rsidRPr="00622594">
        <w:rPr>
          <w:rFonts w:ascii="Arial" w:hAnsi="Arial" w:cs="Arial"/>
          <w:sz w:val="24"/>
          <w:szCs w:val="24"/>
        </w:rPr>
        <w:t>A CONTRATANTE, independente das quantias previstas neste instrumento poderá sustar o pagamento de qualquer fatura no todo ou em parte, nos seguintes casos;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t>a) execução defeituosa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t>b) existência de qualquer débito exigível pela CONTRATANTE.</w:t>
      </w:r>
    </w:p>
    <w:p w:rsidR="00777A58" w:rsidRPr="00622594" w:rsidRDefault="00777A58" w:rsidP="00777A58">
      <w:pPr>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QUARTA – DO PRAZO DE EXECUÇÃO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4.1</w:t>
      </w:r>
      <w:r w:rsidR="00D0430F" w:rsidRPr="00622594">
        <w:rPr>
          <w:rFonts w:ascii="Arial" w:hAnsi="Arial" w:cs="Arial"/>
          <w:sz w:val="24"/>
          <w:szCs w:val="24"/>
        </w:rPr>
        <w:t xml:space="preserve">. </w:t>
      </w:r>
      <w:r w:rsidRPr="00622594">
        <w:rPr>
          <w:rFonts w:ascii="Arial" w:hAnsi="Arial" w:cs="Arial"/>
          <w:sz w:val="24"/>
          <w:szCs w:val="24"/>
        </w:rPr>
        <w:t>A CONTRATADA observará o prazo de_________ dias, a contar da assinatura da ordem de serviços, podendo ser prorrogado por termo aditivo, nas hipóteses previstas no artigo 57 §1º da Lei Federal nº 8.666/93, mediante prévia justificativa.</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4.2</w:t>
      </w:r>
      <w:r w:rsidR="00D0430F" w:rsidRPr="00622594">
        <w:rPr>
          <w:rFonts w:ascii="Arial" w:hAnsi="Arial" w:cs="Arial"/>
          <w:sz w:val="24"/>
          <w:szCs w:val="24"/>
        </w:rPr>
        <w:t xml:space="preserve">. </w:t>
      </w:r>
      <w:r w:rsidRPr="00622594">
        <w:rPr>
          <w:rFonts w:ascii="Arial" w:hAnsi="Arial" w:cs="Arial"/>
          <w:sz w:val="24"/>
          <w:szCs w:val="24"/>
        </w:rPr>
        <w:t>Só se admitirá a prorrogação de prazos quando houver impedimentos que paralisem ou restrinjam o normal andamento do serviço decorrentes de fatos alheios à responsabilidade da CONTRATADA, atestados e reconhecidos pela CONTRATANTE.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4.3</w:t>
      </w:r>
      <w:r w:rsidR="00D0430F" w:rsidRPr="00622594">
        <w:rPr>
          <w:rFonts w:ascii="Arial" w:hAnsi="Arial" w:cs="Arial"/>
          <w:sz w:val="24"/>
          <w:szCs w:val="24"/>
        </w:rPr>
        <w:t xml:space="preserve">. </w:t>
      </w:r>
      <w:r w:rsidRPr="00622594">
        <w:rPr>
          <w:rFonts w:ascii="Arial" w:hAnsi="Arial" w:cs="Arial"/>
          <w:sz w:val="24"/>
          <w:szCs w:val="24"/>
        </w:rPr>
        <w:t xml:space="preserve">Na ocorrência de tais fatos, os pedidos de prorrogação referentes aos prazos parciais serão encaminhados por escrito um dia após o evento enquanto os pedidos de prorrogação do prazo final deverão ser encaminhados por escrito </w:t>
      </w:r>
      <w:r w:rsidR="00AA6261" w:rsidRPr="00AA6261">
        <w:rPr>
          <w:rFonts w:ascii="Arial" w:hAnsi="Arial" w:cs="Arial"/>
          <w:b/>
          <w:sz w:val="24"/>
          <w:szCs w:val="24"/>
        </w:rPr>
        <w:t>10 (</w:t>
      </w:r>
      <w:r w:rsidRPr="00AA6261">
        <w:rPr>
          <w:rFonts w:ascii="Arial" w:hAnsi="Arial" w:cs="Arial"/>
          <w:b/>
          <w:sz w:val="24"/>
          <w:szCs w:val="24"/>
        </w:rPr>
        <w:t>dez</w:t>
      </w:r>
      <w:proofErr w:type="gramStart"/>
      <w:r w:rsidRPr="00AA6261">
        <w:rPr>
          <w:rFonts w:ascii="Arial" w:hAnsi="Arial" w:cs="Arial"/>
          <w:b/>
          <w:sz w:val="24"/>
          <w:szCs w:val="24"/>
        </w:rPr>
        <w:t xml:space="preserve"> </w:t>
      </w:r>
      <w:r w:rsidR="00AA6261" w:rsidRPr="00AA6261">
        <w:rPr>
          <w:rFonts w:ascii="Arial" w:hAnsi="Arial" w:cs="Arial"/>
          <w:b/>
          <w:sz w:val="24"/>
          <w:szCs w:val="24"/>
        </w:rPr>
        <w:t>)</w:t>
      </w:r>
      <w:proofErr w:type="gramEnd"/>
      <w:r w:rsidR="000B1FCA">
        <w:rPr>
          <w:rFonts w:ascii="Arial" w:hAnsi="Arial" w:cs="Arial"/>
          <w:b/>
          <w:sz w:val="24"/>
          <w:szCs w:val="24"/>
        </w:rPr>
        <w:t xml:space="preserve"> </w:t>
      </w:r>
      <w:r w:rsidRPr="00622594">
        <w:rPr>
          <w:rFonts w:ascii="Arial" w:hAnsi="Arial" w:cs="Arial"/>
          <w:sz w:val="24"/>
          <w:szCs w:val="24"/>
        </w:rPr>
        <w:t>dias antes de findar o prazo original, em ambos os casos com justificação circunstanciada.</w:t>
      </w:r>
    </w:p>
    <w:p w:rsidR="00777A58" w:rsidRPr="00622594" w:rsidRDefault="00777A58" w:rsidP="00777A58">
      <w:pPr>
        <w:pStyle w:val="Ttulo3"/>
        <w:rPr>
          <w:rFonts w:ascii="Arial" w:hAnsi="Arial" w:cs="Arial"/>
          <w:b w:val="0"/>
          <w:bCs/>
          <w:sz w:val="24"/>
          <w:szCs w:val="24"/>
        </w:rPr>
      </w:pPr>
    </w:p>
    <w:p w:rsidR="00777A58" w:rsidRPr="00622594" w:rsidRDefault="00777A58" w:rsidP="00777A58">
      <w:pPr>
        <w:pStyle w:val="Ttulo4"/>
        <w:jc w:val="left"/>
        <w:rPr>
          <w:rFonts w:ascii="Arial" w:hAnsi="Arial" w:cs="Arial"/>
          <w:iCs/>
          <w:szCs w:val="24"/>
          <w:u w:val="single"/>
        </w:rPr>
      </w:pPr>
      <w:r w:rsidRPr="000B1FCA">
        <w:rPr>
          <w:rFonts w:ascii="Arial" w:hAnsi="Arial" w:cs="Arial"/>
          <w:iCs/>
          <w:szCs w:val="24"/>
          <w:u w:val="single"/>
        </w:rPr>
        <w:t>CLÁUSULA QUINTA – DO PRAZO DE VIGÊNCIA DO CONTRATO</w:t>
      </w:r>
      <w:r w:rsidRPr="00622594">
        <w:rPr>
          <w:rFonts w:ascii="Arial" w:hAnsi="Arial" w:cs="Arial"/>
          <w:iCs/>
          <w:szCs w:val="24"/>
          <w:u w:val="single"/>
        </w:rPr>
        <w:t xml:space="preserve"> </w:t>
      </w:r>
    </w:p>
    <w:p w:rsidR="00777A58" w:rsidRPr="00622594" w:rsidRDefault="00777A58" w:rsidP="00777A58">
      <w:pPr>
        <w:rPr>
          <w:rFonts w:ascii="Arial" w:hAnsi="Arial" w:cs="Arial"/>
          <w:sz w:val="24"/>
          <w:szCs w:val="24"/>
        </w:rPr>
      </w:pPr>
    </w:p>
    <w:p w:rsidR="000B1FCA" w:rsidRPr="00622594" w:rsidRDefault="00777A58" w:rsidP="00777A58">
      <w:pPr>
        <w:jc w:val="both"/>
        <w:rPr>
          <w:rFonts w:ascii="Arial" w:hAnsi="Arial" w:cs="Arial"/>
          <w:sz w:val="24"/>
          <w:szCs w:val="24"/>
        </w:rPr>
      </w:pPr>
      <w:r w:rsidRPr="00AB0777">
        <w:rPr>
          <w:rFonts w:ascii="Arial" w:hAnsi="Arial" w:cs="Arial"/>
          <w:b/>
          <w:sz w:val="24"/>
          <w:szCs w:val="24"/>
        </w:rPr>
        <w:t>5.1</w:t>
      </w:r>
      <w:r w:rsidRPr="00622594">
        <w:rPr>
          <w:rFonts w:ascii="Arial" w:hAnsi="Arial" w:cs="Arial"/>
          <w:sz w:val="24"/>
          <w:szCs w:val="24"/>
        </w:rPr>
        <w:t xml:space="preserve">. O presente Contrato terá vigência a contar do dia de sua assinatura até o dia ___/___/____, podendo ser rescindido unilateralmente pela CONTRATANTE nos termos da legislação pertinentes às licitações e contratos públicos, bem como poderá </w:t>
      </w:r>
      <w:r w:rsidRPr="00622594">
        <w:rPr>
          <w:rFonts w:ascii="Arial" w:hAnsi="Arial" w:cs="Arial"/>
          <w:sz w:val="24"/>
          <w:szCs w:val="24"/>
        </w:rPr>
        <w:lastRenderedPageBreak/>
        <w:t>ser prorrogado por termo aditivo, nas hipóteses previstas no artigo 57 §1º da Lei Federal nº 8.666/93, mediante prévia justificativa.</w:t>
      </w:r>
    </w:p>
    <w:p w:rsidR="00777A58" w:rsidRPr="00622594" w:rsidRDefault="00777A58" w:rsidP="00777A58">
      <w:pPr>
        <w:widowControl w:val="0"/>
        <w:autoSpaceDE w:val="0"/>
        <w:autoSpaceDN w:val="0"/>
        <w:adjustRightInd w:val="0"/>
        <w:jc w:val="both"/>
        <w:rPr>
          <w:rFonts w:ascii="Arial" w:hAnsi="Arial" w:cs="Arial"/>
          <w:b/>
          <w:bCs/>
          <w:sz w:val="24"/>
          <w:szCs w:val="24"/>
          <w:u w:val="single"/>
        </w:rPr>
      </w:pPr>
    </w:p>
    <w:p w:rsidR="00777A58" w:rsidRPr="00622594" w:rsidRDefault="00777A58" w:rsidP="00777A58">
      <w:pPr>
        <w:widowControl w:val="0"/>
        <w:autoSpaceDE w:val="0"/>
        <w:autoSpaceDN w:val="0"/>
        <w:adjustRightInd w:val="0"/>
        <w:jc w:val="both"/>
        <w:rPr>
          <w:rFonts w:ascii="Arial" w:hAnsi="Arial" w:cs="Arial"/>
          <w:sz w:val="24"/>
          <w:szCs w:val="24"/>
          <w:u w:val="single"/>
        </w:rPr>
      </w:pPr>
      <w:r w:rsidRPr="00622594">
        <w:rPr>
          <w:rFonts w:ascii="Arial" w:hAnsi="Arial" w:cs="Arial"/>
          <w:b/>
          <w:bCs/>
          <w:sz w:val="24"/>
          <w:szCs w:val="24"/>
          <w:u w:val="single"/>
        </w:rPr>
        <w:t>CLÁUSULA SEXTA – DAS ALTERAÇÕES CONTRATUAIS</w:t>
      </w:r>
    </w:p>
    <w:p w:rsidR="009B0456" w:rsidRPr="00622594" w:rsidRDefault="009B0456" w:rsidP="00777A58">
      <w:pPr>
        <w:widowControl w:val="0"/>
        <w:autoSpaceDE w:val="0"/>
        <w:autoSpaceDN w:val="0"/>
        <w:adjustRightInd w:val="0"/>
        <w:jc w:val="both"/>
        <w:rPr>
          <w:rFonts w:ascii="Arial" w:hAnsi="Arial" w:cs="Arial"/>
          <w:sz w:val="24"/>
          <w:szCs w:val="24"/>
        </w:rPr>
      </w:pPr>
    </w:p>
    <w:p w:rsidR="00777A58" w:rsidRPr="00622594" w:rsidRDefault="00777A58" w:rsidP="00777A58">
      <w:pPr>
        <w:widowControl w:val="0"/>
        <w:autoSpaceDE w:val="0"/>
        <w:autoSpaceDN w:val="0"/>
        <w:adjustRightInd w:val="0"/>
        <w:jc w:val="both"/>
        <w:rPr>
          <w:rFonts w:ascii="Arial" w:hAnsi="Arial" w:cs="Arial"/>
          <w:sz w:val="24"/>
          <w:szCs w:val="24"/>
        </w:rPr>
      </w:pPr>
      <w:r w:rsidRPr="00AB0777">
        <w:rPr>
          <w:rFonts w:ascii="Arial" w:hAnsi="Arial" w:cs="Arial"/>
          <w:b/>
          <w:sz w:val="24"/>
          <w:szCs w:val="24"/>
        </w:rPr>
        <w:t>6.1</w:t>
      </w:r>
      <w:r w:rsidRPr="00622594">
        <w:rPr>
          <w:rFonts w:ascii="Arial" w:hAnsi="Arial" w:cs="Arial"/>
          <w:sz w:val="24"/>
          <w:szCs w:val="24"/>
        </w:rPr>
        <w:t>. Caso se faça necessário, as mesmas serão objeto de estudos pelas partes, e só efetivadas de mútuo acordo e nos termos do artigo 65 da Lei 8.666/93.</w:t>
      </w:r>
    </w:p>
    <w:p w:rsidR="00777A58" w:rsidRPr="00622594" w:rsidRDefault="00777A58" w:rsidP="00777A58">
      <w:pPr>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SÉTIMA – DA DOTAÇÃO ORÇAMENTÁRIA</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7.1</w:t>
      </w:r>
      <w:r w:rsidR="00D0430F" w:rsidRPr="00622594">
        <w:rPr>
          <w:rFonts w:ascii="Arial" w:hAnsi="Arial" w:cs="Arial"/>
          <w:sz w:val="24"/>
          <w:szCs w:val="24"/>
        </w:rPr>
        <w:t xml:space="preserve">. </w:t>
      </w:r>
      <w:r w:rsidRPr="00622594">
        <w:rPr>
          <w:rFonts w:ascii="Arial" w:hAnsi="Arial" w:cs="Arial"/>
          <w:sz w:val="24"/>
          <w:szCs w:val="24"/>
        </w:rPr>
        <w:t>As despesas decorrentes deste Contrato correrão por conta da Dotação Orçamentária:</w:t>
      </w:r>
    </w:p>
    <w:p w:rsidR="00777A58" w:rsidRPr="00622594" w:rsidRDefault="00777A58" w:rsidP="00777A58">
      <w:pPr>
        <w:jc w:val="both"/>
        <w:rPr>
          <w:rFonts w:ascii="Arial" w:hAnsi="Arial" w:cs="Arial"/>
          <w:b/>
          <w:bCs/>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RECURSO:</w:t>
      </w:r>
    </w:p>
    <w:p w:rsidR="00777A58" w:rsidRPr="00622594" w:rsidRDefault="00777A58" w:rsidP="00777A58">
      <w:pPr>
        <w:jc w:val="both"/>
        <w:rPr>
          <w:rFonts w:ascii="Arial" w:hAnsi="Arial" w:cs="Arial"/>
          <w:b/>
          <w:bCs/>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Órgão:</w:t>
      </w: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Unidade:</w:t>
      </w: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Projeto/Atividade:</w:t>
      </w: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Elemento de Despesa:</w:t>
      </w:r>
    </w:p>
    <w:p w:rsidR="00777A58" w:rsidRPr="00622594" w:rsidRDefault="00777A58" w:rsidP="00777A58">
      <w:pPr>
        <w:pStyle w:val="Recuodecorpodetexto2"/>
        <w:spacing w:after="0" w:line="240" w:lineRule="auto"/>
        <w:ind w:left="0"/>
        <w:rPr>
          <w:rFonts w:ascii="Arial" w:hAnsi="Arial" w:cs="Arial"/>
          <w:sz w:val="24"/>
          <w:szCs w:val="24"/>
        </w:rPr>
      </w:pPr>
    </w:p>
    <w:p w:rsidR="00777A58" w:rsidRDefault="00777A58" w:rsidP="00777A58">
      <w:pPr>
        <w:pStyle w:val="Recuodecorpodetexto2"/>
        <w:spacing w:after="0" w:line="240" w:lineRule="auto"/>
        <w:ind w:left="0"/>
        <w:rPr>
          <w:rFonts w:ascii="Arial" w:hAnsi="Arial" w:cs="Arial"/>
          <w:b/>
          <w:bCs/>
          <w:sz w:val="24"/>
          <w:szCs w:val="24"/>
          <w:u w:val="single"/>
        </w:rPr>
      </w:pPr>
      <w:r w:rsidRPr="00622594">
        <w:rPr>
          <w:rFonts w:ascii="Arial" w:hAnsi="Arial" w:cs="Arial"/>
          <w:b/>
          <w:bCs/>
          <w:sz w:val="24"/>
          <w:szCs w:val="24"/>
          <w:u w:val="single"/>
        </w:rPr>
        <w:t>CLÁUSULA OITAVA - DA</w:t>
      </w:r>
      <w:r w:rsidR="007D4C57">
        <w:rPr>
          <w:rFonts w:ascii="Arial" w:hAnsi="Arial" w:cs="Arial"/>
          <w:b/>
          <w:bCs/>
          <w:sz w:val="24"/>
          <w:szCs w:val="24"/>
          <w:u w:val="single"/>
        </w:rPr>
        <w:t>S</w:t>
      </w:r>
      <w:r w:rsidRPr="00622594">
        <w:rPr>
          <w:rFonts w:ascii="Arial" w:hAnsi="Arial" w:cs="Arial"/>
          <w:b/>
          <w:bCs/>
          <w:sz w:val="24"/>
          <w:szCs w:val="24"/>
          <w:u w:val="single"/>
        </w:rPr>
        <w:t xml:space="preserve"> GARANTIA</w:t>
      </w:r>
      <w:r w:rsidR="007D4C57">
        <w:rPr>
          <w:rFonts w:ascii="Arial" w:hAnsi="Arial" w:cs="Arial"/>
          <w:b/>
          <w:bCs/>
          <w:sz w:val="24"/>
          <w:szCs w:val="24"/>
          <w:u w:val="single"/>
        </w:rPr>
        <w:t>S</w:t>
      </w:r>
    </w:p>
    <w:p w:rsidR="007D4C57" w:rsidRDefault="007D4C57" w:rsidP="00777A58">
      <w:pPr>
        <w:pStyle w:val="Recuodecorpodetexto2"/>
        <w:spacing w:after="0" w:line="240" w:lineRule="auto"/>
        <w:ind w:left="0"/>
        <w:rPr>
          <w:rFonts w:ascii="Arial" w:hAnsi="Arial" w:cs="Arial"/>
          <w:b/>
          <w:bCs/>
          <w:sz w:val="24"/>
          <w:szCs w:val="24"/>
          <w:u w:val="single"/>
        </w:rPr>
      </w:pPr>
    </w:p>
    <w:p w:rsidR="007D4C57" w:rsidRPr="00CA29C7" w:rsidRDefault="007D4C57" w:rsidP="007D4C57">
      <w:pPr>
        <w:tabs>
          <w:tab w:val="left" w:pos="2130"/>
        </w:tabs>
        <w:jc w:val="both"/>
        <w:rPr>
          <w:rFonts w:ascii="Arial" w:hAnsi="Arial" w:cs="Arial"/>
          <w:sz w:val="24"/>
          <w:szCs w:val="24"/>
        </w:rPr>
      </w:pPr>
      <w:r w:rsidRPr="00CA29C7">
        <w:rPr>
          <w:rFonts w:ascii="Arial" w:hAnsi="Arial" w:cs="Arial"/>
          <w:b/>
          <w:sz w:val="24"/>
          <w:szCs w:val="24"/>
        </w:rPr>
        <w:t>8.1</w:t>
      </w:r>
      <w:r w:rsidRPr="00CA29C7">
        <w:rPr>
          <w:rFonts w:ascii="Arial" w:hAnsi="Arial" w:cs="Arial"/>
          <w:sz w:val="24"/>
          <w:szCs w:val="24"/>
        </w:rPr>
        <w:t xml:space="preserve">. </w:t>
      </w:r>
      <w:r w:rsidRPr="00CA29C7">
        <w:rPr>
          <w:rFonts w:ascii="Arial" w:hAnsi="Arial" w:cs="Arial"/>
          <w:b/>
          <w:sz w:val="24"/>
          <w:szCs w:val="24"/>
        </w:rPr>
        <w:t>Da garantia da obra:</w:t>
      </w:r>
      <w:r w:rsidRPr="00CA29C7">
        <w:rPr>
          <w:rFonts w:ascii="Arial" w:hAnsi="Arial" w:cs="Arial"/>
          <w:sz w:val="24"/>
          <w:szCs w:val="24"/>
        </w:rPr>
        <w:t xml:space="preserve"> o licitante se obrigará, conforme artigo 618 do Código Civil Brasileiro, garantir pelo prazo mínimo de </w:t>
      </w:r>
      <w:r w:rsidRPr="00CA29C7">
        <w:rPr>
          <w:rFonts w:ascii="Arial" w:hAnsi="Arial" w:cs="Arial"/>
          <w:b/>
          <w:sz w:val="24"/>
          <w:szCs w:val="24"/>
        </w:rPr>
        <w:t>05 (cinco) anos</w:t>
      </w:r>
      <w:r w:rsidRPr="00CA29C7">
        <w:rPr>
          <w:rFonts w:ascii="Arial" w:hAnsi="Arial" w:cs="Arial"/>
          <w:sz w:val="24"/>
          <w:szCs w:val="24"/>
        </w:rPr>
        <w:t>, todos os serviços executados, contados a partir data de emissão do Termo de Recebimento Definitivo.</w:t>
      </w:r>
    </w:p>
    <w:p w:rsidR="007D4C57" w:rsidRPr="00CA29C7" w:rsidRDefault="007D4C57" w:rsidP="007D4C57">
      <w:pPr>
        <w:tabs>
          <w:tab w:val="left" w:pos="2130"/>
        </w:tabs>
        <w:jc w:val="both"/>
        <w:rPr>
          <w:rFonts w:ascii="Arial" w:hAnsi="Arial" w:cs="Arial"/>
          <w:sz w:val="24"/>
          <w:szCs w:val="24"/>
        </w:rPr>
      </w:pPr>
    </w:p>
    <w:p w:rsidR="007D4C57" w:rsidRPr="00CA29C7" w:rsidRDefault="007D4C57" w:rsidP="007D4C57">
      <w:pPr>
        <w:tabs>
          <w:tab w:val="left" w:pos="2130"/>
        </w:tabs>
        <w:jc w:val="both"/>
        <w:rPr>
          <w:rFonts w:ascii="Arial" w:hAnsi="Arial" w:cs="Arial"/>
          <w:b/>
          <w:sz w:val="24"/>
          <w:szCs w:val="24"/>
        </w:rPr>
      </w:pPr>
      <w:r w:rsidRPr="00CA29C7">
        <w:rPr>
          <w:rFonts w:ascii="Arial" w:hAnsi="Arial" w:cs="Arial"/>
          <w:b/>
          <w:sz w:val="24"/>
          <w:szCs w:val="24"/>
        </w:rPr>
        <w:t xml:space="preserve">8.2 Das garantias para contratação: </w:t>
      </w:r>
      <w:r w:rsidRPr="00CA29C7">
        <w:rPr>
          <w:rFonts w:ascii="Arial" w:hAnsi="Arial" w:cs="Arial"/>
          <w:sz w:val="24"/>
          <w:szCs w:val="24"/>
        </w:rPr>
        <w:t xml:space="preserve">não será exigida da contratada nenhuma garantia para execução da obra, conforme Artigo 56 da </w:t>
      </w:r>
      <w:proofErr w:type="gramStart"/>
      <w:r w:rsidRPr="00CA29C7">
        <w:rPr>
          <w:rFonts w:ascii="Arial" w:hAnsi="Arial" w:cs="Arial"/>
          <w:sz w:val="24"/>
          <w:szCs w:val="24"/>
        </w:rPr>
        <w:t>Leinº8.</w:t>
      </w:r>
      <w:proofErr w:type="gramEnd"/>
      <w:r w:rsidRPr="00CA29C7">
        <w:rPr>
          <w:rFonts w:ascii="Arial" w:hAnsi="Arial" w:cs="Arial"/>
          <w:sz w:val="24"/>
          <w:szCs w:val="24"/>
        </w:rPr>
        <w:t xml:space="preserve">666/93: </w:t>
      </w:r>
      <w:r w:rsidRPr="00CA29C7">
        <w:rPr>
          <w:rFonts w:ascii="Arial" w:hAnsi="Arial" w:cs="Arial"/>
          <w:sz w:val="24"/>
          <w:szCs w:val="24"/>
          <w:u w:val="single"/>
        </w:rPr>
        <w:t>“A critério da autoridade competente, em cada caso, e desde que prevista no instrumento convocatório, poderá ser exigida prestação de garantia nas contratações de obras e serviços e compras”</w:t>
      </w:r>
      <w:r w:rsidRPr="00CA29C7">
        <w:rPr>
          <w:rFonts w:ascii="Arial" w:hAnsi="Arial" w:cs="Arial"/>
          <w:sz w:val="24"/>
          <w:szCs w:val="24"/>
        </w:rPr>
        <w:t xml:space="preserve">. </w:t>
      </w:r>
    </w:p>
    <w:p w:rsidR="00777A58" w:rsidRPr="00622594" w:rsidRDefault="00777A58" w:rsidP="00777A58">
      <w:pPr>
        <w:pStyle w:val="Ttulo3"/>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762AF3">
        <w:rPr>
          <w:rFonts w:ascii="Arial" w:hAnsi="Arial" w:cs="Arial"/>
          <w:sz w:val="24"/>
          <w:szCs w:val="24"/>
          <w:u w:val="single"/>
        </w:rPr>
        <w:t>CLÁUSULA NONA – DOS DIREITOS E RESPONSABILIDADES DAS PARTES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9.1</w:t>
      </w:r>
      <w:r w:rsidR="00D0430F" w:rsidRPr="00622594">
        <w:rPr>
          <w:rFonts w:ascii="Arial" w:hAnsi="Arial" w:cs="Arial"/>
          <w:sz w:val="24"/>
          <w:szCs w:val="24"/>
        </w:rPr>
        <w:t xml:space="preserve">. </w:t>
      </w:r>
      <w:r w:rsidRPr="00622594">
        <w:rPr>
          <w:rFonts w:ascii="Arial" w:hAnsi="Arial" w:cs="Arial"/>
          <w:sz w:val="24"/>
          <w:szCs w:val="24"/>
        </w:rPr>
        <w:t>São direitos e responsabilidades da CONTRATADA:</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pStyle w:val="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622594">
        <w:rPr>
          <w:rFonts w:ascii="Arial" w:hAnsi="Arial" w:cs="Arial"/>
          <w:b/>
          <w:bCs/>
          <w:sz w:val="24"/>
          <w:szCs w:val="24"/>
        </w:rPr>
        <w:t>a)</w:t>
      </w:r>
      <w:r w:rsidRPr="00622594">
        <w:rPr>
          <w:rFonts w:ascii="Arial" w:hAnsi="Arial" w:cs="Arial"/>
          <w:sz w:val="24"/>
          <w:szCs w:val="24"/>
        </w:rPr>
        <w:t xml:space="preserve"> Executar os Serviços através de Contrato, de modo que no prazo estabelecido, a obra seja entregue inteiramente concluída, e responsabilizar-se em apresentar a CONTRATANTE o seguinte documento:</w:t>
      </w:r>
    </w:p>
    <w:p w:rsidR="00777A58"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r>
      <w:r w:rsidRPr="000B1FCA">
        <w:rPr>
          <w:rFonts w:ascii="Arial" w:hAnsi="Arial" w:cs="Arial"/>
          <w:b/>
          <w:sz w:val="24"/>
          <w:szCs w:val="24"/>
        </w:rPr>
        <w:t>a.</w:t>
      </w:r>
      <w:r w:rsidR="00522351" w:rsidRPr="000B1FCA">
        <w:rPr>
          <w:rFonts w:ascii="Arial" w:hAnsi="Arial" w:cs="Arial"/>
          <w:b/>
          <w:sz w:val="24"/>
          <w:szCs w:val="24"/>
        </w:rPr>
        <w:t>1</w:t>
      </w:r>
      <w:r w:rsidRPr="00622594">
        <w:rPr>
          <w:rFonts w:ascii="Arial" w:hAnsi="Arial" w:cs="Arial"/>
          <w:sz w:val="24"/>
          <w:szCs w:val="24"/>
        </w:rPr>
        <w:t xml:space="preserve"> - Comprovação da Inscrição de Obra no INSS e os correspondentes recolhimentos, através das respectivas guias, sob pena de retenção dos valores devidos à contribuição previdenciária no ato do pagamento da parcela a ser feita em razão da medição da obra.</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b)</w:t>
      </w:r>
      <w:r w:rsidRPr="00622594">
        <w:rPr>
          <w:rFonts w:ascii="Arial" w:hAnsi="Arial" w:cs="Arial"/>
          <w:sz w:val="24"/>
          <w:szCs w:val="24"/>
        </w:rPr>
        <w:t xml:space="preserve"> Observar, na execução do serviço mencionado, as leis, os regulamentos, as posturas, inclusive de segurança pública e as melhores normas técnicas específicas;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c)</w:t>
      </w:r>
      <w:r w:rsidRPr="00622594">
        <w:rPr>
          <w:rFonts w:ascii="Arial" w:hAnsi="Arial" w:cs="Arial"/>
          <w:sz w:val="24"/>
          <w:szCs w:val="24"/>
        </w:rPr>
        <w:t xml:space="preserve"> Providenciar, às suas expensas, junto às repartições competentes, o necessário licenciamento dos serviços, as aprovações respectivas, bem como </w:t>
      </w:r>
      <w:r w:rsidR="00522351" w:rsidRPr="00622594">
        <w:rPr>
          <w:rFonts w:ascii="Arial" w:hAnsi="Arial" w:cs="Arial"/>
          <w:sz w:val="24"/>
          <w:szCs w:val="24"/>
        </w:rPr>
        <w:t xml:space="preserve">fornecimento </w:t>
      </w:r>
      <w:r w:rsidRPr="00622594">
        <w:rPr>
          <w:rFonts w:ascii="Arial" w:hAnsi="Arial" w:cs="Arial"/>
          <w:sz w:val="24"/>
          <w:szCs w:val="24"/>
        </w:rPr>
        <w:t>de placas exigidas pelos órgãos competentes e pela CONTRATANTE;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lastRenderedPageBreak/>
        <w:t>d)</w:t>
      </w:r>
      <w:r w:rsidRPr="00622594">
        <w:rPr>
          <w:rFonts w:ascii="Arial" w:hAnsi="Arial" w:cs="Arial"/>
          <w:sz w:val="24"/>
          <w:szCs w:val="24"/>
        </w:rPr>
        <w:t xml:space="preserve"> Fornecer equipamentos</w:t>
      </w:r>
      <w:r w:rsidR="00784D90" w:rsidRPr="00622594">
        <w:rPr>
          <w:rFonts w:ascii="Arial" w:hAnsi="Arial" w:cs="Arial"/>
          <w:sz w:val="24"/>
          <w:szCs w:val="24"/>
        </w:rPr>
        <w:t xml:space="preserve"> (inclusive caminhão)</w:t>
      </w:r>
      <w:r w:rsidRPr="00622594">
        <w:rPr>
          <w:rFonts w:ascii="Arial" w:hAnsi="Arial" w:cs="Arial"/>
          <w:sz w:val="24"/>
          <w:szCs w:val="24"/>
        </w:rPr>
        <w:t xml:space="preserve">, instalações, ferramentas, </w:t>
      </w:r>
      <w:proofErr w:type="spellStart"/>
      <w:r w:rsidR="00522351" w:rsidRPr="00622594">
        <w:rPr>
          <w:rFonts w:ascii="Arial" w:hAnsi="Arial" w:cs="Arial"/>
          <w:sz w:val="24"/>
          <w:szCs w:val="24"/>
        </w:rPr>
        <w:t>EPI’s</w:t>
      </w:r>
      <w:proofErr w:type="spellEnd"/>
      <w:r w:rsidR="00924CA7" w:rsidRPr="00622594">
        <w:rPr>
          <w:rFonts w:ascii="Arial" w:hAnsi="Arial" w:cs="Arial"/>
          <w:sz w:val="24"/>
          <w:szCs w:val="24"/>
        </w:rPr>
        <w:t>,</w:t>
      </w:r>
      <w:r w:rsidRPr="00622594">
        <w:rPr>
          <w:rFonts w:ascii="Arial" w:hAnsi="Arial" w:cs="Arial"/>
          <w:sz w:val="24"/>
          <w:szCs w:val="24"/>
        </w:rPr>
        <w:t xml:space="preserve"> mão-de-obra</w:t>
      </w:r>
      <w:r w:rsidR="00924CA7" w:rsidRPr="00622594">
        <w:rPr>
          <w:rFonts w:ascii="Arial" w:hAnsi="Arial" w:cs="Arial"/>
          <w:sz w:val="24"/>
          <w:szCs w:val="24"/>
        </w:rPr>
        <w:t xml:space="preserve"> e todo o material a ser utilizado e aplicado,</w:t>
      </w:r>
      <w:r w:rsidRPr="00622594">
        <w:rPr>
          <w:rFonts w:ascii="Arial" w:hAnsi="Arial" w:cs="Arial"/>
          <w:sz w:val="24"/>
          <w:szCs w:val="24"/>
        </w:rPr>
        <w:t xml:space="preserve"> necessários à execução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e)</w:t>
      </w:r>
      <w:r w:rsidRPr="00622594">
        <w:rPr>
          <w:rFonts w:ascii="Arial" w:hAnsi="Arial" w:cs="Arial"/>
          <w:sz w:val="24"/>
          <w:szCs w:val="24"/>
        </w:rPr>
        <w:t xml:space="preserve"> Fornecer e utilizar na execução do serviço, equipamentos novos e de primeira qualidade.</w:t>
      </w:r>
    </w:p>
    <w:p w:rsidR="00861DAA" w:rsidRPr="006D06FC"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f)</w:t>
      </w:r>
      <w:r w:rsidRPr="00622594">
        <w:rPr>
          <w:rFonts w:ascii="Arial" w:hAnsi="Arial" w:cs="Arial"/>
          <w:sz w:val="24"/>
          <w:szCs w:val="24"/>
        </w:rPr>
        <w:t xml:space="preserve"> Executar ensaios, verificações e testes de materiais e de equipamentos ou de serviços executados.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g)</w:t>
      </w:r>
      <w:r w:rsidRPr="00622594">
        <w:rPr>
          <w:rFonts w:ascii="Arial" w:hAnsi="Arial" w:cs="Arial"/>
          <w:sz w:val="24"/>
          <w:szCs w:val="24"/>
        </w:rPr>
        <w:t xml:space="preserve"> Realizar as despesas com mão-de-obra, inclusive as decorrentes de obrigações previstas na legislação fiscal, social e trabalhista, apresentando à CONTRATANTE, quando exigida, cópias dos documentos de quitação.</w:t>
      </w:r>
    </w:p>
    <w:p w:rsidR="00F2551A" w:rsidRPr="00861DAA"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h)</w:t>
      </w:r>
      <w:r w:rsidRPr="00622594">
        <w:rPr>
          <w:rFonts w:ascii="Arial" w:hAnsi="Arial" w:cs="Arial"/>
          <w:sz w:val="24"/>
          <w:szCs w:val="24"/>
        </w:rPr>
        <w:t xml:space="preserve"> Assumir quaisquer acidentes na execução do serviço, inclusive quanto às redes de serviços públicos, aos fatos de que resultem na destruição ou danificação do serviço, estendendo-se essa responsabilidade até a assinatura do "TERMO DE RECEBIMENTO DEFINITIVO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i)</w:t>
      </w:r>
      <w:r w:rsidRPr="00622594">
        <w:rPr>
          <w:rFonts w:ascii="Arial" w:hAnsi="Arial" w:cs="Arial"/>
          <w:sz w:val="24"/>
          <w:szCs w:val="24"/>
        </w:rPr>
        <w:t xml:space="preserve"> Arcar com o pagamento de seguros, impostos, taxas e serviços, encargos sociais e trabalhistas e quaisquer despesas referentes ao serviço, inclusive licença em repartições.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j)</w:t>
      </w:r>
      <w:r w:rsidRPr="00622594">
        <w:rPr>
          <w:rFonts w:ascii="Arial" w:hAnsi="Arial" w:cs="Arial"/>
          <w:sz w:val="24"/>
          <w:szCs w:val="24"/>
        </w:rPr>
        <w:t xml:space="preserve"> Aceitar, nas mesmas condições contratuais, os acréscimos ou supressões que se fizerem na obra, objeto do presente instrumento até 25% (vinte e cinco por cento) do valor inicial atualizado do presente Contrato, observado o art. 65 da Lei nº 8.666/93.</w:t>
      </w:r>
    </w:p>
    <w:p w:rsidR="00777A58"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k)</w:t>
      </w:r>
      <w:r w:rsidRPr="00622594">
        <w:rPr>
          <w:rFonts w:ascii="Arial" w:hAnsi="Arial" w:cs="Arial"/>
          <w:sz w:val="24"/>
          <w:szCs w:val="24"/>
        </w:rPr>
        <w:t xml:space="preserve"> Receber dentro do prazo estipulado, os pagamentos correspondentes dos serviços já executados.</w:t>
      </w:r>
    </w:p>
    <w:p w:rsidR="00CD3F57" w:rsidRPr="00CD3F57" w:rsidRDefault="00CD3F57"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sz w:val="24"/>
          <w:szCs w:val="24"/>
        </w:rPr>
      </w:pPr>
      <w:r>
        <w:rPr>
          <w:rFonts w:ascii="Arial" w:hAnsi="Arial" w:cs="Arial"/>
          <w:b/>
          <w:sz w:val="24"/>
          <w:szCs w:val="24"/>
        </w:rPr>
        <w:t xml:space="preserve">l) </w:t>
      </w:r>
      <w:r w:rsidR="00C502E9" w:rsidRPr="00C502E9">
        <w:rPr>
          <w:rFonts w:ascii="Arial" w:hAnsi="Arial" w:cs="Arial"/>
          <w:sz w:val="24"/>
          <w:szCs w:val="24"/>
        </w:rPr>
        <w:t>Responsabilizar-se</w:t>
      </w:r>
      <w:r w:rsidR="00C502E9">
        <w:rPr>
          <w:rFonts w:ascii="Arial" w:hAnsi="Arial" w:cs="Arial"/>
          <w:sz w:val="24"/>
          <w:szCs w:val="24"/>
        </w:rPr>
        <w:t xml:space="preserve"> pelo fornecimento de</w:t>
      </w:r>
      <w:r w:rsidR="00C502E9" w:rsidRPr="00C502E9">
        <w:rPr>
          <w:rFonts w:ascii="Arial" w:hAnsi="Arial" w:cs="Arial"/>
          <w:sz w:val="24"/>
          <w:szCs w:val="24"/>
        </w:rPr>
        <w:t xml:space="preserve"> t</w:t>
      </w:r>
      <w:r w:rsidR="00C502E9" w:rsidRPr="00622594">
        <w:rPr>
          <w:rFonts w:ascii="Arial" w:hAnsi="Arial" w:cs="Arial"/>
          <w:sz w:val="24"/>
          <w:szCs w:val="24"/>
        </w:rPr>
        <w:t>odos os materiais a serem utilizados na instalação</w:t>
      </w:r>
      <w:r w:rsidR="00C502E9">
        <w:rPr>
          <w:rFonts w:ascii="Arial" w:hAnsi="Arial" w:cs="Arial"/>
          <w:sz w:val="24"/>
          <w:szCs w:val="24"/>
        </w:rPr>
        <w:t>, inclusive</w:t>
      </w:r>
      <w:r w:rsidR="00C502E9" w:rsidRPr="00622594">
        <w:rPr>
          <w:rFonts w:ascii="Arial" w:hAnsi="Arial" w:cs="Arial"/>
          <w:sz w:val="24"/>
          <w:szCs w:val="24"/>
        </w:rPr>
        <w:t xml:space="preserve"> os postes e todos os </w:t>
      </w:r>
      <w:r w:rsidR="00C502E9">
        <w:rPr>
          <w:rFonts w:ascii="Arial" w:hAnsi="Arial" w:cs="Arial"/>
          <w:sz w:val="24"/>
          <w:szCs w:val="24"/>
        </w:rPr>
        <w:t xml:space="preserve">demais materiais e </w:t>
      </w:r>
      <w:r w:rsidR="00C502E9" w:rsidRPr="00622594">
        <w:rPr>
          <w:rFonts w:ascii="Arial" w:hAnsi="Arial" w:cs="Arial"/>
          <w:sz w:val="24"/>
          <w:szCs w:val="24"/>
        </w:rPr>
        <w:t>equipamentos necessários para a execução do objeto deste edital,</w:t>
      </w:r>
      <w:r w:rsidR="00C502E9">
        <w:rPr>
          <w:rFonts w:ascii="Arial" w:hAnsi="Arial" w:cs="Arial"/>
          <w:sz w:val="24"/>
          <w:szCs w:val="24"/>
        </w:rPr>
        <w:t xml:space="preserve"> conforme planilha orçamentária,</w:t>
      </w:r>
      <w:r w:rsidR="00C502E9" w:rsidRPr="00622594">
        <w:rPr>
          <w:rFonts w:ascii="Arial" w:hAnsi="Arial" w:cs="Arial"/>
          <w:sz w:val="24"/>
          <w:szCs w:val="24"/>
        </w:rPr>
        <w:t xml:space="preserve"> serão fornecidos pela empresa contratada.</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924CA7" w:rsidRPr="00622594" w:rsidRDefault="00924CA7" w:rsidP="00924CA7">
      <w:pPr>
        <w:widowControl w:val="0"/>
        <w:autoSpaceDE w:val="0"/>
        <w:autoSpaceDN w:val="0"/>
        <w:adjustRightInd w:val="0"/>
        <w:jc w:val="both"/>
        <w:rPr>
          <w:rFonts w:ascii="Arial" w:hAnsi="Arial" w:cs="Arial"/>
          <w:sz w:val="24"/>
          <w:szCs w:val="24"/>
        </w:rPr>
      </w:pPr>
      <w:r w:rsidRPr="00AB0777">
        <w:rPr>
          <w:rFonts w:ascii="Arial" w:hAnsi="Arial" w:cs="Arial"/>
          <w:b/>
          <w:sz w:val="24"/>
          <w:szCs w:val="24"/>
        </w:rPr>
        <w:t>9.1</w:t>
      </w:r>
      <w:r w:rsidRPr="00622594">
        <w:rPr>
          <w:rFonts w:ascii="Arial" w:hAnsi="Arial" w:cs="Arial"/>
          <w:sz w:val="24"/>
          <w:szCs w:val="24"/>
        </w:rPr>
        <w:t>. O CONTRATANTE se responsabilizará pelo fornecimento da requisição e/ou ordem de serviço, e ainda:</w:t>
      </w:r>
    </w:p>
    <w:p w:rsidR="00924CA7" w:rsidRPr="00622594" w:rsidRDefault="00924CA7" w:rsidP="00777A58">
      <w:pPr>
        <w:pStyle w:val="Corpodetexto"/>
        <w:rPr>
          <w:rFonts w:ascii="Arial" w:hAnsi="Arial" w:cs="Arial"/>
          <w:i w:val="0"/>
          <w:iCs/>
          <w:sz w:val="24"/>
          <w:szCs w:val="24"/>
        </w:rPr>
      </w:pPr>
    </w:p>
    <w:p w:rsidR="00924CA7" w:rsidRPr="00622594" w:rsidRDefault="00924CA7" w:rsidP="00924CA7">
      <w:pPr>
        <w:autoSpaceDE w:val="0"/>
        <w:autoSpaceDN w:val="0"/>
        <w:adjustRightInd w:val="0"/>
        <w:jc w:val="both"/>
        <w:rPr>
          <w:rFonts w:ascii="Arial" w:hAnsi="Arial" w:cs="Arial"/>
          <w:sz w:val="24"/>
          <w:szCs w:val="24"/>
        </w:rPr>
      </w:pPr>
      <w:r w:rsidRPr="00622594">
        <w:rPr>
          <w:rFonts w:ascii="Arial" w:hAnsi="Arial" w:cs="Arial"/>
          <w:b/>
          <w:bCs/>
          <w:sz w:val="24"/>
          <w:szCs w:val="24"/>
        </w:rPr>
        <w:t>a)</w:t>
      </w:r>
      <w:r w:rsidRPr="00622594">
        <w:rPr>
          <w:rFonts w:ascii="Arial" w:hAnsi="Arial" w:cs="Arial"/>
          <w:bCs/>
          <w:sz w:val="24"/>
          <w:szCs w:val="24"/>
        </w:rPr>
        <w:t xml:space="preserve"> </w:t>
      </w:r>
      <w:r w:rsidRPr="00622594">
        <w:rPr>
          <w:rFonts w:ascii="Arial" w:hAnsi="Arial" w:cs="Arial"/>
          <w:sz w:val="24"/>
          <w:szCs w:val="24"/>
        </w:rPr>
        <w:t>Oferecer todas as informações necessárias para que a CONTRATADA possa executar o objeto contratado.</w:t>
      </w:r>
    </w:p>
    <w:p w:rsidR="00777A58" w:rsidRPr="00622594" w:rsidRDefault="00B069AE" w:rsidP="00777A58">
      <w:pPr>
        <w:pStyle w:val="Corpodetexto"/>
        <w:rPr>
          <w:rFonts w:ascii="Arial" w:hAnsi="Arial" w:cs="Arial"/>
          <w:i w:val="0"/>
          <w:sz w:val="24"/>
          <w:szCs w:val="24"/>
        </w:rPr>
      </w:pPr>
      <w:r w:rsidRPr="00622594">
        <w:rPr>
          <w:rFonts w:ascii="Arial" w:hAnsi="Arial" w:cs="Arial"/>
          <w:b/>
          <w:bCs/>
          <w:i w:val="0"/>
          <w:sz w:val="24"/>
          <w:szCs w:val="24"/>
        </w:rPr>
        <w:t>b</w:t>
      </w:r>
      <w:r w:rsidR="00777A58" w:rsidRPr="00622594">
        <w:rPr>
          <w:rFonts w:ascii="Arial" w:hAnsi="Arial" w:cs="Arial"/>
          <w:b/>
          <w:bCs/>
          <w:i w:val="0"/>
          <w:sz w:val="24"/>
          <w:szCs w:val="24"/>
        </w:rPr>
        <w:t>)</w:t>
      </w:r>
      <w:r w:rsidR="00777A58" w:rsidRPr="00622594">
        <w:rPr>
          <w:rFonts w:ascii="Arial" w:hAnsi="Arial" w:cs="Arial"/>
          <w:i w:val="0"/>
          <w:sz w:val="24"/>
          <w:szCs w:val="24"/>
        </w:rPr>
        <w:t xml:space="preserve"> Aplicar as penalidades regulamentares e contratuais no caso de inadimplemento das obrigações da CONTRATADA.</w:t>
      </w:r>
    </w:p>
    <w:p w:rsidR="00777A58" w:rsidRPr="00622594" w:rsidRDefault="00B069AE" w:rsidP="00777A58">
      <w:pPr>
        <w:pStyle w:val="Corpodetexto"/>
        <w:rPr>
          <w:rFonts w:ascii="Arial" w:hAnsi="Arial" w:cs="Arial"/>
          <w:i w:val="0"/>
          <w:sz w:val="24"/>
          <w:szCs w:val="24"/>
        </w:rPr>
      </w:pPr>
      <w:r w:rsidRPr="00622594">
        <w:rPr>
          <w:rFonts w:ascii="Arial" w:hAnsi="Arial" w:cs="Arial"/>
          <w:b/>
          <w:bCs/>
          <w:i w:val="0"/>
          <w:sz w:val="24"/>
          <w:szCs w:val="24"/>
        </w:rPr>
        <w:t>c</w:t>
      </w:r>
      <w:r w:rsidR="00777A58" w:rsidRPr="00622594">
        <w:rPr>
          <w:rFonts w:ascii="Arial" w:hAnsi="Arial" w:cs="Arial"/>
          <w:b/>
          <w:bCs/>
          <w:i w:val="0"/>
          <w:sz w:val="24"/>
          <w:szCs w:val="24"/>
        </w:rPr>
        <w:t>)</w:t>
      </w:r>
      <w:r w:rsidR="00777A58" w:rsidRPr="00622594">
        <w:rPr>
          <w:rFonts w:ascii="Arial" w:hAnsi="Arial" w:cs="Arial"/>
          <w:i w:val="0"/>
          <w:sz w:val="24"/>
          <w:szCs w:val="24"/>
        </w:rPr>
        <w:t xml:space="preserve"> Intervir na prestação do serviço, nos casos e condições previstos em lei.</w:t>
      </w:r>
    </w:p>
    <w:p w:rsidR="00777A58" w:rsidRPr="00622594" w:rsidRDefault="00B069AE" w:rsidP="00777A58">
      <w:pPr>
        <w:pStyle w:val="Corpodetexto"/>
        <w:rPr>
          <w:rFonts w:ascii="Arial" w:hAnsi="Arial" w:cs="Arial"/>
          <w:i w:val="0"/>
          <w:sz w:val="24"/>
          <w:szCs w:val="24"/>
        </w:rPr>
      </w:pPr>
      <w:r w:rsidRPr="00622594">
        <w:rPr>
          <w:rFonts w:ascii="Arial" w:hAnsi="Arial" w:cs="Arial"/>
          <w:b/>
          <w:bCs/>
          <w:i w:val="0"/>
          <w:sz w:val="24"/>
          <w:szCs w:val="24"/>
        </w:rPr>
        <w:t>d</w:t>
      </w:r>
      <w:r w:rsidR="00777A58" w:rsidRPr="00622594">
        <w:rPr>
          <w:rFonts w:ascii="Arial" w:hAnsi="Arial" w:cs="Arial"/>
          <w:b/>
          <w:bCs/>
          <w:i w:val="0"/>
          <w:sz w:val="24"/>
          <w:szCs w:val="24"/>
        </w:rPr>
        <w:t>)</w:t>
      </w:r>
      <w:r w:rsidR="00777A58" w:rsidRPr="00622594">
        <w:rPr>
          <w:rFonts w:ascii="Arial" w:hAnsi="Arial" w:cs="Arial"/>
          <w:i w:val="0"/>
          <w:sz w:val="24"/>
          <w:szCs w:val="24"/>
        </w:rPr>
        <w:t xml:space="preserve"> Homologar reajustes e proceder à revisão dos valores propostas na forma da Lei e do presente Contrato.</w:t>
      </w:r>
    </w:p>
    <w:p w:rsidR="00777A58" w:rsidRPr="00622594" w:rsidRDefault="00B069AE" w:rsidP="00777A58">
      <w:pPr>
        <w:pStyle w:val="Corpodetexto"/>
        <w:rPr>
          <w:rFonts w:ascii="Arial" w:hAnsi="Arial" w:cs="Arial"/>
          <w:i w:val="0"/>
          <w:sz w:val="24"/>
          <w:szCs w:val="24"/>
        </w:rPr>
      </w:pPr>
      <w:r w:rsidRPr="00622594">
        <w:rPr>
          <w:rFonts w:ascii="Arial" w:hAnsi="Arial" w:cs="Arial"/>
          <w:b/>
          <w:bCs/>
          <w:i w:val="0"/>
          <w:sz w:val="24"/>
          <w:szCs w:val="24"/>
        </w:rPr>
        <w:t>e</w:t>
      </w:r>
      <w:r w:rsidR="00777A58" w:rsidRPr="00622594">
        <w:rPr>
          <w:rFonts w:ascii="Arial" w:hAnsi="Arial" w:cs="Arial"/>
          <w:b/>
          <w:bCs/>
          <w:i w:val="0"/>
          <w:sz w:val="24"/>
          <w:szCs w:val="24"/>
        </w:rPr>
        <w:t>)</w:t>
      </w:r>
      <w:r w:rsidR="00777A58" w:rsidRPr="00622594">
        <w:rPr>
          <w:rFonts w:ascii="Arial" w:hAnsi="Arial" w:cs="Arial"/>
          <w:i w:val="0"/>
          <w:sz w:val="24"/>
          <w:szCs w:val="24"/>
        </w:rPr>
        <w:t xml:space="preserve"> Cumprir e fazer cumprir as disposições regulamentares do serviço e as cláusulas contratuais deste instrumento.</w:t>
      </w:r>
    </w:p>
    <w:p w:rsidR="00777A58" w:rsidRPr="00622594" w:rsidRDefault="00B069AE" w:rsidP="00777A58">
      <w:pPr>
        <w:pStyle w:val="Corpodetexto"/>
        <w:rPr>
          <w:rFonts w:ascii="Arial" w:hAnsi="Arial" w:cs="Arial"/>
          <w:i w:val="0"/>
          <w:sz w:val="24"/>
          <w:szCs w:val="24"/>
        </w:rPr>
      </w:pPr>
      <w:r w:rsidRPr="00622594">
        <w:rPr>
          <w:rFonts w:ascii="Arial" w:hAnsi="Arial" w:cs="Arial"/>
          <w:b/>
          <w:bCs/>
          <w:i w:val="0"/>
          <w:sz w:val="24"/>
          <w:szCs w:val="24"/>
        </w:rPr>
        <w:t>f</w:t>
      </w:r>
      <w:r w:rsidR="00777A58" w:rsidRPr="00622594">
        <w:rPr>
          <w:rFonts w:ascii="Arial" w:hAnsi="Arial" w:cs="Arial"/>
          <w:b/>
          <w:bCs/>
          <w:i w:val="0"/>
          <w:sz w:val="24"/>
          <w:szCs w:val="24"/>
        </w:rPr>
        <w:t>)</w:t>
      </w:r>
      <w:r w:rsidR="00777A58" w:rsidRPr="00622594">
        <w:rPr>
          <w:rFonts w:ascii="Arial" w:hAnsi="Arial" w:cs="Arial"/>
          <w:i w:val="0"/>
          <w:sz w:val="24"/>
          <w:szCs w:val="24"/>
        </w:rPr>
        <w:t xml:space="preserve"> Fiscalizar a execução do serviço por intermédio do seu engenheiro responsável.</w:t>
      </w:r>
    </w:p>
    <w:p w:rsidR="00777A58" w:rsidRPr="00622594" w:rsidRDefault="00B069AE" w:rsidP="00777A58">
      <w:pPr>
        <w:pStyle w:val="Recuodecorpodetexto"/>
        <w:rPr>
          <w:rFonts w:cs="Arial"/>
          <w:sz w:val="24"/>
          <w:szCs w:val="24"/>
        </w:rPr>
      </w:pPr>
      <w:r w:rsidRPr="00622594">
        <w:rPr>
          <w:rFonts w:cs="Arial"/>
          <w:b/>
          <w:bCs/>
          <w:sz w:val="24"/>
          <w:szCs w:val="24"/>
        </w:rPr>
        <w:t>g</w:t>
      </w:r>
      <w:r w:rsidR="00777A58" w:rsidRPr="00622594">
        <w:rPr>
          <w:rFonts w:cs="Arial"/>
          <w:b/>
          <w:bCs/>
          <w:sz w:val="24"/>
          <w:szCs w:val="24"/>
        </w:rPr>
        <w:t>)</w:t>
      </w:r>
      <w:r w:rsidR="00777A58" w:rsidRPr="00622594">
        <w:rPr>
          <w:rFonts w:cs="Arial"/>
          <w:sz w:val="24"/>
          <w:szCs w:val="24"/>
        </w:rPr>
        <w:t xml:space="preserve"> Cumprir e fazer cumprir os termos da Lei nº 8.666, de 21/06/93 e do presente instrumento, inclusive no que diz respeito ao equilíbrio econômico-financeiro durante a execução do Contrato.</w:t>
      </w:r>
    </w:p>
    <w:p w:rsidR="00777A58" w:rsidRPr="00622594" w:rsidRDefault="00B069AE"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h</w:t>
      </w:r>
      <w:r w:rsidR="00777A58" w:rsidRPr="00622594">
        <w:rPr>
          <w:rFonts w:ascii="Arial" w:hAnsi="Arial" w:cs="Arial"/>
          <w:b/>
          <w:bCs/>
          <w:sz w:val="24"/>
          <w:szCs w:val="24"/>
        </w:rPr>
        <w:t>)</w:t>
      </w:r>
      <w:r w:rsidR="00777A58" w:rsidRPr="00622594">
        <w:rPr>
          <w:rFonts w:ascii="Arial" w:hAnsi="Arial" w:cs="Arial"/>
          <w:sz w:val="24"/>
          <w:szCs w:val="24"/>
        </w:rPr>
        <w:t xml:space="preserve"> Efetuar os pagamentos devidos à CONTRATADA no prazo estipulado no Contrato depois do recebimento das Notas Fiscais, já devidamente atestadas por Engenheiro responsável pela fiscalização.</w:t>
      </w:r>
    </w:p>
    <w:p w:rsidR="00777A58" w:rsidRPr="00622594" w:rsidRDefault="00B069AE"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i</w:t>
      </w:r>
      <w:r w:rsidR="00777A58" w:rsidRPr="00622594">
        <w:rPr>
          <w:rFonts w:ascii="Arial" w:hAnsi="Arial" w:cs="Arial"/>
          <w:b/>
          <w:bCs/>
          <w:sz w:val="24"/>
          <w:szCs w:val="24"/>
        </w:rPr>
        <w:t>)</w:t>
      </w:r>
      <w:r w:rsidR="00777A58" w:rsidRPr="00622594">
        <w:rPr>
          <w:rFonts w:ascii="Arial" w:hAnsi="Arial" w:cs="Arial"/>
          <w:sz w:val="24"/>
          <w:szCs w:val="24"/>
        </w:rPr>
        <w:t xml:space="preserve"> Aplicar e cobrar as multas pela inexecução total ou parcial do serviço ou pela inobservância de quaisquer das cláusulas deste Contrato.</w:t>
      </w:r>
    </w:p>
    <w:p w:rsidR="00777A58" w:rsidRPr="00622594" w:rsidRDefault="00B069AE"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j</w:t>
      </w:r>
      <w:r w:rsidR="00777A58" w:rsidRPr="00622594">
        <w:rPr>
          <w:rFonts w:ascii="Arial" w:hAnsi="Arial" w:cs="Arial"/>
          <w:b/>
          <w:bCs/>
          <w:sz w:val="24"/>
          <w:szCs w:val="24"/>
        </w:rPr>
        <w:t>)</w:t>
      </w:r>
      <w:r w:rsidR="00777A58" w:rsidRPr="00622594">
        <w:rPr>
          <w:rFonts w:ascii="Arial" w:hAnsi="Arial" w:cs="Arial"/>
          <w:sz w:val="24"/>
          <w:szCs w:val="24"/>
        </w:rPr>
        <w:t xml:space="preserve"> Efetuar a retenção dos impostos e encargos legais sobre as Notas Fiscais.</w:t>
      </w:r>
    </w:p>
    <w:p w:rsidR="00777A58" w:rsidRPr="00622594" w:rsidRDefault="00B069AE" w:rsidP="00777A58">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jc w:val="both"/>
        <w:rPr>
          <w:rFonts w:ascii="Arial" w:hAnsi="Arial" w:cs="Arial"/>
          <w:sz w:val="24"/>
          <w:szCs w:val="24"/>
        </w:rPr>
      </w:pPr>
      <w:r w:rsidRPr="00622594">
        <w:rPr>
          <w:rFonts w:ascii="Arial" w:hAnsi="Arial" w:cs="Arial"/>
          <w:b/>
          <w:bCs/>
          <w:sz w:val="24"/>
          <w:szCs w:val="24"/>
        </w:rPr>
        <w:lastRenderedPageBreak/>
        <w:t>k</w:t>
      </w:r>
      <w:r w:rsidR="00777A58" w:rsidRPr="00622594">
        <w:rPr>
          <w:rFonts w:ascii="Arial" w:hAnsi="Arial" w:cs="Arial"/>
          <w:b/>
          <w:bCs/>
          <w:sz w:val="24"/>
          <w:szCs w:val="24"/>
        </w:rPr>
        <w:t>)</w:t>
      </w:r>
      <w:r w:rsidR="00777A58" w:rsidRPr="00622594">
        <w:rPr>
          <w:rFonts w:ascii="Arial" w:hAnsi="Arial" w:cs="Arial"/>
          <w:sz w:val="24"/>
          <w:szCs w:val="24"/>
        </w:rPr>
        <w:t xml:space="preserve"> Modificar o Contrato, unilateralmente, para melhor adequação às finalidades de interesse público, respeitados os direitos da CONTRATADA.</w:t>
      </w:r>
    </w:p>
    <w:p w:rsidR="00777A58" w:rsidRPr="00622594" w:rsidRDefault="00B069AE" w:rsidP="00777A58">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jc w:val="both"/>
        <w:rPr>
          <w:rFonts w:ascii="Arial" w:hAnsi="Arial" w:cs="Arial"/>
          <w:sz w:val="24"/>
          <w:szCs w:val="24"/>
        </w:rPr>
      </w:pPr>
      <w:r w:rsidRPr="00622594">
        <w:rPr>
          <w:rFonts w:ascii="Arial" w:hAnsi="Arial" w:cs="Arial"/>
          <w:b/>
          <w:bCs/>
          <w:sz w:val="24"/>
          <w:szCs w:val="24"/>
        </w:rPr>
        <w:t>l</w:t>
      </w:r>
      <w:r w:rsidR="00777A58" w:rsidRPr="00622594">
        <w:rPr>
          <w:rFonts w:ascii="Arial" w:hAnsi="Arial" w:cs="Arial"/>
          <w:b/>
          <w:bCs/>
          <w:sz w:val="24"/>
          <w:szCs w:val="24"/>
        </w:rPr>
        <w:t>)</w:t>
      </w:r>
      <w:r w:rsidR="00777A58" w:rsidRPr="00622594">
        <w:rPr>
          <w:rFonts w:ascii="Arial" w:hAnsi="Arial" w:cs="Arial"/>
          <w:sz w:val="24"/>
          <w:szCs w:val="24"/>
        </w:rPr>
        <w:t xml:space="preserve"> Rescindir unilateralmente o Contrato, nos casos especificados no inciso I do artigo 79 da referida Lei.</w:t>
      </w:r>
    </w:p>
    <w:p w:rsidR="00861DAA" w:rsidRDefault="00861DAA" w:rsidP="00777A58">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rPr>
          <w:rFonts w:ascii="Arial" w:hAnsi="Arial" w:cs="Arial"/>
          <w:b/>
          <w:bCs/>
          <w:sz w:val="24"/>
          <w:szCs w:val="24"/>
          <w:u w:val="single"/>
        </w:rPr>
      </w:pPr>
    </w:p>
    <w:p w:rsidR="00777A58" w:rsidRPr="00622594" w:rsidRDefault="00777A58" w:rsidP="00777A58">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rPr>
          <w:rFonts w:ascii="Arial" w:hAnsi="Arial" w:cs="Arial"/>
          <w:b/>
          <w:bCs/>
          <w:sz w:val="24"/>
          <w:szCs w:val="24"/>
          <w:u w:val="single"/>
        </w:rPr>
      </w:pPr>
      <w:r w:rsidRPr="00622594">
        <w:rPr>
          <w:rFonts w:ascii="Arial" w:hAnsi="Arial" w:cs="Arial"/>
          <w:b/>
          <w:bCs/>
          <w:sz w:val="24"/>
          <w:szCs w:val="24"/>
          <w:u w:val="single"/>
        </w:rPr>
        <w:t>CLÁUSULA DÉCIMA – DAS PENALIDADES CABÍVEIS E DOS VALORES DAS MULTAS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10.1</w:t>
      </w:r>
      <w:r w:rsidR="00D0430F" w:rsidRPr="00622594">
        <w:rPr>
          <w:rFonts w:ascii="Arial" w:hAnsi="Arial" w:cs="Arial"/>
          <w:sz w:val="24"/>
          <w:szCs w:val="24"/>
        </w:rPr>
        <w:t xml:space="preserve">. </w:t>
      </w:r>
      <w:r w:rsidRPr="00622594">
        <w:rPr>
          <w:rFonts w:ascii="Arial" w:hAnsi="Arial" w:cs="Arial"/>
          <w:sz w:val="24"/>
          <w:szCs w:val="24"/>
        </w:rPr>
        <w:t>As penalidades contratuais aplicáveis são: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861DAA">
      <w:pPr>
        <w:tabs>
          <w:tab w:val="left" w:pos="288"/>
          <w:tab w:val="left" w:pos="1008"/>
          <w:tab w:val="left" w:pos="1728"/>
          <w:tab w:val="left" w:pos="2448"/>
          <w:tab w:val="left" w:pos="3168"/>
          <w:tab w:val="left" w:pos="3888"/>
          <w:tab w:val="left" w:pos="4608"/>
          <w:tab w:val="left" w:pos="5328"/>
          <w:tab w:val="left" w:pos="6048"/>
          <w:tab w:val="left" w:pos="6768"/>
        </w:tabs>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t>a) Advertência por escrito.</w:t>
      </w:r>
    </w:p>
    <w:p w:rsidR="00777A58" w:rsidRPr="00622594" w:rsidRDefault="00777A58" w:rsidP="00861DAA">
      <w:pPr>
        <w:tabs>
          <w:tab w:val="left" w:pos="288"/>
          <w:tab w:val="left" w:pos="1008"/>
          <w:tab w:val="left" w:pos="1728"/>
          <w:tab w:val="left" w:pos="2448"/>
          <w:tab w:val="left" w:pos="3168"/>
          <w:tab w:val="left" w:pos="3888"/>
          <w:tab w:val="left" w:pos="4608"/>
          <w:tab w:val="left" w:pos="5328"/>
          <w:tab w:val="left" w:pos="6048"/>
          <w:tab w:val="left" w:pos="6768"/>
        </w:tabs>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t>b) Multas.</w:t>
      </w:r>
    </w:p>
    <w:p w:rsidR="00777A58" w:rsidRPr="00622594" w:rsidRDefault="00777A58" w:rsidP="00861DAA">
      <w:pPr>
        <w:tabs>
          <w:tab w:val="left" w:pos="288"/>
          <w:tab w:val="left" w:pos="1008"/>
          <w:tab w:val="left" w:pos="1728"/>
          <w:tab w:val="left" w:pos="2448"/>
          <w:tab w:val="left" w:pos="3168"/>
          <w:tab w:val="left" w:pos="3888"/>
          <w:tab w:val="left" w:pos="4608"/>
          <w:tab w:val="left" w:pos="5328"/>
          <w:tab w:val="left" w:pos="6048"/>
          <w:tab w:val="left" w:pos="6768"/>
        </w:tabs>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t>c) Declaração de inidoneidade;</w:t>
      </w:r>
    </w:p>
    <w:p w:rsidR="00777A58" w:rsidRPr="00622594" w:rsidRDefault="00777A58" w:rsidP="00777A58">
      <w:pPr>
        <w:pStyle w:val="Recuodecorpodetexto"/>
        <w:tabs>
          <w:tab w:val="left" w:pos="288"/>
          <w:tab w:val="left" w:pos="1008"/>
          <w:tab w:val="left" w:pos="2127"/>
          <w:tab w:val="left" w:pos="3168"/>
          <w:tab w:val="left" w:pos="3888"/>
          <w:tab w:val="left" w:pos="4608"/>
          <w:tab w:val="left" w:pos="5328"/>
          <w:tab w:val="left" w:pos="6048"/>
          <w:tab w:val="left" w:pos="6768"/>
        </w:tabs>
        <w:rPr>
          <w:rFonts w:cs="Arial"/>
          <w:sz w:val="24"/>
          <w:szCs w:val="24"/>
        </w:rPr>
      </w:pPr>
      <w:r w:rsidRPr="00622594">
        <w:rPr>
          <w:rFonts w:cs="Arial"/>
          <w:sz w:val="24"/>
          <w:szCs w:val="24"/>
        </w:rPr>
        <w:tab/>
      </w:r>
      <w:r w:rsidRPr="00622594">
        <w:rPr>
          <w:rFonts w:cs="Arial"/>
          <w:sz w:val="24"/>
          <w:szCs w:val="24"/>
        </w:rPr>
        <w:tab/>
        <w:t>d) Suspensão do direito de licitar e contratar de acordo com o Capítulo IV, da Lei nº 8.666/93, de 21/06/93 e alterações posteriores.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10.2</w:t>
      </w:r>
      <w:r w:rsidR="00D0430F" w:rsidRPr="00622594">
        <w:rPr>
          <w:rFonts w:ascii="Arial" w:hAnsi="Arial" w:cs="Arial"/>
          <w:sz w:val="24"/>
          <w:szCs w:val="24"/>
        </w:rPr>
        <w:t xml:space="preserve">. </w:t>
      </w:r>
      <w:r w:rsidRPr="00622594">
        <w:rPr>
          <w:rFonts w:ascii="Arial" w:hAnsi="Arial" w:cs="Arial"/>
          <w:sz w:val="24"/>
          <w:szCs w:val="24"/>
        </w:rPr>
        <w:t>A advertência por escrito será aplicada independentemente de outras sanções cabíveis, quando houver descumprimento de condições contratuais ou condições técnicas estabelecidas.</w:t>
      </w:r>
    </w:p>
    <w:p w:rsidR="00B069AE" w:rsidRPr="00622594" w:rsidRDefault="00B069AE"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AB0777">
        <w:rPr>
          <w:rFonts w:ascii="Arial" w:hAnsi="Arial" w:cs="Arial"/>
          <w:b/>
          <w:sz w:val="24"/>
          <w:szCs w:val="24"/>
        </w:rPr>
        <w:t>10.3</w:t>
      </w:r>
      <w:r w:rsidR="00D0430F" w:rsidRPr="00AB0777">
        <w:rPr>
          <w:rFonts w:ascii="Arial" w:hAnsi="Arial" w:cs="Arial"/>
          <w:b/>
          <w:sz w:val="24"/>
          <w:szCs w:val="24"/>
        </w:rPr>
        <w:t>.</w:t>
      </w:r>
      <w:r w:rsidR="00D0430F" w:rsidRPr="00622594">
        <w:rPr>
          <w:rFonts w:ascii="Arial" w:hAnsi="Arial" w:cs="Arial"/>
          <w:sz w:val="24"/>
          <w:szCs w:val="24"/>
        </w:rPr>
        <w:t xml:space="preserve"> </w:t>
      </w:r>
      <w:r w:rsidRPr="00622594">
        <w:rPr>
          <w:rFonts w:ascii="Arial" w:hAnsi="Arial" w:cs="Arial"/>
          <w:sz w:val="24"/>
          <w:szCs w:val="24"/>
        </w:rPr>
        <w:t>Por atraso injustificado na execução do objeto, as multas e as demais penalidades previstas são as seguintes:</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622594">
        <w:rPr>
          <w:rFonts w:ascii="Arial" w:hAnsi="Arial" w:cs="Arial"/>
          <w:b/>
          <w:bCs/>
          <w:sz w:val="24"/>
          <w:szCs w:val="24"/>
        </w:rPr>
        <w:t>a)</w:t>
      </w:r>
      <w:r w:rsidRPr="00622594">
        <w:rPr>
          <w:rFonts w:ascii="Arial" w:hAnsi="Arial" w:cs="Arial"/>
          <w:sz w:val="24"/>
          <w:szCs w:val="24"/>
        </w:rPr>
        <w:t xml:space="preserve"> Atraso de até </w:t>
      </w:r>
      <w:r w:rsidRPr="009F2FDE">
        <w:rPr>
          <w:rFonts w:ascii="Arial" w:hAnsi="Arial" w:cs="Arial"/>
          <w:b/>
          <w:sz w:val="24"/>
          <w:szCs w:val="24"/>
        </w:rPr>
        <w:t>10 (dez)</w:t>
      </w:r>
      <w:r w:rsidRPr="00622594">
        <w:rPr>
          <w:rFonts w:ascii="Arial" w:hAnsi="Arial" w:cs="Arial"/>
          <w:sz w:val="24"/>
          <w:szCs w:val="24"/>
        </w:rPr>
        <w:t xml:space="preserve"> dias, multa diária de 0,25% (vinte e cinco centésimos por cento);</w:t>
      </w:r>
    </w:p>
    <w:p w:rsidR="00B069AE" w:rsidRPr="00622594" w:rsidRDefault="00B069AE"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622594">
        <w:rPr>
          <w:rFonts w:ascii="Arial" w:hAnsi="Arial" w:cs="Arial"/>
          <w:b/>
          <w:bCs/>
          <w:sz w:val="24"/>
          <w:szCs w:val="24"/>
        </w:rPr>
        <w:t>b)</w:t>
      </w:r>
      <w:r w:rsidRPr="00622594">
        <w:rPr>
          <w:rFonts w:ascii="Arial" w:hAnsi="Arial" w:cs="Arial"/>
          <w:sz w:val="24"/>
          <w:szCs w:val="24"/>
        </w:rPr>
        <w:t xml:space="preserve"> Atraso superior a </w:t>
      </w:r>
      <w:r w:rsidRPr="009F2FDE">
        <w:rPr>
          <w:rFonts w:ascii="Arial" w:hAnsi="Arial" w:cs="Arial"/>
          <w:b/>
          <w:sz w:val="24"/>
          <w:szCs w:val="24"/>
        </w:rPr>
        <w:t>10 (dez)</w:t>
      </w:r>
      <w:r w:rsidRPr="00622594">
        <w:rPr>
          <w:rFonts w:ascii="Arial" w:hAnsi="Arial" w:cs="Arial"/>
          <w:sz w:val="24"/>
          <w:szCs w:val="24"/>
        </w:rPr>
        <w:t xml:space="preserve"> dias, multa diária de 0,50% (</w:t>
      </w:r>
      <w:r w:rsidR="00DB7F0D" w:rsidRPr="00622594">
        <w:rPr>
          <w:rFonts w:ascii="Arial" w:hAnsi="Arial" w:cs="Arial"/>
          <w:sz w:val="24"/>
          <w:szCs w:val="24"/>
        </w:rPr>
        <w:t>cinquenta</w:t>
      </w:r>
      <w:r w:rsidRPr="00622594">
        <w:rPr>
          <w:rFonts w:ascii="Arial" w:hAnsi="Arial" w:cs="Arial"/>
          <w:sz w:val="24"/>
          <w:szCs w:val="24"/>
        </w:rPr>
        <w:t xml:space="preserve"> centésimos por cento) sobre o total dos dias em atraso, sem prejuízo das demais cominações legais;</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AB0777">
        <w:rPr>
          <w:rFonts w:ascii="Arial" w:hAnsi="Arial" w:cs="Arial"/>
          <w:b/>
          <w:sz w:val="24"/>
          <w:szCs w:val="24"/>
        </w:rPr>
        <w:t>10.4</w:t>
      </w:r>
      <w:r w:rsidR="00D0430F" w:rsidRPr="00622594">
        <w:rPr>
          <w:rFonts w:ascii="Arial" w:hAnsi="Arial" w:cs="Arial"/>
          <w:sz w:val="24"/>
          <w:szCs w:val="24"/>
        </w:rPr>
        <w:t xml:space="preserve">. </w:t>
      </w:r>
      <w:r w:rsidRPr="00622594">
        <w:rPr>
          <w:rFonts w:ascii="Arial" w:hAnsi="Arial" w:cs="Arial"/>
          <w:sz w:val="24"/>
          <w:szCs w:val="24"/>
        </w:rPr>
        <w:t>Pela inexecução parcial ou total das condições estabelecidas neste contrato, a Prefeitura poderá garantida a prévia defesa, aplicar, também, as seguintes sanções:</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AB0777">
        <w:rPr>
          <w:rFonts w:ascii="Arial" w:hAnsi="Arial" w:cs="Arial"/>
          <w:b/>
          <w:sz w:val="24"/>
          <w:szCs w:val="24"/>
        </w:rPr>
        <w:t>10.4.1</w:t>
      </w:r>
      <w:r w:rsidR="008D4B92" w:rsidRPr="00622594">
        <w:rPr>
          <w:rFonts w:ascii="Arial" w:hAnsi="Arial" w:cs="Arial"/>
          <w:sz w:val="24"/>
          <w:szCs w:val="24"/>
        </w:rPr>
        <w:t>.</w:t>
      </w:r>
      <w:r w:rsidRPr="00622594">
        <w:rPr>
          <w:rFonts w:ascii="Arial" w:hAnsi="Arial" w:cs="Arial"/>
          <w:sz w:val="24"/>
          <w:szCs w:val="24"/>
        </w:rPr>
        <w:t xml:space="preserve"> Multa de até 20% (vinte por cento) sobre o valor homologado, atualizado, recolhida no prazo de </w:t>
      </w:r>
      <w:r w:rsidRPr="009F2FDE">
        <w:rPr>
          <w:rFonts w:ascii="Arial" w:hAnsi="Arial" w:cs="Arial"/>
          <w:b/>
          <w:sz w:val="24"/>
          <w:szCs w:val="24"/>
        </w:rPr>
        <w:t>15 (quinze)</w:t>
      </w:r>
      <w:r w:rsidRPr="00622594">
        <w:rPr>
          <w:rFonts w:ascii="Arial" w:hAnsi="Arial" w:cs="Arial"/>
          <w:sz w:val="24"/>
          <w:szCs w:val="24"/>
        </w:rPr>
        <w:t xml:space="preserve"> dias corridos, contados da comunicação oficial, sem embargo de indenização dos prejuízos porventura causados a Prefeitura Municipal de </w:t>
      </w:r>
      <w:r w:rsidR="009B0456"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AB0777">
        <w:rPr>
          <w:rFonts w:ascii="Arial" w:hAnsi="Arial" w:cs="Arial"/>
          <w:b/>
          <w:sz w:val="24"/>
          <w:szCs w:val="24"/>
        </w:rPr>
        <w:t>10.4.2</w:t>
      </w:r>
      <w:r w:rsidR="008D4B92" w:rsidRPr="00622594">
        <w:rPr>
          <w:rFonts w:ascii="Arial" w:hAnsi="Arial" w:cs="Arial"/>
          <w:sz w:val="24"/>
          <w:szCs w:val="24"/>
        </w:rPr>
        <w:t>.</w:t>
      </w:r>
      <w:r w:rsidRPr="00622594">
        <w:rPr>
          <w:rFonts w:ascii="Arial" w:hAnsi="Arial" w:cs="Arial"/>
          <w:sz w:val="24"/>
          <w:szCs w:val="24"/>
        </w:rPr>
        <w:t xml:space="preserve"> Suspensão temporária de participação em licitação e impedimento de licitar e contratar com a Administração</w:t>
      </w:r>
      <w:r w:rsidR="00784D90" w:rsidRPr="00622594">
        <w:rPr>
          <w:rFonts w:ascii="Arial" w:hAnsi="Arial" w:cs="Arial"/>
          <w:sz w:val="24"/>
          <w:szCs w:val="24"/>
        </w:rPr>
        <w:t xml:space="preserve"> Pública Municipal</w:t>
      </w:r>
      <w:r w:rsidRPr="00622594">
        <w:rPr>
          <w:rFonts w:ascii="Arial" w:hAnsi="Arial" w:cs="Arial"/>
          <w:sz w:val="24"/>
          <w:szCs w:val="24"/>
        </w:rPr>
        <w:t xml:space="preserve">, por prazo não superior a </w:t>
      </w:r>
      <w:r w:rsidRPr="009F2FDE">
        <w:rPr>
          <w:rFonts w:ascii="Arial" w:hAnsi="Arial" w:cs="Arial"/>
          <w:b/>
          <w:sz w:val="24"/>
          <w:szCs w:val="24"/>
        </w:rPr>
        <w:t>02 (dois)</w:t>
      </w:r>
      <w:r w:rsidRPr="00622594">
        <w:rPr>
          <w:rFonts w:ascii="Arial" w:hAnsi="Arial" w:cs="Arial"/>
          <w:sz w:val="24"/>
          <w:szCs w:val="24"/>
        </w:rPr>
        <w:t xml:space="preserve"> anos;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10.4.3</w:t>
      </w:r>
      <w:r w:rsidR="008D4B92" w:rsidRPr="00622594">
        <w:rPr>
          <w:rFonts w:ascii="Arial" w:hAnsi="Arial" w:cs="Arial"/>
          <w:sz w:val="24"/>
          <w:szCs w:val="24"/>
        </w:rPr>
        <w:t>.</w:t>
      </w:r>
      <w:r w:rsidRPr="00622594">
        <w:rPr>
          <w:rFonts w:ascii="Arial" w:hAnsi="Arial" w:cs="Arial"/>
          <w:sz w:val="24"/>
          <w:szCs w:val="24"/>
        </w:rPr>
        <w:t xml:space="preserve"> Declaração de inidoneidade para licitar ou contratar com a Administração Pública Federal, Estadual ou Municipal, enquanto perdurarem os motivos determinantes da punição ou até que seja promovida a reabilitação do infrator, perante a própria autoridade que aplicou a penalidade.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10.5</w:t>
      </w:r>
      <w:r w:rsidR="008D4B92" w:rsidRPr="00AB0777">
        <w:rPr>
          <w:rFonts w:ascii="Arial" w:hAnsi="Arial" w:cs="Arial"/>
          <w:b/>
          <w:sz w:val="24"/>
          <w:szCs w:val="24"/>
        </w:rPr>
        <w:t>.</w:t>
      </w:r>
      <w:r w:rsidR="008D4B92" w:rsidRPr="00622594">
        <w:rPr>
          <w:rFonts w:ascii="Arial" w:hAnsi="Arial" w:cs="Arial"/>
          <w:sz w:val="24"/>
          <w:szCs w:val="24"/>
        </w:rPr>
        <w:t xml:space="preserve"> </w:t>
      </w:r>
      <w:r w:rsidRPr="00622594">
        <w:rPr>
          <w:rFonts w:ascii="Arial" w:hAnsi="Arial" w:cs="Arial"/>
          <w:sz w:val="24"/>
          <w:szCs w:val="24"/>
        </w:rPr>
        <w:t xml:space="preserve">As multas serão descontadas dos créditos da empresa, sendo cobradas administrativa ou judicialmente;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lastRenderedPageBreak/>
        <w:t>10.6</w:t>
      </w:r>
      <w:r w:rsidR="008D4B92" w:rsidRPr="00622594">
        <w:rPr>
          <w:rFonts w:ascii="Arial" w:hAnsi="Arial" w:cs="Arial"/>
          <w:sz w:val="24"/>
          <w:szCs w:val="24"/>
        </w:rPr>
        <w:t xml:space="preserve">. </w:t>
      </w:r>
      <w:r w:rsidRPr="00622594">
        <w:rPr>
          <w:rFonts w:ascii="Arial" w:hAnsi="Arial" w:cs="Arial"/>
          <w:sz w:val="24"/>
          <w:szCs w:val="24"/>
        </w:rPr>
        <w:t xml:space="preserve">As penalidades previstas neste item têm caráter de sanção administrativa, </w:t>
      </w:r>
      <w:r w:rsidR="00924CA7" w:rsidRPr="00622594">
        <w:rPr>
          <w:rFonts w:ascii="Arial" w:hAnsi="Arial" w:cs="Arial"/>
          <w:sz w:val="24"/>
          <w:szCs w:val="24"/>
        </w:rPr>
        <w:t>consequentemente</w:t>
      </w:r>
      <w:r w:rsidRPr="00622594">
        <w:rPr>
          <w:rFonts w:ascii="Arial" w:hAnsi="Arial" w:cs="Arial"/>
          <w:sz w:val="24"/>
          <w:szCs w:val="24"/>
        </w:rPr>
        <w:t xml:space="preserve">, a sua aplicação não exime a CONTRATADA, da reparação das eventuais perdas e danos que seu ato venha acarretar a Prefeitura Municipal de </w:t>
      </w:r>
      <w:r w:rsidR="009B0456"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jc w:val="both"/>
        <w:rPr>
          <w:rFonts w:ascii="Arial" w:hAnsi="Arial" w:cs="Arial"/>
          <w:sz w:val="24"/>
          <w:szCs w:val="24"/>
        </w:rPr>
      </w:pPr>
    </w:p>
    <w:p w:rsidR="00777A58" w:rsidRDefault="00777A58" w:rsidP="00777A58">
      <w:pPr>
        <w:jc w:val="both"/>
        <w:rPr>
          <w:rFonts w:ascii="Arial" w:hAnsi="Arial" w:cs="Arial"/>
          <w:sz w:val="24"/>
          <w:szCs w:val="24"/>
        </w:rPr>
      </w:pPr>
      <w:r w:rsidRPr="00AB0777">
        <w:rPr>
          <w:rFonts w:ascii="Arial" w:hAnsi="Arial" w:cs="Arial"/>
          <w:b/>
          <w:sz w:val="24"/>
          <w:szCs w:val="24"/>
        </w:rPr>
        <w:t>10.7</w:t>
      </w:r>
      <w:r w:rsidR="008D4B92" w:rsidRPr="00622594">
        <w:rPr>
          <w:rFonts w:ascii="Arial" w:hAnsi="Arial" w:cs="Arial"/>
          <w:sz w:val="24"/>
          <w:szCs w:val="24"/>
        </w:rPr>
        <w:t xml:space="preserve">. </w:t>
      </w:r>
      <w:r w:rsidRPr="00622594">
        <w:rPr>
          <w:rFonts w:ascii="Arial" w:hAnsi="Arial" w:cs="Arial"/>
          <w:sz w:val="24"/>
          <w:szCs w:val="24"/>
        </w:rPr>
        <w:t xml:space="preserve">As penalidades são independentes e a aplicação de uma não exclui a das demais, quando cabíveis; </w:t>
      </w:r>
    </w:p>
    <w:p w:rsidR="009F2FDE" w:rsidRDefault="009F2FDE" w:rsidP="009F2FDE">
      <w:pPr>
        <w:jc w:val="both"/>
        <w:rPr>
          <w:rFonts w:ascii="Arial" w:hAnsi="Arial" w:cs="Arial"/>
          <w:b/>
          <w:w w:val="98"/>
          <w:sz w:val="24"/>
          <w:szCs w:val="24"/>
        </w:rPr>
      </w:pPr>
    </w:p>
    <w:p w:rsidR="009F2FDE" w:rsidRPr="00A87558" w:rsidRDefault="009F2FDE" w:rsidP="009F2FDE">
      <w:pPr>
        <w:jc w:val="both"/>
        <w:rPr>
          <w:rFonts w:ascii="Arial" w:hAnsi="Arial" w:cs="Arial"/>
          <w:b/>
          <w:w w:val="98"/>
          <w:sz w:val="24"/>
          <w:szCs w:val="24"/>
        </w:rPr>
      </w:pPr>
      <w:r w:rsidRPr="00AB0777">
        <w:rPr>
          <w:rFonts w:ascii="Arial" w:hAnsi="Arial" w:cs="Arial"/>
          <w:b/>
          <w:w w:val="98"/>
          <w:sz w:val="24"/>
          <w:szCs w:val="24"/>
        </w:rPr>
        <w:t>10.8</w:t>
      </w:r>
      <w:r w:rsidRPr="009F2FDE">
        <w:rPr>
          <w:rFonts w:ascii="Arial" w:hAnsi="Arial" w:cs="Arial"/>
          <w:w w:val="98"/>
          <w:sz w:val="24"/>
          <w:szCs w:val="24"/>
        </w:rPr>
        <w:t>.</w:t>
      </w:r>
      <w:r>
        <w:rPr>
          <w:rFonts w:ascii="Arial" w:hAnsi="Arial" w:cs="Arial"/>
          <w:w w:val="98"/>
          <w:sz w:val="24"/>
          <w:szCs w:val="24"/>
        </w:rPr>
        <w:t xml:space="preserve">  A </w:t>
      </w:r>
      <w:r>
        <w:rPr>
          <w:rFonts w:ascii="Arial" w:hAnsi="Arial" w:cs="Arial"/>
          <w:bCs/>
          <w:sz w:val="24"/>
          <w:szCs w:val="24"/>
        </w:rPr>
        <w:t xml:space="preserve">norma regulamentar de procedimento administrativo para apuração de Infrações Administrativas e Aplicação de Penalidades Cometidas por Licitantes, Contratados da Prefeitura Municipal de Marcelândia – MT está prevista do </w:t>
      </w:r>
      <w:r w:rsidRPr="00A87558">
        <w:rPr>
          <w:rFonts w:ascii="Arial" w:hAnsi="Arial" w:cs="Arial"/>
          <w:b/>
          <w:bCs/>
          <w:sz w:val="24"/>
          <w:szCs w:val="24"/>
        </w:rPr>
        <w:t>Decreto</w:t>
      </w:r>
      <w:r w:rsidR="00422CA5">
        <w:rPr>
          <w:rFonts w:ascii="Arial" w:hAnsi="Arial" w:cs="Arial"/>
          <w:b/>
          <w:bCs/>
          <w:sz w:val="24"/>
          <w:szCs w:val="24"/>
        </w:rPr>
        <w:t xml:space="preserve"> municipal</w:t>
      </w:r>
      <w:r w:rsidRPr="00A87558">
        <w:rPr>
          <w:rFonts w:ascii="Arial" w:hAnsi="Arial" w:cs="Arial"/>
          <w:b/>
          <w:bCs/>
          <w:sz w:val="24"/>
          <w:szCs w:val="24"/>
        </w:rPr>
        <w:t xml:space="preserve"> 055/2018 de 02/10/2018;</w:t>
      </w:r>
    </w:p>
    <w:p w:rsidR="00777A58" w:rsidRPr="00A87558" w:rsidRDefault="00777A58"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10.</w:t>
      </w:r>
      <w:r w:rsidR="009F2FDE" w:rsidRPr="00AB0777">
        <w:rPr>
          <w:rFonts w:ascii="Arial" w:hAnsi="Arial" w:cs="Arial"/>
          <w:b/>
          <w:w w:val="98"/>
          <w:sz w:val="24"/>
          <w:szCs w:val="24"/>
        </w:rPr>
        <w:t>9</w:t>
      </w:r>
      <w:r w:rsidR="008D4B92" w:rsidRPr="009F2FDE">
        <w:rPr>
          <w:rFonts w:ascii="Arial" w:hAnsi="Arial" w:cs="Arial"/>
          <w:sz w:val="24"/>
          <w:szCs w:val="24"/>
        </w:rPr>
        <w:t xml:space="preserve">. </w:t>
      </w:r>
      <w:r w:rsidRPr="009F2FDE">
        <w:rPr>
          <w:rFonts w:ascii="Arial" w:hAnsi="Arial" w:cs="Arial"/>
          <w:sz w:val="24"/>
          <w:szCs w:val="24"/>
        </w:rPr>
        <w:t xml:space="preserve">De qualquer sanção imposta, a CONTRATADA poderá, no prazo máximo de </w:t>
      </w:r>
      <w:r w:rsidR="00422CA5" w:rsidRPr="00422CA5">
        <w:rPr>
          <w:rFonts w:ascii="Arial" w:hAnsi="Arial" w:cs="Arial"/>
          <w:b/>
          <w:sz w:val="24"/>
          <w:szCs w:val="24"/>
        </w:rPr>
        <w:t>05 (</w:t>
      </w:r>
      <w:r w:rsidRPr="00422CA5">
        <w:rPr>
          <w:rFonts w:ascii="Arial" w:hAnsi="Arial" w:cs="Arial"/>
          <w:b/>
          <w:sz w:val="24"/>
          <w:szCs w:val="24"/>
        </w:rPr>
        <w:t>cinco</w:t>
      </w:r>
      <w:r w:rsidR="00422CA5" w:rsidRPr="00422CA5">
        <w:rPr>
          <w:rFonts w:ascii="Arial" w:hAnsi="Arial" w:cs="Arial"/>
          <w:b/>
          <w:sz w:val="24"/>
          <w:szCs w:val="24"/>
        </w:rPr>
        <w:t>)</w:t>
      </w:r>
      <w:r w:rsidRPr="00422CA5">
        <w:rPr>
          <w:rFonts w:ascii="Arial" w:hAnsi="Arial" w:cs="Arial"/>
          <w:b/>
          <w:sz w:val="24"/>
          <w:szCs w:val="24"/>
        </w:rPr>
        <w:t xml:space="preserve"> dias</w:t>
      </w:r>
      <w:r w:rsidRPr="009F2FDE">
        <w:rPr>
          <w:rFonts w:ascii="Arial" w:hAnsi="Arial" w:cs="Arial"/>
          <w:sz w:val="24"/>
          <w:szCs w:val="24"/>
        </w:rPr>
        <w:t>, contados da intimação do ato, oferecer recurso à CONTRATANTE, devidamente fundamentado.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DÉCIMA PRIMEIRA – DOS CASOS DE RESCISÃO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4"/>
        </w:tabs>
        <w:jc w:val="both"/>
        <w:rPr>
          <w:rFonts w:ascii="Arial" w:hAnsi="Arial" w:cs="Arial"/>
          <w:sz w:val="24"/>
          <w:szCs w:val="24"/>
        </w:rPr>
      </w:pPr>
      <w:r w:rsidRPr="00AB0777">
        <w:rPr>
          <w:rFonts w:ascii="Arial" w:hAnsi="Arial" w:cs="Arial"/>
          <w:b/>
          <w:w w:val="98"/>
          <w:sz w:val="24"/>
          <w:szCs w:val="24"/>
        </w:rPr>
        <w:t>11.1</w:t>
      </w:r>
      <w:r w:rsidR="008D4B92" w:rsidRPr="00AB0777">
        <w:rPr>
          <w:rFonts w:ascii="Arial" w:hAnsi="Arial" w:cs="Arial"/>
          <w:b/>
          <w:w w:val="98"/>
          <w:sz w:val="24"/>
          <w:szCs w:val="24"/>
        </w:rPr>
        <w:t>.</w:t>
      </w:r>
      <w:r w:rsidR="008D4B92" w:rsidRPr="00622594">
        <w:rPr>
          <w:rFonts w:ascii="Arial" w:hAnsi="Arial" w:cs="Arial"/>
          <w:sz w:val="24"/>
          <w:szCs w:val="24"/>
        </w:rPr>
        <w:t xml:space="preserve"> </w:t>
      </w:r>
      <w:r w:rsidRPr="00622594">
        <w:rPr>
          <w:rFonts w:ascii="Arial" w:hAnsi="Arial" w:cs="Arial"/>
          <w:sz w:val="24"/>
          <w:szCs w:val="24"/>
        </w:rPr>
        <w:t>A CONTRATANTE poderá considerar rescindido este Contrato, de pleno direito, independentemente de qualquer notificação ou aviso prévio, judicial ou extrajudicial, se: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a)</w:t>
      </w:r>
      <w:r w:rsidRPr="00622594">
        <w:rPr>
          <w:rFonts w:ascii="Arial" w:hAnsi="Arial" w:cs="Arial"/>
          <w:sz w:val="24"/>
          <w:szCs w:val="24"/>
        </w:rPr>
        <w:t xml:space="preserve"> A CONTRATADA não iniciar os trabalhos dentro de </w:t>
      </w:r>
      <w:r w:rsidR="00833997" w:rsidRPr="001C1418">
        <w:rPr>
          <w:rFonts w:ascii="Arial" w:hAnsi="Arial" w:cs="Arial"/>
          <w:b/>
          <w:sz w:val="24"/>
          <w:szCs w:val="24"/>
        </w:rPr>
        <w:t>05</w:t>
      </w:r>
      <w:r w:rsidR="00386C58" w:rsidRPr="001C1418">
        <w:rPr>
          <w:rFonts w:ascii="Arial" w:hAnsi="Arial" w:cs="Arial"/>
          <w:b/>
          <w:sz w:val="24"/>
          <w:szCs w:val="24"/>
        </w:rPr>
        <w:t xml:space="preserve"> (</w:t>
      </w:r>
      <w:r w:rsidR="00833997" w:rsidRPr="001C1418">
        <w:rPr>
          <w:rFonts w:ascii="Arial" w:hAnsi="Arial" w:cs="Arial"/>
          <w:b/>
          <w:sz w:val="24"/>
          <w:szCs w:val="24"/>
        </w:rPr>
        <w:t>cinco</w:t>
      </w:r>
      <w:r w:rsidR="00386C58" w:rsidRPr="001C1418">
        <w:rPr>
          <w:rFonts w:ascii="Arial" w:hAnsi="Arial" w:cs="Arial"/>
          <w:b/>
          <w:sz w:val="24"/>
          <w:szCs w:val="24"/>
        </w:rPr>
        <w:t>)</w:t>
      </w:r>
      <w:r w:rsidRPr="00622594">
        <w:rPr>
          <w:rFonts w:ascii="Arial" w:hAnsi="Arial" w:cs="Arial"/>
          <w:sz w:val="24"/>
          <w:szCs w:val="24"/>
        </w:rPr>
        <w:t xml:space="preserve"> dias contados da data do recebimento da "ORDEM DE SERVIÇO" ou interrompê-los por mais de </w:t>
      </w:r>
      <w:r w:rsidR="00811217" w:rsidRPr="001C1418">
        <w:rPr>
          <w:rFonts w:ascii="Arial" w:hAnsi="Arial" w:cs="Arial"/>
          <w:b/>
          <w:sz w:val="24"/>
          <w:szCs w:val="24"/>
        </w:rPr>
        <w:t>05</w:t>
      </w:r>
      <w:r w:rsidR="00386C58" w:rsidRPr="001C1418">
        <w:rPr>
          <w:rFonts w:ascii="Arial" w:hAnsi="Arial" w:cs="Arial"/>
          <w:b/>
          <w:sz w:val="24"/>
          <w:szCs w:val="24"/>
        </w:rPr>
        <w:t xml:space="preserve"> (</w:t>
      </w:r>
      <w:r w:rsidR="00811217" w:rsidRPr="001C1418">
        <w:rPr>
          <w:rFonts w:ascii="Arial" w:hAnsi="Arial" w:cs="Arial"/>
          <w:b/>
          <w:sz w:val="24"/>
          <w:szCs w:val="24"/>
        </w:rPr>
        <w:t>cinco</w:t>
      </w:r>
      <w:r w:rsidR="00386C58" w:rsidRPr="001C1418">
        <w:rPr>
          <w:rFonts w:ascii="Arial" w:hAnsi="Arial" w:cs="Arial"/>
          <w:b/>
          <w:sz w:val="24"/>
          <w:szCs w:val="24"/>
        </w:rPr>
        <w:t>)</w:t>
      </w:r>
      <w:r w:rsidRPr="00622594">
        <w:rPr>
          <w:rFonts w:ascii="Arial" w:hAnsi="Arial" w:cs="Arial"/>
          <w:sz w:val="24"/>
          <w:szCs w:val="24"/>
        </w:rPr>
        <w:t xml:space="preserve"> dias, sem justificativa aceita pela CONTRATANTE.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b)</w:t>
      </w:r>
      <w:r w:rsidRPr="00622594">
        <w:rPr>
          <w:rFonts w:ascii="Arial" w:hAnsi="Arial" w:cs="Arial"/>
          <w:sz w:val="24"/>
          <w:szCs w:val="24"/>
        </w:rPr>
        <w:t xml:space="preserve"> A CONTRATADA, sem prévia autorização da CONTRATANTE, ceder o presente Contrato, no todo ou em parte.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c)</w:t>
      </w:r>
      <w:r w:rsidRPr="00622594">
        <w:rPr>
          <w:rFonts w:ascii="Arial" w:hAnsi="Arial" w:cs="Arial"/>
          <w:sz w:val="24"/>
          <w:szCs w:val="24"/>
        </w:rPr>
        <w:t xml:space="preserve"> A CONTRATADA não atender as exigências da CONTRATANTE relativamente a defeitos ou imperfeições das obras, dos serviços ou das instalações, ou com respeito a quaisquer dos equipamentos e da mão-de-obra utilizados.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d)</w:t>
      </w:r>
      <w:r w:rsidRPr="00622594">
        <w:rPr>
          <w:rFonts w:ascii="Arial" w:hAnsi="Arial" w:cs="Arial"/>
          <w:sz w:val="24"/>
          <w:szCs w:val="24"/>
        </w:rPr>
        <w:t xml:space="preserve"> A CONTRATADA deixar de cumprir qualquer Cláusula, condições ou obrigações previstas neste Contrato ou dele decorrente;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e)</w:t>
      </w:r>
      <w:r w:rsidRPr="00622594">
        <w:rPr>
          <w:rFonts w:ascii="Arial" w:hAnsi="Arial" w:cs="Arial"/>
          <w:sz w:val="24"/>
          <w:szCs w:val="24"/>
        </w:rPr>
        <w:t xml:space="preserve"> Ocorrer qualquer um dos motivos referidos nos Capítulo III, seção V da Lei nº 8.666, de 21/06/93.</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11.2</w:t>
      </w:r>
      <w:r w:rsidR="008D4B92" w:rsidRPr="00622594">
        <w:rPr>
          <w:rFonts w:ascii="Arial" w:hAnsi="Arial" w:cs="Arial"/>
          <w:sz w:val="24"/>
          <w:szCs w:val="24"/>
        </w:rPr>
        <w:t xml:space="preserve">. </w:t>
      </w:r>
      <w:r w:rsidRPr="00622594">
        <w:rPr>
          <w:rFonts w:ascii="Arial" w:hAnsi="Arial" w:cs="Arial"/>
          <w:sz w:val="24"/>
          <w:szCs w:val="24"/>
        </w:rPr>
        <w:t>A CONTRATADA reconhece os direitos da Administração, em caso de rescisão administrativa prevista no art. 77 da Lei nº 8.666/93.</w:t>
      </w:r>
    </w:p>
    <w:p w:rsidR="00D0430F" w:rsidRPr="00622594" w:rsidRDefault="00D0430F"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11.3</w:t>
      </w:r>
      <w:r w:rsidR="008D4B92" w:rsidRPr="00622594">
        <w:rPr>
          <w:rFonts w:ascii="Arial" w:hAnsi="Arial" w:cs="Arial"/>
          <w:sz w:val="24"/>
          <w:szCs w:val="24"/>
        </w:rPr>
        <w:t xml:space="preserve">. </w:t>
      </w:r>
      <w:r w:rsidRPr="00622594">
        <w:rPr>
          <w:rFonts w:ascii="Arial" w:hAnsi="Arial" w:cs="Arial"/>
          <w:sz w:val="24"/>
          <w:szCs w:val="24"/>
        </w:rPr>
        <w:t xml:space="preserve">A rescisão deste Contrato de forma unilateral acarretará, sem prejuízos da exigibilidade de débitos anteriores da CONTRATADA, inclusive por multas impostas e demais cominações estabelecidas neste Instrumento, as seguintes </w:t>
      </w:r>
      <w:r w:rsidR="003D5DD7" w:rsidRPr="00622594">
        <w:rPr>
          <w:rFonts w:ascii="Arial" w:hAnsi="Arial" w:cs="Arial"/>
          <w:sz w:val="24"/>
          <w:szCs w:val="24"/>
        </w:rPr>
        <w:t>consequências</w:t>
      </w:r>
      <w:r w:rsidRPr="00622594">
        <w:rPr>
          <w:rFonts w:ascii="Arial" w:hAnsi="Arial" w:cs="Arial"/>
          <w:sz w:val="24"/>
          <w:szCs w:val="24"/>
        </w:rPr>
        <w:t>:</w:t>
      </w:r>
    </w:p>
    <w:p w:rsidR="00B360C1" w:rsidRPr="00622594" w:rsidRDefault="00B360C1"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a)</w:t>
      </w:r>
      <w:r w:rsidRPr="00622594">
        <w:rPr>
          <w:rFonts w:ascii="Arial" w:hAnsi="Arial" w:cs="Arial"/>
          <w:sz w:val="24"/>
          <w:szCs w:val="24"/>
        </w:rPr>
        <w:t xml:space="preserve"> Assunção imediata do objeto do Contrato, no estado e local em que se encontrar, por ato próprio da Administração.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b)</w:t>
      </w:r>
      <w:r w:rsidRPr="00622594">
        <w:rPr>
          <w:rFonts w:ascii="Arial" w:hAnsi="Arial" w:cs="Arial"/>
          <w:sz w:val="24"/>
          <w:szCs w:val="24"/>
        </w:rPr>
        <w:t xml:space="preserve"> Ocupação e utilização do local, instalações, equipamentos, material e pessoal empregados na execução do Contrato, necessários à sua continuidade, na forma do inciso V do artigo 58 da Lei nº 8.666/93.</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lastRenderedPageBreak/>
        <w:t>c)</w:t>
      </w:r>
      <w:r w:rsidRPr="00622594">
        <w:rPr>
          <w:rFonts w:ascii="Arial" w:hAnsi="Arial" w:cs="Arial"/>
          <w:sz w:val="24"/>
          <w:szCs w:val="24"/>
        </w:rPr>
        <w:t xml:space="preserve"> Retenção dos créditos decorrentes do Contrato até o limite dos prejuízos causados à Administração.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11.4</w:t>
      </w:r>
      <w:r w:rsidRPr="00622594">
        <w:rPr>
          <w:rFonts w:ascii="Arial" w:hAnsi="Arial" w:cs="Arial"/>
          <w:sz w:val="24"/>
          <w:szCs w:val="24"/>
        </w:rPr>
        <w:t>. A rescisão contratual poderá ainda ocorrer nos casos e formas previstos nos artigos 78 e 79 da Lei nº 8.666/93.</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 xml:space="preserve">CLÁUSULA DÉCIMA </w:t>
      </w:r>
      <w:r w:rsidR="00784D90" w:rsidRPr="00622594">
        <w:rPr>
          <w:rFonts w:ascii="Arial" w:hAnsi="Arial" w:cs="Arial"/>
          <w:sz w:val="24"/>
          <w:szCs w:val="24"/>
          <w:u w:val="single"/>
        </w:rPr>
        <w:t>SEGUNDA</w:t>
      </w:r>
      <w:r w:rsidRPr="00622594">
        <w:rPr>
          <w:rFonts w:ascii="Arial" w:hAnsi="Arial" w:cs="Arial"/>
          <w:sz w:val="24"/>
          <w:szCs w:val="24"/>
          <w:u w:val="single"/>
        </w:rPr>
        <w:t xml:space="preserve"> – DA VINCULAÇÃO AO EDITAL DA LICITAÇÃO</w:t>
      </w:r>
    </w:p>
    <w:p w:rsidR="00777A58" w:rsidRPr="00622594" w:rsidRDefault="00777A58" w:rsidP="00777A58">
      <w:pPr>
        <w:pStyle w:val="Ttulo3"/>
        <w:rPr>
          <w:rFonts w:ascii="Arial" w:hAnsi="Arial" w:cs="Arial"/>
          <w:b w:val="0"/>
          <w:bCs/>
          <w:sz w:val="24"/>
          <w:szCs w:val="24"/>
        </w:rPr>
      </w:pPr>
    </w:p>
    <w:p w:rsidR="00777A58" w:rsidRPr="00622594" w:rsidRDefault="00777A58" w:rsidP="00777A58">
      <w:pPr>
        <w:pStyle w:val="Ttulo3"/>
        <w:rPr>
          <w:rFonts w:ascii="Arial" w:hAnsi="Arial" w:cs="Arial"/>
          <w:b w:val="0"/>
          <w:bCs/>
          <w:sz w:val="24"/>
          <w:szCs w:val="24"/>
        </w:rPr>
      </w:pPr>
      <w:r w:rsidRPr="00AB0777">
        <w:rPr>
          <w:rFonts w:ascii="Arial" w:hAnsi="Arial" w:cs="Arial"/>
          <w:w w:val="98"/>
          <w:sz w:val="24"/>
          <w:szCs w:val="24"/>
        </w:rPr>
        <w:t>1</w:t>
      </w:r>
      <w:r w:rsidR="00784D90" w:rsidRPr="00AB0777">
        <w:rPr>
          <w:rFonts w:ascii="Arial" w:hAnsi="Arial" w:cs="Arial"/>
          <w:w w:val="98"/>
          <w:sz w:val="24"/>
          <w:szCs w:val="24"/>
        </w:rPr>
        <w:t>2</w:t>
      </w:r>
      <w:r w:rsidRPr="00AB0777">
        <w:rPr>
          <w:rFonts w:ascii="Arial" w:hAnsi="Arial" w:cs="Arial"/>
          <w:w w:val="98"/>
          <w:sz w:val="24"/>
          <w:szCs w:val="24"/>
        </w:rPr>
        <w:t>.1</w:t>
      </w:r>
      <w:r w:rsidR="008D4B92" w:rsidRPr="00622594">
        <w:rPr>
          <w:rFonts w:ascii="Arial" w:hAnsi="Arial" w:cs="Arial"/>
          <w:b w:val="0"/>
          <w:bCs/>
          <w:sz w:val="24"/>
          <w:szCs w:val="24"/>
        </w:rPr>
        <w:t xml:space="preserve">. </w:t>
      </w:r>
      <w:r w:rsidRPr="00622594">
        <w:rPr>
          <w:rFonts w:ascii="Arial" w:hAnsi="Arial" w:cs="Arial"/>
          <w:b w:val="0"/>
          <w:bCs/>
          <w:sz w:val="24"/>
          <w:szCs w:val="24"/>
        </w:rPr>
        <w:t>O presente Contrato foi firmado com base nos artigos 54 e 55 da Lei nº 8.666/93 e no Edital de Tomada de Preços nº ________/______.</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u w:val="single"/>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u w:val="single"/>
        </w:rPr>
      </w:pPr>
      <w:r w:rsidRPr="00622594">
        <w:rPr>
          <w:rFonts w:ascii="Arial" w:hAnsi="Arial" w:cs="Arial"/>
          <w:b/>
          <w:bCs/>
          <w:sz w:val="24"/>
          <w:szCs w:val="24"/>
          <w:u w:val="single"/>
        </w:rPr>
        <w:t xml:space="preserve">CLÁUSULA DÉCIMA </w:t>
      </w:r>
      <w:r w:rsidR="00612108" w:rsidRPr="00622594">
        <w:rPr>
          <w:rFonts w:ascii="Arial" w:hAnsi="Arial" w:cs="Arial"/>
          <w:b/>
          <w:bCs/>
          <w:sz w:val="24"/>
          <w:szCs w:val="24"/>
          <w:u w:val="single"/>
        </w:rPr>
        <w:t>TERCEIRA</w:t>
      </w:r>
      <w:r w:rsidRPr="00622594">
        <w:rPr>
          <w:rFonts w:ascii="Arial" w:hAnsi="Arial" w:cs="Arial"/>
          <w:b/>
          <w:bCs/>
          <w:sz w:val="24"/>
          <w:szCs w:val="24"/>
          <w:u w:val="single"/>
        </w:rPr>
        <w:t xml:space="preserve"> – DA LEGISLAÇÃO APLICÁVEL AO CONTRATO E AOS CASOS</w:t>
      </w:r>
      <w:r w:rsidR="00EB2781">
        <w:rPr>
          <w:rFonts w:ascii="Arial" w:hAnsi="Arial" w:cs="Arial"/>
          <w:b/>
          <w:bCs/>
          <w:sz w:val="24"/>
          <w:szCs w:val="24"/>
          <w:u w:val="single"/>
        </w:rPr>
        <w:t xml:space="preserve"> </w:t>
      </w:r>
      <w:r w:rsidRPr="00622594">
        <w:rPr>
          <w:rFonts w:ascii="Arial" w:hAnsi="Arial" w:cs="Arial"/>
          <w:b/>
          <w:bCs/>
          <w:sz w:val="24"/>
          <w:szCs w:val="24"/>
          <w:u w:val="single"/>
        </w:rPr>
        <w:t>OMISSOS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b/>
          <w:bCs/>
          <w:sz w:val="24"/>
          <w:szCs w:val="24"/>
        </w:rPr>
      </w:pPr>
    </w:p>
    <w:p w:rsidR="00B360C1"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3</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Aplica-se a Lei nº 8.666/93 e o Código Civil Brasileiro ao presente Contrato e em especial aos seus casos omissos.</w:t>
      </w:r>
    </w:p>
    <w:p w:rsidR="00612108" w:rsidRPr="00622594" w:rsidRDefault="0061210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DÉCIMA QU</w:t>
      </w:r>
      <w:r w:rsidR="00612108" w:rsidRPr="00622594">
        <w:rPr>
          <w:rFonts w:ascii="Arial" w:hAnsi="Arial" w:cs="Arial"/>
          <w:sz w:val="24"/>
          <w:szCs w:val="24"/>
          <w:u w:val="single"/>
        </w:rPr>
        <w:t xml:space="preserve">ARTA </w:t>
      </w:r>
      <w:r w:rsidRPr="00622594">
        <w:rPr>
          <w:rFonts w:ascii="Arial" w:hAnsi="Arial" w:cs="Arial"/>
          <w:sz w:val="24"/>
          <w:szCs w:val="24"/>
          <w:u w:val="single"/>
        </w:rPr>
        <w:t>– DA MANUTENÇÃO DAS CONDIÇÕES DE HABILITAÇÃO E QUALIFICAÇÃO</w:t>
      </w:r>
    </w:p>
    <w:p w:rsidR="00777A58" w:rsidRPr="00622594" w:rsidRDefault="00777A58" w:rsidP="00777A58">
      <w:pPr>
        <w:pStyle w:val="Ttulo3"/>
        <w:rPr>
          <w:rFonts w:ascii="Arial" w:hAnsi="Arial" w:cs="Arial"/>
          <w:b w:val="0"/>
          <w:bCs/>
          <w:sz w:val="24"/>
          <w:szCs w:val="24"/>
        </w:rPr>
      </w:pPr>
    </w:p>
    <w:p w:rsidR="00777A58" w:rsidRPr="00622594" w:rsidRDefault="00777A58" w:rsidP="00777A58">
      <w:pPr>
        <w:pStyle w:val="Ttulo3"/>
        <w:rPr>
          <w:rFonts w:ascii="Arial" w:hAnsi="Arial" w:cs="Arial"/>
          <w:b w:val="0"/>
          <w:bCs/>
          <w:sz w:val="24"/>
          <w:szCs w:val="24"/>
        </w:rPr>
      </w:pPr>
      <w:r w:rsidRPr="00AB0777">
        <w:rPr>
          <w:rFonts w:ascii="Arial" w:hAnsi="Arial" w:cs="Arial"/>
          <w:w w:val="98"/>
          <w:sz w:val="24"/>
          <w:szCs w:val="24"/>
        </w:rPr>
        <w:t>1</w:t>
      </w:r>
      <w:r w:rsidR="00612108" w:rsidRPr="00AB0777">
        <w:rPr>
          <w:rFonts w:ascii="Arial" w:hAnsi="Arial" w:cs="Arial"/>
          <w:w w:val="98"/>
          <w:sz w:val="24"/>
          <w:szCs w:val="24"/>
        </w:rPr>
        <w:t>4</w:t>
      </w:r>
      <w:r w:rsidRPr="00AB0777">
        <w:rPr>
          <w:rFonts w:ascii="Arial" w:hAnsi="Arial" w:cs="Arial"/>
          <w:w w:val="98"/>
          <w:sz w:val="24"/>
          <w:szCs w:val="24"/>
        </w:rPr>
        <w:t>.1</w:t>
      </w:r>
      <w:r w:rsidR="008D4B92" w:rsidRPr="00622594">
        <w:rPr>
          <w:rFonts w:ascii="Arial" w:hAnsi="Arial" w:cs="Arial"/>
          <w:b w:val="0"/>
          <w:bCs/>
          <w:sz w:val="24"/>
          <w:szCs w:val="24"/>
        </w:rPr>
        <w:t xml:space="preserve">. </w:t>
      </w:r>
      <w:r w:rsidRPr="00622594">
        <w:rPr>
          <w:rFonts w:ascii="Arial" w:hAnsi="Arial" w:cs="Arial"/>
          <w:b w:val="0"/>
          <w:bCs/>
          <w:sz w:val="24"/>
          <w:szCs w:val="24"/>
        </w:rPr>
        <w:t>A CONTRATADA deverá manter durante a execução do Contrato, em compatibilidade com as obrigações por ele assumidas, todas as condições de habilitação e qualificação quando exigidas pela CONTRATANTE.</w:t>
      </w:r>
    </w:p>
    <w:p w:rsidR="00777A58" w:rsidRPr="00622594" w:rsidRDefault="00777A58" w:rsidP="00777A58">
      <w:pPr>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 xml:space="preserve">CLÁUSULA DÉCIMA </w:t>
      </w:r>
      <w:r w:rsidR="00612108" w:rsidRPr="00622594">
        <w:rPr>
          <w:rFonts w:ascii="Arial" w:hAnsi="Arial" w:cs="Arial"/>
          <w:sz w:val="24"/>
          <w:szCs w:val="24"/>
          <w:u w:val="single"/>
        </w:rPr>
        <w:t xml:space="preserve">QUINTA </w:t>
      </w:r>
      <w:r w:rsidRPr="00622594">
        <w:rPr>
          <w:rFonts w:ascii="Arial" w:hAnsi="Arial" w:cs="Arial"/>
          <w:sz w:val="24"/>
          <w:szCs w:val="24"/>
          <w:u w:val="single"/>
        </w:rPr>
        <w:t>– DA FISCALIZAÇÃO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5</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A fiscalização da execução do serviço do presente contrato será exercida pelo Engenheiro __________, independentemente de qualquer outra supervisão, assessoramento e/ou acompanhamento do serviço que venha a ser determinada pela CONTRATADA, a seu exclusivo juízo.</w:t>
      </w:r>
    </w:p>
    <w:p w:rsidR="00777A58" w:rsidRPr="00622594" w:rsidRDefault="00777A58" w:rsidP="00777A58">
      <w:pPr>
        <w:pStyle w:val="Corpodetexto"/>
        <w:rPr>
          <w:rFonts w:ascii="Arial" w:hAnsi="Arial" w:cs="Arial"/>
          <w:sz w:val="24"/>
          <w:szCs w:val="24"/>
        </w:rPr>
      </w:pPr>
    </w:p>
    <w:p w:rsidR="00777A58" w:rsidRPr="00622594" w:rsidRDefault="00777A58" w:rsidP="00777A58">
      <w:pPr>
        <w:pStyle w:val="Corpodetexto"/>
        <w:rPr>
          <w:rFonts w:ascii="Arial" w:hAnsi="Arial" w:cs="Arial"/>
          <w:i w:val="0"/>
          <w:sz w:val="24"/>
          <w:szCs w:val="24"/>
        </w:rPr>
      </w:pPr>
      <w:r w:rsidRPr="00AB0777">
        <w:rPr>
          <w:rFonts w:ascii="Arial" w:hAnsi="Arial" w:cs="Arial"/>
          <w:b/>
          <w:i w:val="0"/>
          <w:w w:val="98"/>
          <w:sz w:val="24"/>
          <w:szCs w:val="24"/>
        </w:rPr>
        <w:t>1</w:t>
      </w:r>
      <w:r w:rsidR="00612108" w:rsidRPr="00AB0777">
        <w:rPr>
          <w:rFonts w:ascii="Arial" w:hAnsi="Arial" w:cs="Arial"/>
          <w:b/>
          <w:i w:val="0"/>
          <w:w w:val="98"/>
          <w:sz w:val="24"/>
          <w:szCs w:val="24"/>
        </w:rPr>
        <w:t>5</w:t>
      </w:r>
      <w:r w:rsidRPr="00AB0777">
        <w:rPr>
          <w:rFonts w:ascii="Arial" w:hAnsi="Arial" w:cs="Arial"/>
          <w:b/>
          <w:i w:val="0"/>
          <w:w w:val="98"/>
          <w:sz w:val="24"/>
          <w:szCs w:val="24"/>
        </w:rPr>
        <w:t>.2</w:t>
      </w:r>
      <w:r w:rsidR="008D4B92" w:rsidRPr="00622594">
        <w:rPr>
          <w:rFonts w:ascii="Arial" w:hAnsi="Arial" w:cs="Arial"/>
          <w:i w:val="0"/>
          <w:sz w:val="24"/>
          <w:szCs w:val="24"/>
        </w:rPr>
        <w:t xml:space="preserve">. </w:t>
      </w:r>
      <w:r w:rsidRPr="00622594">
        <w:rPr>
          <w:rFonts w:ascii="Arial" w:hAnsi="Arial" w:cs="Arial"/>
          <w:i w:val="0"/>
          <w:sz w:val="24"/>
          <w:szCs w:val="24"/>
        </w:rPr>
        <w:t xml:space="preserve">A fiscalização de que trata este item não exclui, nem reduz, a responsabilidade da CONTRATADA, inclusive perante terceiros, por qualquer irregularidade, e, na sua ocorrência, não implica </w:t>
      </w:r>
      <w:r w:rsidR="00DB7F0D" w:rsidRPr="00622594">
        <w:rPr>
          <w:rFonts w:ascii="Arial" w:hAnsi="Arial" w:cs="Arial"/>
          <w:i w:val="0"/>
          <w:sz w:val="24"/>
          <w:szCs w:val="24"/>
        </w:rPr>
        <w:t>corresponsabilidade</w:t>
      </w:r>
      <w:r w:rsidRPr="00622594">
        <w:rPr>
          <w:rFonts w:ascii="Arial" w:hAnsi="Arial" w:cs="Arial"/>
          <w:i w:val="0"/>
          <w:sz w:val="24"/>
          <w:szCs w:val="24"/>
        </w:rPr>
        <w:t xml:space="preserve"> da CONTRATANTE ou de seus empregados, prepostos ou contratados.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5</w:t>
      </w:r>
      <w:r w:rsidRPr="00AB0777">
        <w:rPr>
          <w:rFonts w:ascii="Arial" w:hAnsi="Arial" w:cs="Arial"/>
          <w:b/>
          <w:w w:val="98"/>
          <w:sz w:val="24"/>
          <w:szCs w:val="24"/>
        </w:rPr>
        <w:t>.3</w:t>
      </w:r>
      <w:r w:rsidR="008D4B92" w:rsidRPr="00622594">
        <w:rPr>
          <w:rFonts w:ascii="Arial" w:hAnsi="Arial" w:cs="Arial"/>
          <w:sz w:val="24"/>
          <w:szCs w:val="24"/>
        </w:rPr>
        <w:t xml:space="preserve">. </w:t>
      </w:r>
      <w:r w:rsidRPr="00622594">
        <w:rPr>
          <w:rFonts w:ascii="Arial" w:hAnsi="Arial" w:cs="Arial"/>
          <w:sz w:val="24"/>
          <w:szCs w:val="24"/>
        </w:rPr>
        <w:t>Todas as ORDENS DE SERVIÇOS, instruções, reclamações e, em geral, qualquer entendimento entre a Fiscalização e a CONTRATADA serão feitos por escrito, nas ocasiões devidas, não sendo tomadas em consideração quaisquer alegações fundamentadas em ordens ou declarações verbais.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5</w:t>
      </w:r>
      <w:r w:rsidRPr="00AB0777">
        <w:rPr>
          <w:rFonts w:ascii="Arial" w:hAnsi="Arial" w:cs="Arial"/>
          <w:b/>
          <w:w w:val="98"/>
          <w:sz w:val="24"/>
          <w:szCs w:val="24"/>
        </w:rPr>
        <w:t>.4</w:t>
      </w:r>
      <w:r w:rsidR="008D4B92" w:rsidRPr="00622594">
        <w:rPr>
          <w:rFonts w:ascii="Arial" w:hAnsi="Arial" w:cs="Arial"/>
          <w:sz w:val="24"/>
          <w:szCs w:val="24"/>
        </w:rPr>
        <w:t xml:space="preserve">. </w:t>
      </w:r>
      <w:r w:rsidRPr="00622594">
        <w:rPr>
          <w:rFonts w:ascii="Arial" w:hAnsi="Arial" w:cs="Arial"/>
          <w:sz w:val="24"/>
          <w:szCs w:val="24"/>
        </w:rPr>
        <w:t>A CONTRATADA obriga-se a retirar do serviço e não readmitir os empregados, contratados ou prepostos que venham a criar embaraços à Fiscalização, bem como a remover quaisquer materiais ou equipamentos que não estejam de acordo com as especificações aprovadas para a execução do serviço.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5</w:t>
      </w:r>
      <w:r w:rsidRPr="00AB0777">
        <w:rPr>
          <w:rFonts w:ascii="Arial" w:hAnsi="Arial" w:cs="Arial"/>
          <w:b/>
          <w:w w:val="98"/>
          <w:sz w:val="24"/>
          <w:szCs w:val="24"/>
        </w:rPr>
        <w:t>.5</w:t>
      </w:r>
      <w:r w:rsidR="008D4B92" w:rsidRPr="00622594">
        <w:rPr>
          <w:rFonts w:ascii="Arial" w:hAnsi="Arial" w:cs="Arial"/>
          <w:sz w:val="24"/>
          <w:szCs w:val="24"/>
        </w:rPr>
        <w:t xml:space="preserve">. </w:t>
      </w:r>
      <w:r w:rsidRPr="00622594">
        <w:rPr>
          <w:rFonts w:ascii="Arial" w:hAnsi="Arial" w:cs="Arial"/>
          <w:sz w:val="24"/>
          <w:szCs w:val="24"/>
        </w:rPr>
        <w:t xml:space="preserve">Da decisão da Fiscalização poderá a CONTRATADA recorrer à CONTRATANTE, no prazo de </w:t>
      </w:r>
      <w:r w:rsidRPr="00EB2781">
        <w:rPr>
          <w:rFonts w:ascii="Arial" w:hAnsi="Arial" w:cs="Arial"/>
          <w:b/>
          <w:sz w:val="24"/>
          <w:szCs w:val="24"/>
        </w:rPr>
        <w:t>05 (cinco)</w:t>
      </w:r>
      <w:r w:rsidRPr="00622594">
        <w:rPr>
          <w:rFonts w:ascii="Arial" w:hAnsi="Arial" w:cs="Arial"/>
          <w:sz w:val="24"/>
          <w:szCs w:val="24"/>
        </w:rPr>
        <w:t xml:space="preserve"> dias úteis, sem efeito suspensivo.</w:t>
      </w:r>
    </w:p>
    <w:p w:rsidR="00777A58" w:rsidRPr="00622594" w:rsidRDefault="00777A58" w:rsidP="00777A58">
      <w:pPr>
        <w:pStyle w:val="Ttulo3"/>
        <w:rPr>
          <w:rFonts w:ascii="Arial" w:hAnsi="Arial" w:cs="Arial"/>
          <w:sz w:val="24"/>
          <w:szCs w:val="24"/>
          <w:u w:val="single"/>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 xml:space="preserve">CLÁUSULA DÉCIMA </w:t>
      </w:r>
      <w:r w:rsidR="00612108" w:rsidRPr="00622594">
        <w:rPr>
          <w:rFonts w:ascii="Arial" w:hAnsi="Arial" w:cs="Arial"/>
          <w:sz w:val="24"/>
          <w:szCs w:val="24"/>
          <w:u w:val="single"/>
        </w:rPr>
        <w:t xml:space="preserve">SEXTA </w:t>
      </w:r>
      <w:r w:rsidRPr="00622594">
        <w:rPr>
          <w:rFonts w:ascii="Arial" w:hAnsi="Arial" w:cs="Arial"/>
          <w:sz w:val="24"/>
          <w:szCs w:val="24"/>
          <w:u w:val="single"/>
        </w:rPr>
        <w:t>- DAS CONDIÇÕES DE RECEBIMENTO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6</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Executado o Contrato, os serviços ou obra serão recebidos através de Termo Provisório e após, Definitivo;</w:t>
      </w:r>
    </w:p>
    <w:p w:rsidR="00777A58" w:rsidRPr="00622594" w:rsidRDefault="00777A58" w:rsidP="00777A58">
      <w:pPr>
        <w:autoSpaceDE w:val="0"/>
        <w:autoSpaceDN w:val="0"/>
        <w:adjustRightInd w:val="0"/>
        <w:jc w:val="both"/>
        <w:rPr>
          <w:rFonts w:ascii="Arial" w:hAnsi="Arial" w:cs="Arial"/>
          <w:b/>
          <w:bCs/>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622594">
        <w:rPr>
          <w:rFonts w:ascii="Arial" w:hAnsi="Arial" w:cs="Arial"/>
          <w:b/>
          <w:bCs/>
          <w:sz w:val="24"/>
          <w:szCs w:val="24"/>
        </w:rPr>
        <w:t>a)</w:t>
      </w:r>
      <w:r w:rsidRPr="00622594">
        <w:rPr>
          <w:rFonts w:ascii="Arial" w:hAnsi="Arial" w:cs="Arial"/>
          <w:sz w:val="24"/>
          <w:szCs w:val="24"/>
        </w:rPr>
        <w:t xml:space="preserve"> Provisoriamente pelo Responsável por seu acompanhamento e Fiscalização, mediante termo circunstanciado em até 15 dias do comunicado escrito da Contratada; O Termo de Recebimento Provisório somente será lavrado se todos os serviços estiverem concluídos e aceitos pela CONTRATANTE e, quando em contrário, será lavrado TERMO DE NÃO RECEBIMENTO, anulando a solicitação feita anteriormente, devendo a CONTRATADA, depois de atendidas todas as exigências, solicitar novamente o recebimento do serviço;</w:t>
      </w:r>
    </w:p>
    <w:p w:rsidR="00777A58" w:rsidRPr="00622594" w:rsidRDefault="00777A58" w:rsidP="00777A58">
      <w:pPr>
        <w:tabs>
          <w:tab w:val="left" w:pos="960"/>
        </w:tabs>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622594">
        <w:rPr>
          <w:rFonts w:ascii="Arial" w:hAnsi="Arial" w:cs="Arial"/>
          <w:b/>
          <w:bCs/>
          <w:sz w:val="24"/>
          <w:szCs w:val="24"/>
        </w:rPr>
        <w:t>b)</w:t>
      </w:r>
      <w:r w:rsidRPr="00622594">
        <w:rPr>
          <w:rFonts w:ascii="Arial" w:hAnsi="Arial" w:cs="Arial"/>
          <w:sz w:val="24"/>
          <w:szCs w:val="24"/>
        </w:rPr>
        <w:t xml:space="preserve"> Definitivamente por Engenheiro designado pelo Prefeito Municipal, mediante termo circunstanciado assinado pelas partes, após terem os serviços sido examinados e julgados em perfeitas condições técnicas, não excedendo o prazo de até </w:t>
      </w:r>
      <w:r w:rsidRPr="00EB2781">
        <w:rPr>
          <w:rFonts w:ascii="Arial" w:hAnsi="Arial" w:cs="Arial"/>
          <w:b/>
          <w:sz w:val="24"/>
          <w:szCs w:val="24"/>
        </w:rPr>
        <w:t>90 (noventa)</w:t>
      </w:r>
      <w:r w:rsidRPr="00622594">
        <w:rPr>
          <w:rFonts w:ascii="Arial" w:hAnsi="Arial" w:cs="Arial"/>
          <w:sz w:val="24"/>
          <w:szCs w:val="24"/>
        </w:rPr>
        <w:t xml:space="preserve"> dias contados do Recebimento Provisório;</w:t>
      </w:r>
    </w:p>
    <w:p w:rsidR="00D0430F" w:rsidRPr="00622594" w:rsidRDefault="00D0430F" w:rsidP="00777A58">
      <w:pPr>
        <w:tabs>
          <w:tab w:val="left" w:pos="960"/>
        </w:tabs>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622594">
        <w:rPr>
          <w:rFonts w:ascii="Arial" w:hAnsi="Arial" w:cs="Arial"/>
          <w:b/>
          <w:bCs/>
          <w:sz w:val="24"/>
          <w:szCs w:val="24"/>
        </w:rPr>
        <w:t>c)</w:t>
      </w:r>
      <w:r w:rsidRPr="00622594">
        <w:rPr>
          <w:rFonts w:ascii="Arial" w:hAnsi="Arial" w:cs="Arial"/>
          <w:sz w:val="24"/>
          <w:szCs w:val="24"/>
        </w:rPr>
        <w:t xml:space="preserve"> O Recebimento Provisório ou Definitivo não exclui a responsabilidade civil pela solidez e segurança do serviço ou obra, podendo ocorrer solicitações para correções de defeitos de execução que surgirem dentro dos limites de prazo de garantia estabelecidos pela Lei.</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 xml:space="preserve">CLÁUSULA DÉCIMA </w:t>
      </w:r>
      <w:r w:rsidR="00612108" w:rsidRPr="00622594">
        <w:rPr>
          <w:rFonts w:ascii="Arial" w:hAnsi="Arial" w:cs="Arial"/>
          <w:sz w:val="24"/>
          <w:szCs w:val="24"/>
          <w:u w:val="single"/>
        </w:rPr>
        <w:t>SÉTIMA</w:t>
      </w:r>
      <w:r w:rsidRPr="00622594">
        <w:rPr>
          <w:rFonts w:ascii="Arial" w:hAnsi="Arial" w:cs="Arial"/>
          <w:sz w:val="24"/>
          <w:szCs w:val="24"/>
          <w:u w:val="single"/>
        </w:rPr>
        <w:t xml:space="preserve"> – DA SUBCONTRATAÇÃO</w:t>
      </w:r>
    </w:p>
    <w:p w:rsidR="00777A58" w:rsidRPr="00622594" w:rsidRDefault="00777A58" w:rsidP="00777A58">
      <w:pPr>
        <w:autoSpaceDE w:val="0"/>
        <w:autoSpaceDN w:val="0"/>
        <w:adjustRightInd w:val="0"/>
        <w:jc w:val="both"/>
        <w:rPr>
          <w:rFonts w:ascii="Arial" w:hAnsi="Arial" w:cs="Arial"/>
          <w:sz w:val="24"/>
          <w:szCs w:val="24"/>
          <w:lang w:val="x-none"/>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7</w:t>
      </w:r>
      <w:r w:rsidRPr="00AB0777">
        <w:rPr>
          <w:rFonts w:ascii="Arial" w:hAnsi="Arial" w:cs="Arial"/>
          <w:b/>
          <w:w w:val="98"/>
          <w:sz w:val="24"/>
          <w:szCs w:val="24"/>
        </w:rPr>
        <w:t>.1</w:t>
      </w:r>
      <w:r w:rsidRPr="00622594">
        <w:rPr>
          <w:rFonts w:ascii="Arial" w:hAnsi="Arial" w:cs="Arial"/>
          <w:sz w:val="24"/>
          <w:szCs w:val="24"/>
        </w:rPr>
        <w:t xml:space="preserve">. Quando o presente instrumento contratual não for celebrado com Microempresa ou Empresa de Pequeno Porte, nos termos do art. 48, II da Lei Complementar nº 123/2006 e no cumprimento do objeto do Contrato (sem prejuízo de suas responsabilidades contratuais e legais), a CONTRATADA </w:t>
      </w:r>
      <w:r w:rsidR="00547C41" w:rsidRPr="00622594">
        <w:rPr>
          <w:rFonts w:ascii="Arial" w:hAnsi="Arial" w:cs="Arial"/>
          <w:sz w:val="24"/>
          <w:szCs w:val="24"/>
        </w:rPr>
        <w:t xml:space="preserve">poderá </w:t>
      </w:r>
      <w:r w:rsidRPr="00622594">
        <w:rPr>
          <w:rFonts w:ascii="Arial" w:hAnsi="Arial" w:cs="Arial"/>
          <w:sz w:val="24"/>
          <w:szCs w:val="24"/>
        </w:rPr>
        <w:t>subcontratar parte da obra ou serviço licitado à microempresa ou à empresa de pequeno porte, mediante prévia e expressa comunicação ao CONTRATANTE.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7</w:t>
      </w:r>
      <w:r w:rsidRPr="00AB0777">
        <w:rPr>
          <w:rFonts w:ascii="Arial" w:hAnsi="Arial" w:cs="Arial"/>
          <w:b/>
          <w:w w:val="98"/>
          <w:sz w:val="24"/>
          <w:szCs w:val="24"/>
        </w:rPr>
        <w:t>.2</w:t>
      </w:r>
      <w:r w:rsidRPr="00622594">
        <w:rPr>
          <w:rFonts w:ascii="Arial" w:hAnsi="Arial" w:cs="Arial"/>
          <w:sz w:val="24"/>
          <w:szCs w:val="24"/>
        </w:rPr>
        <w:t>. A autorização de subcontratação estará condicionada ao exame e aprovação, pelo CONTRATANTE, da seguinte documentação do pretendente subcontratado, que deverá ser apresentada antes da assinatura da ordem de serviços: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b/>
          <w:sz w:val="24"/>
          <w:szCs w:val="24"/>
        </w:rPr>
        <w:t>a)</w:t>
      </w:r>
      <w:r w:rsidRPr="00622594">
        <w:rPr>
          <w:rFonts w:ascii="Arial" w:hAnsi="Arial" w:cs="Arial"/>
          <w:sz w:val="24"/>
          <w:szCs w:val="24"/>
        </w:rPr>
        <w:t xml:space="preserve"> - Cópia da Cédula de Identidade (RG) dos responsáveis legais da empresa subcontratada.</w:t>
      </w:r>
    </w:p>
    <w:p w:rsidR="00777A58" w:rsidRPr="00622594" w:rsidRDefault="00777A58" w:rsidP="00777A58">
      <w:pPr>
        <w:tabs>
          <w:tab w:val="left" w:pos="2115"/>
        </w:tabs>
        <w:jc w:val="both"/>
        <w:rPr>
          <w:rFonts w:ascii="Arial" w:hAnsi="Arial" w:cs="Arial"/>
          <w:sz w:val="24"/>
          <w:szCs w:val="24"/>
        </w:rPr>
      </w:pPr>
      <w:r w:rsidRPr="00622594">
        <w:rPr>
          <w:rFonts w:ascii="Arial" w:hAnsi="Arial" w:cs="Arial"/>
          <w:b/>
          <w:sz w:val="24"/>
          <w:szCs w:val="24"/>
        </w:rPr>
        <w:t>b)</w:t>
      </w:r>
      <w:r w:rsidRPr="00622594">
        <w:rPr>
          <w:rFonts w:ascii="Arial" w:hAnsi="Arial" w:cs="Arial"/>
          <w:sz w:val="24"/>
          <w:szCs w:val="24"/>
        </w:rPr>
        <w:t xml:space="preserve"> - Cópia do registro comercial, no caso de empresa individual ou do ato constitutivo, estatuto ou contrato social em vigor, devidamente registrado, em se tratando de sociedades comerciais e, no caso das sociedades por ações, acompanhado de documentos de eleição de seus administradores;</w:t>
      </w:r>
    </w:p>
    <w:p w:rsidR="00777A58" w:rsidRPr="00622594" w:rsidRDefault="00777A58" w:rsidP="00777A58">
      <w:pPr>
        <w:pStyle w:val="Corpodetexto2"/>
        <w:spacing w:after="0" w:line="240" w:lineRule="auto"/>
        <w:rPr>
          <w:rFonts w:ascii="Arial" w:hAnsi="Arial" w:cs="Arial"/>
          <w:sz w:val="24"/>
          <w:szCs w:val="24"/>
        </w:rPr>
      </w:pPr>
      <w:r w:rsidRPr="00622594">
        <w:rPr>
          <w:rFonts w:ascii="Arial" w:hAnsi="Arial" w:cs="Arial"/>
          <w:b/>
          <w:sz w:val="24"/>
          <w:szCs w:val="24"/>
        </w:rPr>
        <w:t>c)</w:t>
      </w:r>
      <w:r w:rsidRPr="00622594">
        <w:rPr>
          <w:rFonts w:ascii="Arial" w:hAnsi="Arial" w:cs="Arial"/>
          <w:sz w:val="24"/>
          <w:szCs w:val="24"/>
        </w:rPr>
        <w:t xml:space="preserve"> - Prova de inscrição no Cadastro Nacional de Pessoa Jurídica (CNPJ/MF);</w:t>
      </w:r>
    </w:p>
    <w:p w:rsidR="00777A58" w:rsidRPr="00622594" w:rsidRDefault="00777A58" w:rsidP="00777A58">
      <w:pPr>
        <w:jc w:val="both"/>
        <w:rPr>
          <w:rFonts w:ascii="Arial" w:hAnsi="Arial" w:cs="Arial"/>
          <w:sz w:val="24"/>
          <w:szCs w:val="24"/>
        </w:rPr>
      </w:pPr>
      <w:r w:rsidRPr="00622594">
        <w:rPr>
          <w:rFonts w:ascii="Arial" w:hAnsi="Arial" w:cs="Arial"/>
          <w:b/>
          <w:sz w:val="24"/>
          <w:szCs w:val="24"/>
        </w:rPr>
        <w:t>d)</w:t>
      </w:r>
      <w:r w:rsidRPr="00622594">
        <w:rPr>
          <w:rFonts w:ascii="Arial" w:hAnsi="Arial" w:cs="Arial"/>
          <w:sz w:val="24"/>
          <w:szCs w:val="24"/>
        </w:rPr>
        <w:t xml:space="preserve"> - Certidão Negativa de Débitos Relativos a Tributos Federais e a Dívida Ativa da União, (administrados pela Receita Federal do Brasil e pela Procuradoria-Geral da Fazenda Nacional);</w:t>
      </w:r>
    </w:p>
    <w:p w:rsidR="00777A58" w:rsidRPr="00622594" w:rsidRDefault="00777A58" w:rsidP="00777A58">
      <w:pPr>
        <w:widowControl w:val="0"/>
        <w:autoSpaceDE w:val="0"/>
        <w:autoSpaceDN w:val="0"/>
        <w:adjustRightInd w:val="0"/>
        <w:jc w:val="both"/>
        <w:rPr>
          <w:rFonts w:ascii="Arial" w:hAnsi="Arial" w:cs="Arial"/>
          <w:sz w:val="24"/>
          <w:szCs w:val="24"/>
        </w:rPr>
      </w:pPr>
      <w:r w:rsidRPr="00622594">
        <w:rPr>
          <w:rFonts w:ascii="Arial" w:hAnsi="Arial" w:cs="Arial"/>
          <w:b/>
          <w:sz w:val="24"/>
          <w:szCs w:val="24"/>
        </w:rPr>
        <w:t>e)</w:t>
      </w:r>
      <w:r w:rsidRPr="00622594">
        <w:rPr>
          <w:rFonts w:ascii="Arial" w:hAnsi="Arial" w:cs="Arial"/>
          <w:sz w:val="24"/>
          <w:szCs w:val="24"/>
        </w:rPr>
        <w:t xml:space="preserve"> - Certidão de Regularidade junta </w:t>
      </w:r>
      <w:r w:rsidR="00DB7F0D" w:rsidRPr="00622594">
        <w:rPr>
          <w:rFonts w:ascii="Arial" w:hAnsi="Arial" w:cs="Arial"/>
          <w:sz w:val="24"/>
          <w:szCs w:val="24"/>
        </w:rPr>
        <w:t>à</w:t>
      </w:r>
      <w:r w:rsidRPr="00622594">
        <w:rPr>
          <w:rFonts w:ascii="Arial" w:hAnsi="Arial" w:cs="Arial"/>
          <w:sz w:val="24"/>
          <w:szCs w:val="24"/>
        </w:rPr>
        <w:t xml:space="preserve"> Secretaria de Estado da Fazenda, (Expedida </w:t>
      </w:r>
      <w:r w:rsidRPr="00622594">
        <w:rPr>
          <w:rFonts w:ascii="Arial" w:hAnsi="Arial" w:cs="Arial"/>
          <w:sz w:val="24"/>
          <w:szCs w:val="24"/>
        </w:rPr>
        <w:lastRenderedPageBreak/>
        <w:t xml:space="preserve">para Fins Gerais ou para Participação em Licitações Públicas) podendo ser retirada no site </w:t>
      </w:r>
      <w:r w:rsidRPr="00622594">
        <w:rPr>
          <w:rFonts w:ascii="Arial" w:hAnsi="Arial" w:cs="Arial"/>
          <w:b/>
          <w:bCs/>
          <w:sz w:val="24"/>
          <w:szCs w:val="24"/>
        </w:rPr>
        <w:t>www.sefaz.mt.gov.br</w:t>
      </w:r>
      <w:r w:rsidRPr="00622594">
        <w:rPr>
          <w:rFonts w:ascii="Arial" w:hAnsi="Arial" w:cs="Arial"/>
          <w:sz w:val="24"/>
          <w:szCs w:val="24"/>
        </w:rPr>
        <w:t>; ou expedida pela Agência Fazendária da Secretaria de Estado de Fazenda do respectivo domicilio tributário;</w:t>
      </w:r>
    </w:p>
    <w:p w:rsidR="00777A58" w:rsidRPr="00622594" w:rsidRDefault="00777A58" w:rsidP="00777A58">
      <w:pPr>
        <w:jc w:val="both"/>
        <w:rPr>
          <w:rFonts w:ascii="Arial" w:hAnsi="Arial" w:cs="Arial"/>
          <w:sz w:val="24"/>
          <w:szCs w:val="24"/>
        </w:rPr>
      </w:pPr>
      <w:r w:rsidRPr="00622594">
        <w:rPr>
          <w:rFonts w:ascii="Arial" w:hAnsi="Arial" w:cs="Arial"/>
          <w:b/>
          <w:sz w:val="24"/>
          <w:szCs w:val="24"/>
        </w:rPr>
        <w:t>f)</w:t>
      </w:r>
      <w:r w:rsidRPr="00622594">
        <w:rPr>
          <w:rFonts w:ascii="Arial" w:hAnsi="Arial" w:cs="Arial"/>
          <w:sz w:val="24"/>
          <w:szCs w:val="24"/>
        </w:rPr>
        <w:t xml:space="preserve"> - Certidão de Regularidade junta </w:t>
      </w:r>
      <w:r w:rsidR="00DB7F0D" w:rsidRPr="00622594">
        <w:rPr>
          <w:rFonts w:ascii="Arial" w:hAnsi="Arial" w:cs="Arial"/>
          <w:sz w:val="24"/>
          <w:szCs w:val="24"/>
        </w:rPr>
        <w:t>à</w:t>
      </w:r>
      <w:r w:rsidRPr="00622594">
        <w:rPr>
          <w:rFonts w:ascii="Arial" w:hAnsi="Arial" w:cs="Arial"/>
          <w:sz w:val="24"/>
          <w:szCs w:val="24"/>
        </w:rPr>
        <w:t xml:space="preserve"> Procuradoria-Geral do Estado – PGE;</w:t>
      </w:r>
    </w:p>
    <w:p w:rsidR="00777A58" w:rsidRPr="00622594" w:rsidRDefault="00777A58" w:rsidP="00777A58">
      <w:pPr>
        <w:jc w:val="both"/>
        <w:rPr>
          <w:rFonts w:ascii="Arial" w:hAnsi="Arial" w:cs="Arial"/>
          <w:sz w:val="24"/>
          <w:szCs w:val="24"/>
        </w:rPr>
      </w:pPr>
      <w:r w:rsidRPr="00622594">
        <w:rPr>
          <w:rFonts w:ascii="Arial" w:hAnsi="Arial" w:cs="Arial"/>
          <w:b/>
          <w:sz w:val="24"/>
          <w:szCs w:val="24"/>
        </w:rPr>
        <w:t>g)</w:t>
      </w:r>
      <w:r w:rsidRPr="00622594">
        <w:rPr>
          <w:rFonts w:ascii="Arial" w:hAnsi="Arial" w:cs="Arial"/>
          <w:sz w:val="24"/>
          <w:szCs w:val="24"/>
        </w:rPr>
        <w:t xml:space="preserve"> - Certidão de Regularidade com Tributos Municipais da Sede do </w:t>
      </w:r>
      <w:r w:rsidR="00A629E7" w:rsidRPr="00622594">
        <w:rPr>
          <w:rFonts w:ascii="Arial" w:hAnsi="Arial" w:cs="Arial"/>
          <w:sz w:val="24"/>
          <w:szCs w:val="24"/>
        </w:rPr>
        <w:t>Proponente</w:t>
      </w:r>
      <w:r w:rsidRPr="00622594">
        <w:rPr>
          <w:rFonts w:ascii="Arial" w:hAnsi="Arial" w:cs="Arial"/>
          <w:sz w:val="24"/>
          <w:szCs w:val="24"/>
        </w:rPr>
        <w:t>;</w:t>
      </w:r>
    </w:p>
    <w:p w:rsidR="001C1418" w:rsidRPr="006D06FC" w:rsidRDefault="00777A58" w:rsidP="00777A58">
      <w:pPr>
        <w:jc w:val="both"/>
        <w:rPr>
          <w:rFonts w:ascii="Arial" w:hAnsi="Arial" w:cs="Arial"/>
          <w:sz w:val="24"/>
          <w:szCs w:val="24"/>
        </w:rPr>
      </w:pPr>
      <w:r w:rsidRPr="00622594">
        <w:rPr>
          <w:rFonts w:ascii="Arial" w:hAnsi="Arial" w:cs="Arial"/>
          <w:b/>
          <w:sz w:val="24"/>
          <w:szCs w:val="24"/>
        </w:rPr>
        <w:t>h)</w:t>
      </w:r>
      <w:r w:rsidRPr="00622594">
        <w:rPr>
          <w:rFonts w:ascii="Arial" w:hAnsi="Arial" w:cs="Arial"/>
          <w:sz w:val="24"/>
          <w:szCs w:val="24"/>
        </w:rPr>
        <w:t xml:space="preserve"> - Certidão de Regularidade com Fundo de Garantia por Tempo de Serviço (FGTS);</w:t>
      </w:r>
    </w:p>
    <w:p w:rsidR="00777A58" w:rsidRPr="00EB2781" w:rsidRDefault="00777A58" w:rsidP="00777A58">
      <w:pPr>
        <w:jc w:val="both"/>
        <w:rPr>
          <w:rFonts w:ascii="Arial" w:hAnsi="Arial" w:cs="Arial"/>
          <w:sz w:val="24"/>
          <w:szCs w:val="24"/>
        </w:rPr>
      </w:pPr>
      <w:r w:rsidRPr="00622594">
        <w:rPr>
          <w:rFonts w:ascii="Arial" w:hAnsi="Arial" w:cs="Arial"/>
          <w:b/>
          <w:sz w:val="24"/>
          <w:szCs w:val="24"/>
        </w:rPr>
        <w:t>i)</w:t>
      </w:r>
      <w:r w:rsidRPr="00622594">
        <w:rPr>
          <w:rFonts w:ascii="Arial" w:hAnsi="Arial" w:cs="Arial"/>
          <w:sz w:val="24"/>
          <w:szCs w:val="24"/>
        </w:rPr>
        <w:t xml:space="preserve"> - Certidão Negativa de Débitos Trabalhistas (CNDT), </w:t>
      </w:r>
      <w:r w:rsidRPr="00EB2781">
        <w:rPr>
          <w:rFonts w:ascii="Arial" w:hAnsi="Arial" w:cs="Arial"/>
          <w:sz w:val="24"/>
          <w:szCs w:val="24"/>
        </w:rPr>
        <w:t>para comprovar a inexistência de débitos inadimplidos perante a Justiça do Trabalho;</w:t>
      </w:r>
    </w:p>
    <w:p w:rsidR="00777A58" w:rsidRPr="00622594" w:rsidRDefault="00777A58" w:rsidP="00777A58">
      <w:pPr>
        <w:jc w:val="both"/>
        <w:rPr>
          <w:rFonts w:ascii="Arial" w:hAnsi="Arial" w:cs="Arial"/>
          <w:sz w:val="24"/>
          <w:szCs w:val="24"/>
        </w:rPr>
      </w:pPr>
      <w:r w:rsidRPr="00622594">
        <w:rPr>
          <w:rFonts w:ascii="Arial" w:hAnsi="Arial" w:cs="Arial"/>
          <w:b/>
          <w:sz w:val="24"/>
          <w:szCs w:val="24"/>
        </w:rPr>
        <w:t>j)</w:t>
      </w:r>
      <w:r w:rsidRPr="00622594">
        <w:rPr>
          <w:rFonts w:ascii="Arial" w:hAnsi="Arial" w:cs="Arial"/>
          <w:sz w:val="24"/>
          <w:szCs w:val="24"/>
        </w:rPr>
        <w:t xml:space="preserve"> - Declaração de Cumprimentos de Requisitos Legais” (</w:t>
      </w:r>
      <w:r w:rsidRPr="00622594">
        <w:rPr>
          <w:rFonts w:ascii="Arial" w:hAnsi="Arial" w:cs="Arial"/>
          <w:b/>
          <w:bCs/>
          <w:sz w:val="24"/>
          <w:szCs w:val="24"/>
        </w:rPr>
        <w:t>Modelo de Declaração Anexo ao Edital</w:t>
      </w:r>
      <w:r w:rsidRPr="00622594">
        <w:rPr>
          <w:rFonts w:ascii="Arial" w:hAnsi="Arial" w:cs="Arial"/>
          <w:sz w:val="24"/>
          <w:szCs w:val="24"/>
        </w:rPr>
        <w:t>), declarando que: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t xml:space="preserve">- Não possui em seu quadro de pessoal, empregado(s) com menos de 18(dezoito) anos em trabalho noturno, perigoso ou insalubre e menores de 16 (dezesseis) anos em qualquer trabalho, salvo na condição de aprendiz a partir de 14 (quatorze) anos, nos termos do inciso XXXIII, do artigo 7° da Constituição da República, inciso V, artigo 27 da Lei n. 8.666/93. </w:t>
      </w:r>
    </w:p>
    <w:p w:rsidR="00777A58" w:rsidRPr="00622594" w:rsidRDefault="00777A58" w:rsidP="00777A58">
      <w:pPr>
        <w:tabs>
          <w:tab w:val="left" w:pos="1440"/>
        </w:tabs>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t>- Não existe em seu quadro de empregados, servidores públicos exercendo funções de gerência, administração ou tomada de decisão.</w:t>
      </w:r>
    </w:p>
    <w:p w:rsidR="00612108" w:rsidRPr="00622594" w:rsidRDefault="0061210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7</w:t>
      </w:r>
      <w:r w:rsidRPr="00AB0777">
        <w:rPr>
          <w:rFonts w:ascii="Arial" w:hAnsi="Arial" w:cs="Arial"/>
          <w:b/>
          <w:w w:val="98"/>
          <w:sz w:val="24"/>
          <w:szCs w:val="24"/>
        </w:rPr>
        <w:t>.3</w:t>
      </w:r>
      <w:r w:rsidR="008D4B92" w:rsidRPr="00622594">
        <w:rPr>
          <w:rFonts w:ascii="Arial" w:hAnsi="Arial" w:cs="Arial"/>
          <w:sz w:val="24"/>
          <w:szCs w:val="24"/>
        </w:rPr>
        <w:t xml:space="preserve">. </w:t>
      </w:r>
      <w:r w:rsidRPr="00622594">
        <w:rPr>
          <w:rFonts w:ascii="Arial" w:hAnsi="Arial" w:cs="Arial"/>
          <w:sz w:val="24"/>
          <w:szCs w:val="24"/>
        </w:rPr>
        <w:t>No caso de subcontratação, deverá ficar demonstrado e documentado que esta somente abrangerá etapas dos serviços, ficando claro que a subcontratada apenas reforçará a capacidade técnica da CONTRATADA, que executará, por seus próprios meios, o principal dos serviços de que trata este instrumento, assumindo a responsabilidade direta e integral pela qualidade dos serviços contratados.</w:t>
      </w:r>
    </w:p>
    <w:p w:rsidR="00777A58" w:rsidRPr="00622594" w:rsidRDefault="00777A58" w:rsidP="00777A58">
      <w:pPr>
        <w:jc w:val="both"/>
        <w:rPr>
          <w:rFonts w:ascii="Arial" w:hAnsi="Arial" w:cs="Arial"/>
          <w:sz w:val="24"/>
          <w:szCs w:val="24"/>
        </w:rPr>
      </w:pPr>
    </w:p>
    <w:p w:rsidR="00777A58" w:rsidRPr="00622594" w:rsidRDefault="00612108" w:rsidP="00777A58">
      <w:pPr>
        <w:jc w:val="both"/>
        <w:rPr>
          <w:rFonts w:ascii="Arial" w:hAnsi="Arial" w:cs="Arial"/>
          <w:sz w:val="24"/>
          <w:szCs w:val="24"/>
        </w:rPr>
      </w:pPr>
      <w:r w:rsidRPr="00AB0777">
        <w:rPr>
          <w:rFonts w:ascii="Arial" w:hAnsi="Arial" w:cs="Arial"/>
          <w:b/>
          <w:w w:val="98"/>
          <w:sz w:val="24"/>
          <w:szCs w:val="24"/>
        </w:rPr>
        <w:t>17</w:t>
      </w:r>
      <w:r w:rsidR="00777A58" w:rsidRPr="00AB0777">
        <w:rPr>
          <w:rFonts w:ascii="Arial" w:hAnsi="Arial" w:cs="Arial"/>
          <w:b/>
          <w:w w:val="98"/>
          <w:sz w:val="24"/>
          <w:szCs w:val="24"/>
        </w:rPr>
        <w:t>.4</w:t>
      </w:r>
      <w:r w:rsidR="00777A58" w:rsidRPr="00622594">
        <w:rPr>
          <w:rFonts w:ascii="Arial" w:hAnsi="Arial" w:cs="Arial"/>
          <w:sz w:val="24"/>
          <w:szCs w:val="24"/>
        </w:rPr>
        <w:t>. A substituição, pela CONTRATADA, de eventual subcontratado, já anteriormente aprovado e autorizado, dependerá da prévia e expressa anuência escrita do CONTRATANTE.</w:t>
      </w:r>
    </w:p>
    <w:p w:rsidR="00777A58" w:rsidRPr="00622594" w:rsidRDefault="00777A58" w:rsidP="00777A58">
      <w:pPr>
        <w:jc w:val="both"/>
        <w:rPr>
          <w:rFonts w:ascii="Arial" w:hAnsi="Arial" w:cs="Arial"/>
          <w:sz w:val="24"/>
          <w:szCs w:val="24"/>
        </w:rPr>
      </w:pPr>
    </w:p>
    <w:p w:rsidR="00777A58" w:rsidRPr="00622594" w:rsidRDefault="00612108" w:rsidP="00777A58">
      <w:pPr>
        <w:jc w:val="both"/>
        <w:rPr>
          <w:rFonts w:ascii="Arial" w:hAnsi="Arial" w:cs="Arial"/>
          <w:sz w:val="24"/>
          <w:szCs w:val="24"/>
        </w:rPr>
      </w:pPr>
      <w:r w:rsidRPr="00AB0777">
        <w:rPr>
          <w:rFonts w:ascii="Arial" w:hAnsi="Arial" w:cs="Arial"/>
          <w:b/>
          <w:w w:val="98"/>
          <w:sz w:val="24"/>
          <w:szCs w:val="24"/>
        </w:rPr>
        <w:t>17</w:t>
      </w:r>
      <w:r w:rsidR="00777A58" w:rsidRPr="00AB0777">
        <w:rPr>
          <w:rFonts w:ascii="Arial" w:hAnsi="Arial" w:cs="Arial"/>
          <w:b/>
          <w:w w:val="98"/>
          <w:sz w:val="24"/>
          <w:szCs w:val="24"/>
        </w:rPr>
        <w:t>.5</w:t>
      </w:r>
      <w:r w:rsidR="00777A58" w:rsidRPr="00622594">
        <w:rPr>
          <w:rFonts w:ascii="Arial" w:hAnsi="Arial" w:cs="Arial"/>
          <w:sz w:val="24"/>
          <w:szCs w:val="24"/>
        </w:rPr>
        <w:t>. A CONTRATADA incluirá em todos os contratos que vier a celebrar com os subcontratados dispositivo que permita ao CONTRATANTE exercer amplo acompanhamento e fiscalização da execução da obra, nos termos estabelecidos no Contrato.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7</w:t>
      </w:r>
      <w:r w:rsidRPr="00AB0777">
        <w:rPr>
          <w:rFonts w:ascii="Arial" w:hAnsi="Arial" w:cs="Arial"/>
          <w:b/>
          <w:w w:val="98"/>
          <w:sz w:val="24"/>
          <w:szCs w:val="24"/>
        </w:rPr>
        <w:t>.6</w:t>
      </w:r>
      <w:r w:rsidRPr="00622594">
        <w:rPr>
          <w:rFonts w:ascii="Arial" w:hAnsi="Arial" w:cs="Arial"/>
          <w:sz w:val="24"/>
          <w:szCs w:val="24"/>
        </w:rPr>
        <w:t>. Não haverá nenhum vínculo contratual, legal ou trabalhista entre o CONTRATANTE e os subcontratados ou empregados da CONTRATADA, inexistindo, por conseguinte, responsabilidade solidária ou subsidiária do CONTRATANTE quanto a nenhuma obrigação da CONTRATADA perante seus subcontratados e empregados.</w:t>
      </w:r>
    </w:p>
    <w:p w:rsidR="00777A58" w:rsidRPr="00622594" w:rsidRDefault="00777A58" w:rsidP="00777A58">
      <w:pPr>
        <w:jc w:val="both"/>
        <w:rPr>
          <w:rFonts w:ascii="Arial" w:hAnsi="Arial" w:cs="Arial"/>
          <w:sz w:val="24"/>
          <w:szCs w:val="24"/>
        </w:rPr>
      </w:pPr>
    </w:p>
    <w:p w:rsidR="00777A58" w:rsidRPr="00622594" w:rsidRDefault="00612108" w:rsidP="00777A58">
      <w:pPr>
        <w:jc w:val="both"/>
        <w:rPr>
          <w:rFonts w:ascii="Arial" w:hAnsi="Arial" w:cs="Arial"/>
          <w:sz w:val="24"/>
          <w:szCs w:val="24"/>
        </w:rPr>
      </w:pPr>
      <w:r w:rsidRPr="00AB0777">
        <w:rPr>
          <w:rFonts w:ascii="Arial" w:hAnsi="Arial" w:cs="Arial"/>
          <w:b/>
          <w:w w:val="98"/>
          <w:sz w:val="24"/>
          <w:szCs w:val="24"/>
        </w:rPr>
        <w:t>17</w:t>
      </w:r>
      <w:r w:rsidR="00777A58" w:rsidRPr="00AB0777">
        <w:rPr>
          <w:rFonts w:ascii="Arial" w:hAnsi="Arial" w:cs="Arial"/>
          <w:b/>
          <w:w w:val="98"/>
          <w:sz w:val="24"/>
          <w:szCs w:val="24"/>
        </w:rPr>
        <w:t>.7</w:t>
      </w:r>
      <w:r w:rsidR="00777A58" w:rsidRPr="00622594">
        <w:rPr>
          <w:rFonts w:ascii="Arial" w:hAnsi="Arial" w:cs="Arial"/>
          <w:sz w:val="24"/>
          <w:szCs w:val="24"/>
        </w:rPr>
        <w:t xml:space="preserve">. Todas as obrigações fiscais, legais, trabalhistas e previdenciárias decorrentes de reclamação, demanda ou exigência administrativa ou judicial que vierem a ser efetivadas contra o CONTRATANTE pelos subcontratados, ou relativamente a estes, pelos empregados da CONTRATADA ou por terceiros a ela relacionados, a qualquer título, envolvidos na execução do Contrato, serão de responsabilidade exclusiva da </w:t>
      </w:r>
      <w:r w:rsidR="00777A58" w:rsidRPr="00622594">
        <w:rPr>
          <w:rFonts w:ascii="Arial" w:hAnsi="Arial" w:cs="Arial"/>
          <w:sz w:val="24"/>
          <w:szCs w:val="24"/>
        </w:rPr>
        <w:lastRenderedPageBreak/>
        <w:t>CONTRATADA e deverão ser integralmente por esta assumidas, a partir da data de assinatura do Contrato.</w:t>
      </w:r>
    </w:p>
    <w:p w:rsidR="00777A58" w:rsidRPr="00622594" w:rsidRDefault="00777A58" w:rsidP="00777A58">
      <w:pPr>
        <w:jc w:val="both"/>
        <w:rPr>
          <w:rFonts w:ascii="Arial" w:hAnsi="Arial" w:cs="Arial"/>
          <w:sz w:val="24"/>
          <w:szCs w:val="24"/>
        </w:rPr>
      </w:pPr>
    </w:p>
    <w:p w:rsidR="00777A58" w:rsidRPr="00622594" w:rsidRDefault="00612108" w:rsidP="00777A58">
      <w:pPr>
        <w:jc w:val="both"/>
        <w:rPr>
          <w:rFonts w:ascii="Arial" w:hAnsi="Arial" w:cs="Arial"/>
          <w:sz w:val="24"/>
          <w:szCs w:val="24"/>
        </w:rPr>
      </w:pPr>
      <w:r w:rsidRPr="00AB0777">
        <w:rPr>
          <w:rFonts w:ascii="Arial" w:hAnsi="Arial" w:cs="Arial"/>
          <w:b/>
          <w:w w:val="98"/>
          <w:sz w:val="24"/>
          <w:szCs w:val="24"/>
        </w:rPr>
        <w:t>17</w:t>
      </w:r>
      <w:r w:rsidR="00777A58" w:rsidRPr="00AB0777">
        <w:rPr>
          <w:rFonts w:ascii="Arial" w:hAnsi="Arial" w:cs="Arial"/>
          <w:b/>
          <w:w w:val="98"/>
          <w:sz w:val="24"/>
          <w:szCs w:val="24"/>
        </w:rPr>
        <w:t>.8</w:t>
      </w:r>
      <w:r w:rsidR="00777A58" w:rsidRPr="00622594">
        <w:rPr>
          <w:rFonts w:ascii="Arial" w:hAnsi="Arial" w:cs="Arial"/>
          <w:sz w:val="24"/>
          <w:szCs w:val="24"/>
        </w:rPr>
        <w:t>. Nos termos do § 2º do art. 48 da Lei Complementar nº 123/2006</w:t>
      </w:r>
      <w:r w:rsidR="00EB2781">
        <w:rPr>
          <w:rFonts w:ascii="Arial" w:hAnsi="Arial" w:cs="Arial"/>
          <w:sz w:val="24"/>
          <w:szCs w:val="24"/>
        </w:rPr>
        <w:t xml:space="preserve"> e suas alterações</w:t>
      </w:r>
      <w:r w:rsidR="00777A58" w:rsidRPr="00622594">
        <w:rPr>
          <w:rFonts w:ascii="Arial" w:hAnsi="Arial" w:cs="Arial"/>
          <w:sz w:val="24"/>
          <w:szCs w:val="24"/>
        </w:rPr>
        <w:t>, os empenhos e pagamentos do órgão ou entidade da administração pública (referentes ao valor da subcontratação) serão destinados diretamente à microempresa ou empresa de pequeno porte subcontratada.</w:t>
      </w:r>
    </w:p>
    <w:p w:rsidR="00777A58" w:rsidRPr="00622594" w:rsidRDefault="00777A58" w:rsidP="00777A58">
      <w:pPr>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 xml:space="preserve">CLÁUSULA DÉCIMA </w:t>
      </w:r>
      <w:r w:rsidR="00612108" w:rsidRPr="00622594">
        <w:rPr>
          <w:rFonts w:ascii="Arial" w:hAnsi="Arial" w:cs="Arial"/>
          <w:sz w:val="24"/>
          <w:szCs w:val="24"/>
          <w:u w:val="single"/>
        </w:rPr>
        <w:t xml:space="preserve">OITAVA </w:t>
      </w:r>
      <w:r w:rsidRPr="00622594">
        <w:rPr>
          <w:rFonts w:ascii="Arial" w:hAnsi="Arial" w:cs="Arial"/>
          <w:sz w:val="24"/>
          <w:szCs w:val="24"/>
          <w:u w:val="single"/>
        </w:rPr>
        <w:t>– DAS DISPOSIÇÕES GERAIS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lang w:val="x-none"/>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8</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A CONTRATANTE só admitirá quaisquer alterações de projetos ou especificações se houve motivo justificado e fundamentado com a necessária antecedência.</w:t>
      </w:r>
    </w:p>
    <w:p w:rsidR="008D4CA8" w:rsidRDefault="008D4CA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8</w:t>
      </w:r>
      <w:r w:rsidRPr="00AB0777">
        <w:rPr>
          <w:rFonts w:ascii="Arial" w:hAnsi="Arial" w:cs="Arial"/>
          <w:b/>
          <w:w w:val="98"/>
          <w:sz w:val="24"/>
          <w:szCs w:val="24"/>
        </w:rPr>
        <w:t>.2</w:t>
      </w:r>
      <w:r w:rsidR="008D4B92" w:rsidRPr="00622594">
        <w:rPr>
          <w:rFonts w:ascii="Arial" w:hAnsi="Arial" w:cs="Arial"/>
          <w:sz w:val="24"/>
          <w:szCs w:val="24"/>
        </w:rPr>
        <w:t xml:space="preserve">. </w:t>
      </w:r>
      <w:r w:rsidRPr="00622594">
        <w:rPr>
          <w:rFonts w:ascii="Arial" w:hAnsi="Arial" w:cs="Arial"/>
          <w:sz w:val="24"/>
          <w:szCs w:val="24"/>
        </w:rPr>
        <w:t xml:space="preserve">A CONTRATADA somente poderá sub empreitar a execução da obra e serviços com a prévia concordância da CONTRATANTE, ficando, neste caso, solidariamente responsável, perante a CONTRATANTE, pelas obras, serviços ou instalações executados pela sub empreiteira e, ainda, pelas </w:t>
      </w:r>
      <w:r w:rsidR="00DB7F0D" w:rsidRPr="00622594">
        <w:rPr>
          <w:rFonts w:ascii="Arial" w:hAnsi="Arial" w:cs="Arial"/>
          <w:sz w:val="24"/>
          <w:szCs w:val="24"/>
        </w:rPr>
        <w:t>consequências</w:t>
      </w:r>
      <w:r w:rsidRPr="00622594">
        <w:rPr>
          <w:rFonts w:ascii="Arial" w:hAnsi="Arial" w:cs="Arial"/>
          <w:sz w:val="24"/>
          <w:szCs w:val="24"/>
        </w:rPr>
        <w:t xml:space="preserve"> dos fatos e atos a ela imputáveis, ficando vedada a sub-rogação contratual.</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8</w:t>
      </w:r>
      <w:r w:rsidRPr="00AB0777">
        <w:rPr>
          <w:rFonts w:ascii="Arial" w:hAnsi="Arial" w:cs="Arial"/>
          <w:b/>
          <w:w w:val="98"/>
          <w:sz w:val="24"/>
          <w:szCs w:val="24"/>
        </w:rPr>
        <w:t>.3</w:t>
      </w:r>
      <w:r w:rsidR="008D4B92" w:rsidRPr="00622594">
        <w:rPr>
          <w:rFonts w:ascii="Arial" w:hAnsi="Arial" w:cs="Arial"/>
          <w:sz w:val="24"/>
          <w:szCs w:val="24"/>
        </w:rPr>
        <w:t xml:space="preserve">. </w:t>
      </w:r>
      <w:r w:rsidRPr="00622594">
        <w:rPr>
          <w:rFonts w:ascii="Arial" w:hAnsi="Arial" w:cs="Arial"/>
          <w:sz w:val="24"/>
          <w:szCs w:val="24"/>
        </w:rPr>
        <w:t>As prorrogações de prazo de execução de etapas do serviço serão processadas nos termos do artigo 57 da Lei nº 8.666/93.</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8</w:t>
      </w:r>
      <w:r w:rsidRPr="00AB0777">
        <w:rPr>
          <w:rFonts w:ascii="Arial" w:hAnsi="Arial" w:cs="Arial"/>
          <w:b/>
          <w:w w:val="98"/>
          <w:sz w:val="24"/>
          <w:szCs w:val="24"/>
        </w:rPr>
        <w:t>.4</w:t>
      </w:r>
      <w:r w:rsidR="008D4B92" w:rsidRPr="00622594">
        <w:rPr>
          <w:rFonts w:ascii="Arial" w:hAnsi="Arial" w:cs="Arial"/>
          <w:sz w:val="24"/>
          <w:szCs w:val="24"/>
        </w:rPr>
        <w:t xml:space="preserve">. </w:t>
      </w:r>
      <w:r w:rsidRPr="00622594">
        <w:rPr>
          <w:rFonts w:ascii="Arial" w:hAnsi="Arial" w:cs="Arial"/>
          <w:sz w:val="24"/>
          <w:szCs w:val="24"/>
        </w:rPr>
        <w:t xml:space="preserve">As alterações contratuais obedecerão aos dispositivos constantes do artigo 65 da Lei acima referida. </w:t>
      </w:r>
    </w:p>
    <w:p w:rsidR="00777A58" w:rsidRPr="00622594" w:rsidRDefault="00777A58" w:rsidP="00777A58">
      <w:pPr>
        <w:tabs>
          <w:tab w:val="left" w:pos="288"/>
          <w:tab w:val="left" w:pos="1008"/>
          <w:tab w:val="left" w:pos="1728"/>
        </w:tabs>
        <w:ind w:firstLine="1701"/>
        <w:jc w:val="both"/>
        <w:rPr>
          <w:rFonts w:ascii="Arial" w:hAnsi="Arial" w:cs="Arial"/>
          <w:sz w:val="24"/>
          <w:szCs w:val="24"/>
        </w:rPr>
      </w:pPr>
    </w:p>
    <w:p w:rsidR="00777A58" w:rsidRPr="00622594" w:rsidRDefault="00777A58" w:rsidP="00777A58">
      <w:pPr>
        <w:pStyle w:val="Ttulo2"/>
        <w:ind w:left="0"/>
        <w:rPr>
          <w:rFonts w:cs="Arial"/>
          <w:sz w:val="24"/>
          <w:szCs w:val="24"/>
        </w:rPr>
      </w:pPr>
      <w:r w:rsidRPr="00622594">
        <w:rPr>
          <w:rFonts w:cs="Arial"/>
          <w:sz w:val="24"/>
          <w:szCs w:val="24"/>
        </w:rPr>
        <w:t xml:space="preserve">CLÁUSULA </w:t>
      </w:r>
      <w:r w:rsidR="00612108" w:rsidRPr="00622594">
        <w:rPr>
          <w:rFonts w:cs="Arial"/>
          <w:sz w:val="24"/>
          <w:szCs w:val="24"/>
          <w:lang w:val="pt-BR"/>
        </w:rPr>
        <w:t>DÉCIMA NONA</w:t>
      </w:r>
      <w:r w:rsidRPr="00622594">
        <w:rPr>
          <w:rFonts w:cs="Arial"/>
          <w:sz w:val="24"/>
          <w:szCs w:val="24"/>
        </w:rPr>
        <w:t xml:space="preserve"> – DA FISCALIZAÇÃO DO CONTRATO</w:t>
      </w:r>
    </w:p>
    <w:p w:rsidR="00777A58" w:rsidRPr="00622594" w:rsidRDefault="00777A58" w:rsidP="00777A58">
      <w:pPr>
        <w:jc w:val="both"/>
        <w:rPr>
          <w:rFonts w:ascii="Arial" w:hAnsi="Arial" w:cs="Arial"/>
          <w:sz w:val="24"/>
          <w:szCs w:val="24"/>
        </w:rPr>
      </w:pPr>
    </w:p>
    <w:p w:rsidR="00777A58" w:rsidRPr="00622594" w:rsidRDefault="00612108" w:rsidP="00777A58">
      <w:pPr>
        <w:pStyle w:val="NormalWeb"/>
        <w:spacing w:before="0" w:after="0"/>
        <w:jc w:val="both"/>
        <w:rPr>
          <w:rFonts w:ascii="Arial" w:hAnsi="Arial" w:cs="Arial"/>
          <w:szCs w:val="24"/>
        </w:rPr>
      </w:pPr>
      <w:r w:rsidRPr="00AB0777">
        <w:rPr>
          <w:rFonts w:ascii="Arial" w:hAnsi="Arial" w:cs="Arial"/>
          <w:b/>
          <w:w w:val="98"/>
          <w:szCs w:val="24"/>
        </w:rPr>
        <w:t>19</w:t>
      </w:r>
      <w:r w:rsidR="00777A58" w:rsidRPr="00AB0777">
        <w:rPr>
          <w:rFonts w:ascii="Arial" w:hAnsi="Arial" w:cs="Arial"/>
          <w:b/>
          <w:w w:val="98"/>
          <w:szCs w:val="24"/>
        </w:rPr>
        <w:t>.1</w:t>
      </w:r>
      <w:r w:rsidR="00777A58" w:rsidRPr="00622594">
        <w:rPr>
          <w:rFonts w:ascii="Arial" w:hAnsi="Arial" w:cs="Arial"/>
          <w:szCs w:val="24"/>
        </w:rPr>
        <w:t>. A CONTRATANTE, exercerá o acompanhamento da execução do contrato, designando formalmente, para esse fim, um representante, como Fiscal do Contrato, que promoverá o acompanhamento e a fiscalização da execução do</w:t>
      </w:r>
      <w:r w:rsidR="00A629E7" w:rsidRPr="00622594">
        <w:rPr>
          <w:rFonts w:ascii="Arial" w:hAnsi="Arial" w:cs="Arial"/>
          <w:szCs w:val="24"/>
        </w:rPr>
        <w:t xml:space="preserve"> contrato</w:t>
      </w:r>
      <w:r w:rsidR="00777A58" w:rsidRPr="00622594">
        <w:rPr>
          <w:rFonts w:ascii="Arial" w:hAnsi="Arial" w:cs="Arial"/>
          <w:szCs w:val="24"/>
        </w:rPr>
        <w:t>, sob os aspectos qualitativo e quantitativo, anotando em registro próprio os fatos que, a seu critério, exijam medidas corretivas da parte contratada, cabendo-lhe o recebimento e “atesto” da execução dos serviços e o encaminhamento d</w:t>
      </w:r>
      <w:r w:rsidR="008D4B92" w:rsidRPr="00622594">
        <w:rPr>
          <w:rFonts w:ascii="Arial" w:hAnsi="Arial" w:cs="Arial"/>
          <w:szCs w:val="24"/>
        </w:rPr>
        <w:t>as notas fiscais p</w:t>
      </w:r>
      <w:r w:rsidR="00777A58" w:rsidRPr="00622594">
        <w:rPr>
          <w:rFonts w:ascii="Arial" w:hAnsi="Arial" w:cs="Arial"/>
          <w:szCs w:val="24"/>
        </w:rPr>
        <w:t>ara pagamento na forma estabelecida neste contrato.</w:t>
      </w:r>
    </w:p>
    <w:p w:rsidR="00777A58" w:rsidRPr="00622594" w:rsidRDefault="00777A58" w:rsidP="00777A58">
      <w:pPr>
        <w:jc w:val="both"/>
        <w:rPr>
          <w:rFonts w:ascii="Arial" w:hAnsi="Arial" w:cs="Arial"/>
          <w:sz w:val="24"/>
          <w:szCs w:val="24"/>
        </w:rPr>
      </w:pPr>
    </w:p>
    <w:p w:rsidR="00777A58" w:rsidRPr="00622594" w:rsidRDefault="00612108" w:rsidP="00777A58">
      <w:pPr>
        <w:jc w:val="both"/>
        <w:rPr>
          <w:rFonts w:ascii="Arial" w:hAnsi="Arial" w:cs="Arial"/>
          <w:sz w:val="24"/>
          <w:szCs w:val="24"/>
        </w:rPr>
      </w:pPr>
      <w:r w:rsidRPr="00AB0777">
        <w:rPr>
          <w:rFonts w:ascii="Arial" w:hAnsi="Arial" w:cs="Arial"/>
          <w:b/>
          <w:w w:val="98"/>
          <w:sz w:val="24"/>
          <w:szCs w:val="24"/>
        </w:rPr>
        <w:t>19</w:t>
      </w:r>
      <w:r w:rsidR="00777A58" w:rsidRPr="00AB0777">
        <w:rPr>
          <w:rFonts w:ascii="Arial" w:hAnsi="Arial" w:cs="Arial"/>
          <w:b/>
          <w:w w:val="98"/>
          <w:sz w:val="24"/>
          <w:szCs w:val="24"/>
        </w:rPr>
        <w:t>.2</w:t>
      </w:r>
      <w:r w:rsidR="00777A58" w:rsidRPr="00622594">
        <w:rPr>
          <w:rFonts w:ascii="Arial" w:hAnsi="Arial" w:cs="Arial"/>
          <w:sz w:val="24"/>
          <w:szCs w:val="24"/>
        </w:rPr>
        <w:t xml:space="preserve">. As solicitações, reclamações, exigências, observações e ocorrências relacionadas com </w:t>
      </w:r>
      <w:r w:rsidR="00DB7F0D" w:rsidRPr="00622594">
        <w:rPr>
          <w:rFonts w:ascii="Arial" w:hAnsi="Arial" w:cs="Arial"/>
          <w:sz w:val="24"/>
          <w:szCs w:val="24"/>
        </w:rPr>
        <w:t>a execução</w:t>
      </w:r>
      <w:r w:rsidR="00777A58" w:rsidRPr="00622594">
        <w:rPr>
          <w:rFonts w:ascii="Arial" w:hAnsi="Arial" w:cs="Arial"/>
          <w:sz w:val="24"/>
          <w:szCs w:val="24"/>
        </w:rPr>
        <w:t xml:space="preserve"> do objeto deste Contrato, serão registradas, pela </w:t>
      </w:r>
      <w:r w:rsidR="00DB7F0D" w:rsidRPr="00622594">
        <w:rPr>
          <w:rFonts w:ascii="Arial" w:hAnsi="Arial" w:cs="Arial"/>
          <w:sz w:val="24"/>
          <w:szCs w:val="24"/>
        </w:rPr>
        <w:t>CONTRATANTE, no</w:t>
      </w:r>
      <w:r w:rsidR="00777A58" w:rsidRPr="00622594">
        <w:rPr>
          <w:rFonts w:ascii="Arial" w:hAnsi="Arial" w:cs="Arial"/>
          <w:sz w:val="24"/>
          <w:szCs w:val="24"/>
        </w:rPr>
        <w:t xml:space="preserve"> </w:t>
      </w:r>
      <w:r w:rsidR="00DB7F0D" w:rsidRPr="00622594">
        <w:rPr>
          <w:rFonts w:ascii="Arial" w:hAnsi="Arial" w:cs="Arial"/>
          <w:sz w:val="24"/>
          <w:szCs w:val="24"/>
        </w:rPr>
        <w:t>livro de ocorrências, constituindo</w:t>
      </w:r>
      <w:r w:rsidR="00777A58" w:rsidRPr="00622594">
        <w:rPr>
          <w:rFonts w:ascii="Arial" w:hAnsi="Arial" w:cs="Arial"/>
          <w:sz w:val="24"/>
          <w:szCs w:val="24"/>
        </w:rPr>
        <w:t xml:space="preserve"> tais registros, documentos legais.</w:t>
      </w:r>
    </w:p>
    <w:p w:rsidR="00777A58" w:rsidRPr="00622594" w:rsidRDefault="00777A58" w:rsidP="00777A58">
      <w:pPr>
        <w:jc w:val="both"/>
        <w:rPr>
          <w:rFonts w:ascii="Arial" w:hAnsi="Arial" w:cs="Arial"/>
          <w:sz w:val="24"/>
          <w:szCs w:val="24"/>
        </w:rPr>
      </w:pPr>
      <w:r w:rsidRPr="00622594">
        <w:rPr>
          <w:rFonts w:ascii="Arial" w:hAnsi="Arial" w:cs="Arial"/>
          <w:sz w:val="24"/>
          <w:szCs w:val="24"/>
        </w:rPr>
        <w:tab/>
      </w:r>
    </w:p>
    <w:p w:rsidR="0013399D" w:rsidRPr="00622594" w:rsidRDefault="00612108" w:rsidP="0013399D">
      <w:pPr>
        <w:jc w:val="both"/>
        <w:rPr>
          <w:rFonts w:ascii="Arial" w:hAnsi="Arial" w:cs="Arial"/>
          <w:sz w:val="24"/>
          <w:szCs w:val="24"/>
        </w:rPr>
      </w:pPr>
      <w:r w:rsidRPr="00AB0777">
        <w:rPr>
          <w:rFonts w:ascii="Arial" w:hAnsi="Arial" w:cs="Arial"/>
          <w:b/>
          <w:w w:val="98"/>
          <w:sz w:val="24"/>
          <w:szCs w:val="24"/>
        </w:rPr>
        <w:t>19</w:t>
      </w:r>
      <w:r w:rsidR="0013399D" w:rsidRPr="00AB0777">
        <w:rPr>
          <w:rFonts w:ascii="Arial" w:hAnsi="Arial" w:cs="Arial"/>
          <w:b/>
          <w:w w:val="98"/>
          <w:sz w:val="24"/>
          <w:szCs w:val="24"/>
        </w:rPr>
        <w:t>.3</w:t>
      </w:r>
      <w:r w:rsidR="0013399D" w:rsidRPr="00622594">
        <w:rPr>
          <w:rFonts w:ascii="Arial" w:hAnsi="Arial" w:cs="Arial"/>
          <w:sz w:val="24"/>
          <w:szCs w:val="24"/>
        </w:rPr>
        <w:t xml:space="preserve">. Fica designado através do Decreto nº </w:t>
      </w:r>
      <w:r w:rsidR="0013399D" w:rsidRPr="00622594">
        <w:rPr>
          <w:rFonts w:ascii="Arial" w:hAnsi="Arial" w:cs="Arial"/>
          <w:b/>
          <w:sz w:val="24"/>
          <w:szCs w:val="24"/>
        </w:rPr>
        <w:t>__/</w:t>
      </w:r>
      <w:r w:rsidR="00430E0B" w:rsidRPr="00622594">
        <w:rPr>
          <w:rFonts w:ascii="Arial" w:hAnsi="Arial" w:cs="Arial"/>
          <w:b/>
          <w:sz w:val="24"/>
          <w:szCs w:val="24"/>
        </w:rPr>
        <w:t>___</w:t>
      </w:r>
      <w:r w:rsidR="0013399D" w:rsidRPr="00622594">
        <w:rPr>
          <w:rFonts w:ascii="Arial" w:hAnsi="Arial" w:cs="Arial"/>
          <w:sz w:val="24"/>
          <w:szCs w:val="24"/>
        </w:rPr>
        <w:t xml:space="preserve"> o servidor abaixo </w:t>
      </w:r>
      <w:r w:rsidR="0013399D" w:rsidRPr="00622594">
        <w:rPr>
          <w:rFonts w:ascii="Arial" w:hAnsi="Arial" w:cs="Arial"/>
          <w:sz w:val="24"/>
          <w:szCs w:val="24"/>
          <w:lang w:eastAsia="en-US"/>
        </w:rPr>
        <w:t>para assistir e subsidiar o gestor do contrato indicado na epígrafe.</w:t>
      </w:r>
    </w:p>
    <w:p w:rsidR="0013399D" w:rsidRPr="00622594" w:rsidRDefault="0013399D" w:rsidP="0013399D">
      <w:pPr>
        <w:widowControl w:val="0"/>
        <w:jc w:val="both"/>
        <w:rPr>
          <w:rFonts w:ascii="Arial" w:hAnsi="Arial" w:cs="Arial"/>
          <w:sz w:val="24"/>
          <w:szCs w:val="24"/>
          <w:lang w:eastAsia="en-US"/>
        </w:rPr>
      </w:pPr>
    </w:p>
    <w:tbl>
      <w:tblPr>
        <w:tblW w:w="5000" w:type="pct"/>
        <w:tblBorders>
          <w:insideH w:val="single" w:sz="18" w:space="0" w:color="FFFFFF"/>
          <w:insideV w:val="single" w:sz="18" w:space="0" w:color="FFFFFF"/>
        </w:tblBorders>
        <w:tblLook w:val="01E0" w:firstRow="1" w:lastRow="1" w:firstColumn="1" w:lastColumn="1" w:noHBand="0" w:noVBand="0"/>
      </w:tblPr>
      <w:tblGrid>
        <w:gridCol w:w="7536"/>
        <w:gridCol w:w="1893"/>
      </w:tblGrid>
      <w:tr w:rsidR="00DB7F0D" w:rsidRPr="00622594" w:rsidTr="00D0430F">
        <w:trPr>
          <w:trHeight w:val="300"/>
        </w:trPr>
        <w:tc>
          <w:tcPr>
            <w:tcW w:w="3996" w:type="pct"/>
            <w:shd w:val="pct20" w:color="000000" w:fill="FFFFFF"/>
          </w:tcPr>
          <w:p w:rsidR="00D0430F" w:rsidRPr="00622594" w:rsidRDefault="00D0430F" w:rsidP="00D0430F">
            <w:pPr>
              <w:widowControl w:val="0"/>
              <w:jc w:val="center"/>
              <w:rPr>
                <w:rFonts w:ascii="Arial" w:hAnsi="Arial" w:cs="Arial"/>
                <w:b/>
                <w:bCs/>
                <w:sz w:val="24"/>
                <w:szCs w:val="24"/>
              </w:rPr>
            </w:pPr>
            <w:r w:rsidRPr="00622594">
              <w:rPr>
                <w:rFonts w:ascii="Arial" w:hAnsi="Arial" w:cs="Arial"/>
                <w:b/>
                <w:bCs/>
                <w:sz w:val="24"/>
                <w:szCs w:val="24"/>
              </w:rPr>
              <w:t>NOME SERVIDOR</w:t>
            </w:r>
          </w:p>
        </w:tc>
        <w:tc>
          <w:tcPr>
            <w:tcW w:w="1004" w:type="pct"/>
            <w:shd w:val="pct20" w:color="000000" w:fill="FFFFFF"/>
            <w:noWrap/>
          </w:tcPr>
          <w:p w:rsidR="00D0430F" w:rsidRPr="00622594" w:rsidRDefault="00D0430F" w:rsidP="0013399D">
            <w:pPr>
              <w:widowControl w:val="0"/>
              <w:jc w:val="center"/>
              <w:rPr>
                <w:rFonts w:ascii="Arial" w:hAnsi="Arial" w:cs="Arial"/>
                <w:b/>
                <w:bCs/>
                <w:sz w:val="24"/>
                <w:szCs w:val="24"/>
              </w:rPr>
            </w:pPr>
            <w:r w:rsidRPr="00622594">
              <w:rPr>
                <w:rFonts w:ascii="Arial" w:hAnsi="Arial" w:cs="Arial"/>
                <w:b/>
                <w:bCs/>
                <w:sz w:val="24"/>
                <w:szCs w:val="24"/>
              </w:rPr>
              <w:t>MATRÍCULA</w:t>
            </w:r>
          </w:p>
        </w:tc>
      </w:tr>
      <w:tr w:rsidR="00DB7F0D" w:rsidRPr="00622594" w:rsidTr="00D0430F">
        <w:trPr>
          <w:trHeight w:val="300"/>
        </w:trPr>
        <w:tc>
          <w:tcPr>
            <w:tcW w:w="3996" w:type="pct"/>
            <w:shd w:val="pct5" w:color="000000" w:fill="FFFFFF"/>
          </w:tcPr>
          <w:p w:rsidR="00D0430F" w:rsidRPr="00622594" w:rsidRDefault="00D0430F" w:rsidP="0013399D">
            <w:pPr>
              <w:widowControl w:val="0"/>
              <w:jc w:val="center"/>
              <w:rPr>
                <w:rFonts w:ascii="Arial" w:hAnsi="Arial" w:cs="Arial"/>
                <w:b/>
                <w:sz w:val="24"/>
                <w:szCs w:val="24"/>
              </w:rPr>
            </w:pPr>
          </w:p>
        </w:tc>
        <w:tc>
          <w:tcPr>
            <w:tcW w:w="1004" w:type="pct"/>
            <w:shd w:val="pct5" w:color="000000" w:fill="FFFFFF"/>
            <w:noWrap/>
          </w:tcPr>
          <w:p w:rsidR="00D0430F" w:rsidRPr="00622594" w:rsidRDefault="00D0430F" w:rsidP="0013399D">
            <w:pPr>
              <w:widowControl w:val="0"/>
              <w:jc w:val="center"/>
              <w:rPr>
                <w:rFonts w:ascii="Arial" w:hAnsi="Arial" w:cs="Arial"/>
                <w:b/>
                <w:sz w:val="24"/>
                <w:szCs w:val="24"/>
              </w:rPr>
            </w:pPr>
          </w:p>
        </w:tc>
      </w:tr>
    </w:tbl>
    <w:p w:rsidR="00777A58" w:rsidRPr="00622594" w:rsidRDefault="00777A58" w:rsidP="00777A58">
      <w:pPr>
        <w:tabs>
          <w:tab w:val="left" w:pos="288"/>
          <w:tab w:val="left" w:pos="1008"/>
          <w:tab w:val="left" w:pos="1728"/>
        </w:tabs>
        <w:ind w:firstLine="1701"/>
        <w:jc w:val="both"/>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r>
    </w:p>
    <w:p w:rsidR="00777A58" w:rsidRPr="00622594" w:rsidRDefault="00777A58" w:rsidP="00777A58">
      <w:pPr>
        <w:jc w:val="both"/>
        <w:rPr>
          <w:rFonts w:ascii="Arial" w:hAnsi="Arial" w:cs="Arial"/>
          <w:b/>
          <w:sz w:val="24"/>
          <w:szCs w:val="24"/>
          <w:u w:val="single"/>
        </w:rPr>
      </w:pPr>
      <w:r w:rsidRPr="00622594">
        <w:rPr>
          <w:rFonts w:ascii="Arial" w:hAnsi="Arial" w:cs="Arial"/>
          <w:b/>
          <w:sz w:val="24"/>
          <w:szCs w:val="24"/>
          <w:u w:val="single"/>
        </w:rPr>
        <w:t>CLÁUSULA VIGÉSIMA – DAS CERTIDÕES</w:t>
      </w:r>
    </w:p>
    <w:p w:rsidR="00777A58" w:rsidRPr="00622594" w:rsidRDefault="00777A58" w:rsidP="00777A58">
      <w:pPr>
        <w:jc w:val="both"/>
        <w:rPr>
          <w:rFonts w:ascii="Arial" w:hAnsi="Arial" w:cs="Arial"/>
          <w:b/>
          <w:bCs/>
          <w:sz w:val="24"/>
          <w:szCs w:val="24"/>
          <w:u w:val="single"/>
        </w:rPr>
      </w:pPr>
    </w:p>
    <w:p w:rsidR="00777A58" w:rsidRPr="00622594" w:rsidRDefault="00777A58" w:rsidP="00777A58">
      <w:pPr>
        <w:widowControl w:val="0"/>
        <w:jc w:val="both"/>
        <w:rPr>
          <w:rFonts w:ascii="Arial" w:hAnsi="Arial" w:cs="Arial"/>
          <w:sz w:val="24"/>
          <w:szCs w:val="24"/>
        </w:rPr>
      </w:pPr>
      <w:r w:rsidRPr="00AB0777">
        <w:rPr>
          <w:rFonts w:ascii="Arial" w:hAnsi="Arial" w:cs="Arial"/>
          <w:b/>
          <w:w w:val="98"/>
          <w:sz w:val="24"/>
          <w:szCs w:val="24"/>
        </w:rPr>
        <w:t>2</w:t>
      </w:r>
      <w:r w:rsidR="00612108" w:rsidRPr="00AB0777">
        <w:rPr>
          <w:rFonts w:ascii="Arial" w:hAnsi="Arial" w:cs="Arial"/>
          <w:b/>
          <w:w w:val="98"/>
          <w:sz w:val="24"/>
          <w:szCs w:val="24"/>
        </w:rPr>
        <w:t>0</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Foram apresentadas as certidões obrigatórias exigidas por Lei conforme abaixo:</w:t>
      </w:r>
    </w:p>
    <w:p w:rsidR="00861DAA" w:rsidRPr="00622594" w:rsidRDefault="00861DAA" w:rsidP="00777A58">
      <w:pPr>
        <w:widowControl w:val="0"/>
        <w:jc w:val="both"/>
        <w:rPr>
          <w:rFonts w:ascii="Arial" w:hAnsi="Arial" w:cs="Arial"/>
          <w:sz w:val="24"/>
          <w:szCs w:val="24"/>
        </w:rPr>
      </w:pP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2030"/>
        <w:gridCol w:w="2784"/>
        <w:gridCol w:w="3627"/>
      </w:tblGrid>
      <w:tr w:rsidR="00DB7F0D" w:rsidRPr="00622594" w:rsidTr="00CE2AC1">
        <w:trPr>
          <w:trHeight w:val="193"/>
        </w:trPr>
        <w:tc>
          <w:tcPr>
            <w:tcW w:w="1598"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CERTIDÃO</w:t>
            </w:r>
          </w:p>
        </w:tc>
        <w:tc>
          <w:tcPr>
            <w:tcW w:w="2030"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Data Emissão</w:t>
            </w:r>
          </w:p>
        </w:tc>
        <w:tc>
          <w:tcPr>
            <w:tcW w:w="2784"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Data de validade</w:t>
            </w:r>
          </w:p>
        </w:tc>
        <w:tc>
          <w:tcPr>
            <w:tcW w:w="3627"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Nº da Certidão</w:t>
            </w:r>
          </w:p>
        </w:tc>
      </w:tr>
      <w:tr w:rsidR="00DB7F0D" w:rsidRPr="00622594" w:rsidTr="0013399D">
        <w:trPr>
          <w:trHeight w:val="147"/>
        </w:trPr>
        <w:tc>
          <w:tcPr>
            <w:tcW w:w="1598"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FGTS</w:t>
            </w:r>
          </w:p>
        </w:tc>
        <w:tc>
          <w:tcPr>
            <w:tcW w:w="2030" w:type="dxa"/>
          </w:tcPr>
          <w:p w:rsidR="00777A58" w:rsidRPr="00622594" w:rsidRDefault="00777A58" w:rsidP="00CE2AC1">
            <w:pPr>
              <w:widowControl w:val="0"/>
              <w:jc w:val="both"/>
              <w:rPr>
                <w:rFonts w:ascii="Arial" w:hAnsi="Arial" w:cs="Arial"/>
                <w:sz w:val="24"/>
                <w:szCs w:val="24"/>
              </w:rPr>
            </w:pPr>
          </w:p>
        </w:tc>
        <w:tc>
          <w:tcPr>
            <w:tcW w:w="2784" w:type="dxa"/>
          </w:tcPr>
          <w:p w:rsidR="00777A58" w:rsidRPr="00622594" w:rsidRDefault="00777A58" w:rsidP="00CE2AC1">
            <w:pPr>
              <w:widowControl w:val="0"/>
              <w:jc w:val="both"/>
              <w:rPr>
                <w:rFonts w:ascii="Arial" w:hAnsi="Arial" w:cs="Arial"/>
                <w:sz w:val="24"/>
                <w:szCs w:val="24"/>
              </w:rPr>
            </w:pPr>
          </w:p>
        </w:tc>
        <w:tc>
          <w:tcPr>
            <w:tcW w:w="3627" w:type="dxa"/>
          </w:tcPr>
          <w:p w:rsidR="00777A58" w:rsidRPr="00622594" w:rsidRDefault="00777A58" w:rsidP="00CE2AC1">
            <w:pPr>
              <w:widowControl w:val="0"/>
              <w:jc w:val="both"/>
              <w:rPr>
                <w:rFonts w:ascii="Arial" w:hAnsi="Arial" w:cs="Arial"/>
                <w:sz w:val="24"/>
                <w:szCs w:val="24"/>
              </w:rPr>
            </w:pPr>
          </w:p>
        </w:tc>
      </w:tr>
      <w:tr w:rsidR="00777A58" w:rsidRPr="00622594" w:rsidTr="00CE2AC1">
        <w:trPr>
          <w:trHeight w:val="207"/>
        </w:trPr>
        <w:tc>
          <w:tcPr>
            <w:tcW w:w="1598"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RFB/PGFN</w:t>
            </w:r>
          </w:p>
        </w:tc>
        <w:tc>
          <w:tcPr>
            <w:tcW w:w="2030" w:type="dxa"/>
          </w:tcPr>
          <w:p w:rsidR="00777A58" w:rsidRPr="00622594" w:rsidRDefault="00777A58" w:rsidP="00CE2AC1">
            <w:pPr>
              <w:widowControl w:val="0"/>
              <w:jc w:val="both"/>
              <w:rPr>
                <w:rFonts w:ascii="Arial" w:hAnsi="Arial" w:cs="Arial"/>
                <w:sz w:val="24"/>
                <w:szCs w:val="24"/>
              </w:rPr>
            </w:pPr>
          </w:p>
        </w:tc>
        <w:tc>
          <w:tcPr>
            <w:tcW w:w="2784" w:type="dxa"/>
          </w:tcPr>
          <w:p w:rsidR="00777A58" w:rsidRPr="00622594" w:rsidRDefault="00777A58" w:rsidP="00CE2AC1">
            <w:pPr>
              <w:widowControl w:val="0"/>
              <w:jc w:val="both"/>
              <w:rPr>
                <w:rFonts w:ascii="Arial" w:hAnsi="Arial" w:cs="Arial"/>
                <w:sz w:val="24"/>
                <w:szCs w:val="24"/>
              </w:rPr>
            </w:pPr>
          </w:p>
        </w:tc>
        <w:tc>
          <w:tcPr>
            <w:tcW w:w="3627" w:type="dxa"/>
          </w:tcPr>
          <w:p w:rsidR="00777A58" w:rsidRPr="00622594" w:rsidRDefault="00777A58" w:rsidP="00CE2AC1">
            <w:pPr>
              <w:widowControl w:val="0"/>
              <w:jc w:val="both"/>
              <w:rPr>
                <w:rFonts w:ascii="Arial" w:hAnsi="Arial" w:cs="Arial"/>
                <w:sz w:val="24"/>
                <w:szCs w:val="24"/>
              </w:rPr>
            </w:pPr>
          </w:p>
        </w:tc>
      </w:tr>
    </w:tbl>
    <w:p w:rsidR="00777A58" w:rsidRPr="00622594" w:rsidRDefault="00777A58" w:rsidP="00777A58">
      <w:pPr>
        <w:tabs>
          <w:tab w:val="left" w:pos="288"/>
          <w:tab w:val="left" w:pos="1008"/>
          <w:tab w:val="left" w:pos="172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u w:val="single"/>
        </w:rPr>
      </w:pPr>
      <w:r w:rsidRPr="00622594">
        <w:rPr>
          <w:rFonts w:ascii="Arial" w:hAnsi="Arial" w:cs="Arial"/>
          <w:b/>
          <w:bCs/>
          <w:sz w:val="24"/>
          <w:szCs w:val="24"/>
          <w:u w:val="single"/>
        </w:rPr>
        <w:t xml:space="preserve">CLÁUSULA VIGÉSIMA </w:t>
      </w:r>
      <w:r w:rsidR="00612108" w:rsidRPr="00622594">
        <w:rPr>
          <w:rFonts w:ascii="Arial" w:hAnsi="Arial" w:cs="Arial"/>
          <w:b/>
          <w:bCs/>
          <w:sz w:val="24"/>
          <w:szCs w:val="24"/>
          <w:u w:val="single"/>
        </w:rPr>
        <w:t xml:space="preserve">PRIMEIRA </w:t>
      </w:r>
      <w:r w:rsidRPr="00622594">
        <w:rPr>
          <w:rFonts w:ascii="Arial" w:hAnsi="Arial" w:cs="Arial"/>
          <w:b/>
          <w:bCs/>
          <w:sz w:val="24"/>
          <w:szCs w:val="24"/>
          <w:u w:val="single"/>
        </w:rPr>
        <w:t>– DO FORO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2</w:t>
      </w:r>
      <w:r w:rsidR="00612108" w:rsidRPr="00AB0777">
        <w:rPr>
          <w:rFonts w:ascii="Arial" w:hAnsi="Arial" w:cs="Arial"/>
          <w:b/>
          <w:w w:val="98"/>
          <w:sz w:val="24"/>
          <w:szCs w:val="24"/>
        </w:rPr>
        <w:t>1</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Fica eleito o Foro da Comarca do Município de _________, com recusa expressa de qualquer outro por mais privilegiado que seja.</w:t>
      </w:r>
    </w:p>
    <w:p w:rsidR="008D4CA8" w:rsidRDefault="008D4CA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2</w:t>
      </w:r>
      <w:r w:rsidR="00612108" w:rsidRPr="00AB0777">
        <w:rPr>
          <w:rFonts w:ascii="Arial" w:hAnsi="Arial" w:cs="Arial"/>
          <w:b/>
          <w:w w:val="98"/>
          <w:sz w:val="24"/>
          <w:szCs w:val="24"/>
        </w:rPr>
        <w:t>1</w:t>
      </w:r>
      <w:r w:rsidRPr="00AB0777">
        <w:rPr>
          <w:rFonts w:ascii="Arial" w:hAnsi="Arial" w:cs="Arial"/>
          <w:b/>
          <w:w w:val="98"/>
          <w:sz w:val="24"/>
          <w:szCs w:val="24"/>
        </w:rPr>
        <w:t>.2</w:t>
      </w:r>
      <w:r w:rsidR="008D4B92" w:rsidRPr="00AB0777">
        <w:rPr>
          <w:rFonts w:ascii="Arial" w:hAnsi="Arial" w:cs="Arial"/>
          <w:b/>
          <w:w w:val="98"/>
          <w:sz w:val="24"/>
          <w:szCs w:val="24"/>
        </w:rPr>
        <w:t>.</w:t>
      </w:r>
      <w:r w:rsidR="008D4B92" w:rsidRPr="00622594">
        <w:rPr>
          <w:rFonts w:ascii="Arial" w:hAnsi="Arial" w:cs="Arial"/>
          <w:sz w:val="24"/>
          <w:szCs w:val="24"/>
        </w:rPr>
        <w:t xml:space="preserve"> </w:t>
      </w:r>
      <w:r w:rsidRPr="00622594">
        <w:rPr>
          <w:rFonts w:ascii="Arial" w:hAnsi="Arial" w:cs="Arial"/>
          <w:sz w:val="24"/>
          <w:szCs w:val="24"/>
        </w:rPr>
        <w:t>E por estarem justos e contratados, CONTRATANTE E CONTRATADA, mutuamente assinam o presente instrumento contratual, em ____ (extenso) vias de igual valor e teor e para todos os efeitos legais, na presença de ____ (extenso) testemunhas idôneas e civilmente capazes.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8550FA" w:rsidP="00777A58">
      <w:pPr>
        <w:jc w:val="center"/>
        <w:rPr>
          <w:rFonts w:ascii="Arial" w:hAnsi="Arial" w:cs="Arial"/>
          <w:sz w:val="24"/>
          <w:szCs w:val="24"/>
        </w:rPr>
      </w:pPr>
      <w:r w:rsidRPr="00622594">
        <w:rPr>
          <w:rFonts w:ascii="Arial" w:hAnsi="Arial" w:cs="Arial"/>
          <w:sz w:val="24"/>
          <w:szCs w:val="24"/>
        </w:rPr>
        <w:t>Marcelândia</w:t>
      </w:r>
      <w:r w:rsidR="00777A58" w:rsidRPr="00622594">
        <w:rPr>
          <w:rFonts w:ascii="Arial" w:hAnsi="Arial" w:cs="Arial"/>
          <w:sz w:val="24"/>
          <w:szCs w:val="24"/>
        </w:rPr>
        <w:t>/MT,________ de __________</w:t>
      </w:r>
      <w:proofErr w:type="gramStart"/>
      <w:r w:rsidR="00777A58" w:rsidRPr="00622594">
        <w:rPr>
          <w:rFonts w:ascii="Arial" w:hAnsi="Arial" w:cs="Arial"/>
          <w:sz w:val="24"/>
          <w:szCs w:val="24"/>
        </w:rPr>
        <w:t xml:space="preserve">   </w:t>
      </w:r>
      <w:proofErr w:type="spellStart"/>
      <w:proofErr w:type="gramEnd"/>
      <w:r w:rsidR="00777A58" w:rsidRPr="00622594">
        <w:rPr>
          <w:rFonts w:ascii="Arial" w:hAnsi="Arial" w:cs="Arial"/>
          <w:sz w:val="24"/>
          <w:szCs w:val="24"/>
        </w:rPr>
        <w:t>de</w:t>
      </w:r>
      <w:proofErr w:type="spellEnd"/>
      <w:r w:rsidR="00777A58" w:rsidRPr="00622594">
        <w:rPr>
          <w:rFonts w:ascii="Arial" w:hAnsi="Arial" w:cs="Arial"/>
          <w:sz w:val="24"/>
          <w:szCs w:val="24"/>
        </w:rPr>
        <w:t xml:space="preserve">   ______</w:t>
      </w:r>
    </w:p>
    <w:p w:rsidR="00777A58" w:rsidRPr="00622594" w:rsidRDefault="00777A58" w:rsidP="00777A58">
      <w:pPr>
        <w:jc w:val="both"/>
        <w:rPr>
          <w:rFonts w:ascii="Arial" w:hAnsi="Arial" w:cs="Arial"/>
          <w:sz w:val="24"/>
          <w:szCs w:val="24"/>
        </w:rPr>
      </w:pPr>
    </w:p>
    <w:p w:rsidR="00777A58" w:rsidRDefault="00777A58" w:rsidP="00777A58">
      <w:pPr>
        <w:jc w:val="both"/>
        <w:rPr>
          <w:rFonts w:ascii="Arial" w:hAnsi="Arial" w:cs="Arial"/>
          <w:sz w:val="24"/>
          <w:szCs w:val="24"/>
        </w:rPr>
      </w:pPr>
      <w:r w:rsidRPr="00622594">
        <w:rPr>
          <w:rFonts w:ascii="Arial" w:hAnsi="Arial" w:cs="Arial"/>
          <w:sz w:val="24"/>
          <w:szCs w:val="24"/>
        </w:rPr>
        <w:t xml:space="preserve">        </w:t>
      </w:r>
    </w:p>
    <w:p w:rsidR="00622594" w:rsidRDefault="00622594" w:rsidP="00777A58">
      <w:pPr>
        <w:jc w:val="both"/>
        <w:rPr>
          <w:rFonts w:ascii="Arial" w:hAnsi="Arial" w:cs="Arial"/>
          <w:sz w:val="24"/>
          <w:szCs w:val="24"/>
        </w:rPr>
      </w:pPr>
    </w:p>
    <w:p w:rsidR="00622594" w:rsidRDefault="00622594" w:rsidP="00777A58">
      <w:pPr>
        <w:jc w:val="both"/>
        <w:rPr>
          <w:rFonts w:ascii="Arial" w:hAnsi="Arial" w:cs="Arial"/>
          <w:sz w:val="24"/>
          <w:szCs w:val="24"/>
        </w:rPr>
      </w:pPr>
    </w:p>
    <w:p w:rsidR="00622594" w:rsidRPr="00622594" w:rsidRDefault="00622594"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p>
    <w:p w:rsidR="00777A58" w:rsidRPr="00622594" w:rsidRDefault="00777A58" w:rsidP="00777A58">
      <w:pPr>
        <w:pStyle w:val="Ttulo2"/>
        <w:ind w:left="0"/>
        <w:rPr>
          <w:rFonts w:cs="Arial"/>
          <w:sz w:val="24"/>
          <w:szCs w:val="24"/>
          <w:u w:val="none"/>
        </w:rPr>
      </w:pPr>
      <w:r w:rsidRPr="00622594">
        <w:rPr>
          <w:rFonts w:cs="Arial"/>
          <w:sz w:val="24"/>
          <w:szCs w:val="24"/>
          <w:u w:val="none"/>
        </w:rPr>
        <w:t xml:space="preserve">CONTRATANTE                </w:t>
      </w:r>
      <w:r w:rsidRPr="00622594">
        <w:rPr>
          <w:rFonts w:cs="Arial"/>
          <w:sz w:val="24"/>
          <w:szCs w:val="24"/>
          <w:u w:val="none"/>
        </w:rPr>
        <w:tab/>
        <w:t xml:space="preserve">                                                        CONTRATADA</w:t>
      </w:r>
    </w:p>
    <w:p w:rsidR="00777A58" w:rsidRPr="00622594" w:rsidRDefault="00777A58" w:rsidP="00777A58">
      <w:pPr>
        <w:jc w:val="both"/>
        <w:rPr>
          <w:rFonts w:ascii="Arial" w:hAnsi="Arial" w:cs="Arial"/>
          <w:sz w:val="24"/>
          <w:szCs w:val="24"/>
        </w:rPr>
      </w:pPr>
    </w:p>
    <w:p w:rsidR="00777A58" w:rsidRDefault="00777A58" w:rsidP="00777A58">
      <w:pPr>
        <w:jc w:val="both"/>
        <w:rPr>
          <w:rFonts w:ascii="Arial" w:hAnsi="Arial" w:cs="Arial"/>
          <w:sz w:val="24"/>
          <w:szCs w:val="24"/>
        </w:rPr>
      </w:pPr>
    </w:p>
    <w:p w:rsidR="00622594" w:rsidRDefault="00622594" w:rsidP="00777A58">
      <w:pPr>
        <w:jc w:val="both"/>
        <w:rPr>
          <w:rFonts w:ascii="Arial" w:hAnsi="Arial" w:cs="Arial"/>
          <w:sz w:val="24"/>
          <w:szCs w:val="24"/>
        </w:rPr>
      </w:pPr>
    </w:p>
    <w:p w:rsidR="00622594" w:rsidRDefault="00622594" w:rsidP="00777A58">
      <w:pPr>
        <w:jc w:val="both"/>
        <w:rPr>
          <w:rFonts w:ascii="Arial" w:hAnsi="Arial" w:cs="Arial"/>
          <w:sz w:val="24"/>
          <w:szCs w:val="24"/>
        </w:rPr>
      </w:pPr>
    </w:p>
    <w:p w:rsidR="00622594" w:rsidRDefault="00622594" w:rsidP="00777A58">
      <w:pPr>
        <w:jc w:val="both"/>
        <w:rPr>
          <w:rFonts w:ascii="Arial" w:hAnsi="Arial" w:cs="Arial"/>
          <w:sz w:val="24"/>
          <w:szCs w:val="24"/>
        </w:rPr>
      </w:pPr>
    </w:p>
    <w:p w:rsidR="00622594" w:rsidRDefault="00622594" w:rsidP="00777A58">
      <w:pPr>
        <w:jc w:val="both"/>
        <w:rPr>
          <w:rFonts w:ascii="Arial" w:hAnsi="Arial" w:cs="Arial"/>
          <w:sz w:val="24"/>
          <w:szCs w:val="24"/>
        </w:rPr>
      </w:pPr>
    </w:p>
    <w:p w:rsidR="00622594" w:rsidRPr="00622594" w:rsidRDefault="00622594" w:rsidP="00777A58">
      <w:pPr>
        <w:jc w:val="both"/>
        <w:rPr>
          <w:rFonts w:ascii="Arial" w:hAnsi="Arial" w:cs="Arial"/>
          <w:sz w:val="24"/>
          <w:szCs w:val="24"/>
        </w:rPr>
      </w:pPr>
      <w:r>
        <w:rPr>
          <w:rFonts w:ascii="Arial" w:hAnsi="Arial" w:cs="Arial"/>
          <w:sz w:val="24"/>
          <w:szCs w:val="24"/>
        </w:rPr>
        <w:t>Testemunhas</w:t>
      </w:r>
    </w:p>
    <w:p w:rsidR="00777A58" w:rsidRPr="00622594" w:rsidRDefault="00777A58" w:rsidP="00777A58">
      <w:pPr>
        <w:jc w:val="both"/>
        <w:rPr>
          <w:rFonts w:ascii="Arial" w:hAnsi="Arial" w:cs="Arial"/>
          <w:sz w:val="24"/>
          <w:szCs w:val="24"/>
        </w:rPr>
      </w:pPr>
    </w:p>
    <w:p w:rsidR="00777A58" w:rsidRPr="00622594" w:rsidRDefault="00622594" w:rsidP="00777A58">
      <w:pPr>
        <w:jc w:val="both"/>
        <w:rPr>
          <w:rFonts w:ascii="Arial" w:hAnsi="Arial" w:cs="Arial"/>
          <w:sz w:val="24"/>
          <w:szCs w:val="24"/>
        </w:rPr>
      </w:pPr>
      <w:r>
        <w:rPr>
          <w:rFonts w:ascii="Arial" w:hAnsi="Arial" w:cs="Arial"/>
          <w:sz w:val="24"/>
          <w:szCs w:val="24"/>
        </w:rPr>
        <w:t>_________________</w:t>
      </w:r>
      <w:r w:rsidR="00777A58" w:rsidRPr="00622594">
        <w:rPr>
          <w:rFonts w:ascii="Arial" w:hAnsi="Arial" w:cs="Arial"/>
          <w:sz w:val="24"/>
          <w:szCs w:val="24"/>
        </w:rPr>
        <w:tab/>
      </w:r>
      <w:r w:rsidR="00777A58" w:rsidRPr="00622594">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________________</w:t>
      </w:r>
    </w:p>
    <w:p w:rsidR="00777A58" w:rsidRPr="00622594" w:rsidRDefault="00777A58" w:rsidP="00777A58">
      <w:pPr>
        <w:pStyle w:val="Ttulo3"/>
        <w:rPr>
          <w:rFonts w:ascii="Arial" w:hAnsi="Arial" w:cs="Arial"/>
          <w:b w:val="0"/>
          <w:bCs/>
          <w:sz w:val="24"/>
          <w:szCs w:val="24"/>
        </w:rPr>
      </w:pPr>
      <w:r w:rsidRPr="00622594">
        <w:rPr>
          <w:rFonts w:ascii="Arial" w:hAnsi="Arial" w:cs="Arial"/>
          <w:b w:val="0"/>
          <w:bCs/>
          <w:sz w:val="24"/>
          <w:szCs w:val="24"/>
        </w:rPr>
        <w:t xml:space="preserve">Testemunha   </w:t>
      </w:r>
      <w:r w:rsidR="00622594">
        <w:rPr>
          <w:rFonts w:ascii="Arial" w:hAnsi="Arial" w:cs="Arial"/>
          <w:b w:val="0"/>
          <w:bCs/>
          <w:sz w:val="24"/>
          <w:szCs w:val="24"/>
        </w:rPr>
        <w:t xml:space="preserve">    </w:t>
      </w:r>
      <w:r w:rsidR="00622594">
        <w:rPr>
          <w:rFonts w:ascii="Arial" w:hAnsi="Arial" w:cs="Arial"/>
          <w:b w:val="0"/>
          <w:bCs/>
          <w:sz w:val="24"/>
          <w:szCs w:val="24"/>
        </w:rPr>
        <w:tab/>
      </w:r>
      <w:r w:rsidR="00622594">
        <w:rPr>
          <w:rFonts w:ascii="Arial" w:hAnsi="Arial" w:cs="Arial"/>
          <w:b w:val="0"/>
          <w:bCs/>
          <w:sz w:val="24"/>
          <w:szCs w:val="24"/>
        </w:rPr>
        <w:tab/>
      </w:r>
      <w:r w:rsidR="00622594">
        <w:rPr>
          <w:rFonts w:ascii="Arial" w:hAnsi="Arial" w:cs="Arial"/>
          <w:b w:val="0"/>
          <w:bCs/>
          <w:sz w:val="24"/>
          <w:szCs w:val="24"/>
        </w:rPr>
        <w:tab/>
      </w:r>
      <w:r w:rsidR="00622594">
        <w:rPr>
          <w:rFonts w:ascii="Arial" w:hAnsi="Arial" w:cs="Arial"/>
          <w:b w:val="0"/>
          <w:bCs/>
          <w:sz w:val="24"/>
          <w:szCs w:val="24"/>
        </w:rPr>
        <w:tab/>
      </w:r>
      <w:r w:rsidR="00622594">
        <w:rPr>
          <w:rFonts w:ascii="Arial" w:hAnsi="Arial" w:cs="Arial"/>
          <w:b w:val="0"/>
          <w:bCs/>
          <w:sz w:val="24"/>
          <w:szCs w:val="24"/>
        </w:rPr>
        <w:tab/>
      </w:r>
      <w:proofErr w:type="gramStart"/>
      <w:r w:rsidR="00622594">
        <w:rPr>
          <w:rFonts w:ascii="Arial" w:hAnsi="Arial" w:cs="Arial"/>
          <w:b w:val="0"/>
          <w:bCs/>
          <w:sz w:val="24"/>
          <w:szCs w:val="24"/>
        </w:rPr>
        <w:t xml:space="preserve">  </w:t>
      </w:r>
      <w:proofErr w:type="gramEnd"/>
      <w:r w:rsidR="00622594">
        <w:rPr>
          <w:rFonts w:ascii="Arial" w:hAnsi="Arial" w:cs="Arial"/>
          <w:b w:val="0"/>
          <w:bCs/>
          <w:sz w:val="24"/>
          <w:szCs w:val="24"/>
        </w:rPr>
        <w:tab/>
        <w:t xml:space="preserve">         </w:t>
      </w:r>
      <w:r w:rsidRPr="00622594">
        <w:rPr>
          <w:rFonts w:ascii="Arial" w:hAnsi="Arial" w:cs="Arial"/>
          <w:b w:val="0"/>
          <w:bCs/>
          <w:sz w:val="24"/>
          <w:szCs w:val="24"/>
        </w:rPr>
        <w:t xml:space="preserve">  Testemunha</w:t>
      </w:r>
    </w:p>
    <w:p w:rsidR="00777A58" w:rsidRPr="00622594" w:rsidRDefault="00622594" w:rsidP="00777A58">
      <w:pPr>
        <w:jc w:val="both"/>
        <w:rPr>
          <w:rFonts w:ascii="Arial" w:hAnsi="Arial" w:cs="Arial"/>
          <w:sz w:val="24"/>
          <w:szCs w:val="24"/>
        </w:rPr>
      </w:pPr>
      <w:r>
        <w:rPr>
          <w:rFonts w:ascii="Arial" w:hAnsi="Arial" w:cs="Arial"/>
          <w:sz w:val="24"/>
          <w:szCs w:val="24"/>
        </w:rPr>
        <w:t xml:space="preserve">CPF: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777A58" w:rsidRPr="00622594">
        <w:rPr>
          <w:rFonts w:ascii="Arial" w:hAnsi="Arial" w:cs="Arial"/>
          <w:sz w:val="24"/>
          <w:szCs w:val="24"/>
        </w:rPr>
        <w:t xml:space="preserve">      CPF: </w:t>
      </w:r>
    </w:p>
    <w:sectPr w:rsidR="00777A58" w:rsidRPr="00622594" w:rsidSect="009140CD">
      <w:pgSz w:w="11907" w:h="16840" w:code="9"/>
      <w:pgMar w:top="1701" w:right="1134" w:bottom="993" w:left="1560" w:header="284"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750" w:rsidRDefault="005F0750">
      <w:r>
        <w:separator/>
      </w:r>
    </w:p>
  </w:endnote>
  <w:endnote w:type="continuationSeparator" w:id="0">
    <w:p w:rsidR="005F0750" w:rsidRDefault="005F0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stellar">
    <w:panose1 w:val="020A04020604060103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750" w:rsidRDefault="005F0750" w:rsidP="005B052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F0750" w:rsidRDefault="005F0750" w:rsidP="005B052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750" w:rsidRDefault="005F0750" w:rsidP="005B052E">
    <w:pPr>
      <w:pStyle w:val="Rodap"/>
      <w:framePr w:wrap="around" w:vAnchor="text" w:hAnchor="page" w:x="10882" w:y="-370"/>
      <w:rPr>
        <w:rStyle w:val="Nmerodepgina"/>
      </w:rPr>
    </w:pPr>
  </w:p>
  <w:p w:rsidR="005F0750" w:rsidRPr="00144959" w:rsidRDefault="005F0750" w:rsidP="005B052E">
    <w:pPr>
      <w:pStyle w:val="Rodap"/>
      <w:ind w:right="360"/>
      <w:rPr>
        <w:color w:val="999999"/>
      </w:rPr>
    </w:pPr>
  </w:p>
  <w:p w:rsidR="005F0750" w:rsidRPr="008F4E05" w:rsidRDefault="005F0750" w:rsidP="008702A9">
    <w:pPr>
      <w:pStyle w:val="Cabealho"/>
      <w:jc w:val="center"/>
      <w:rPr>
        <w:rFonts w:ascii="Calibri" w:hAnsi="Calibri"/>
        <w:sz w:val="22"/>
        <w:szCs w:val="22"/>
      </w:rPr>
    </w:pPr>
    <w:r>
      <w:rPr>
        <w:rFonts w:ascii="Calibri" w:hAnsi="Calibri"/>
        <w:sz w:val="22"/>
        <w:szCs w:val="22"/>
      </w:rPr>
      <w:t>Rua</w:t>
    </w:r>
    <w:r w:rsidRPr="008F4E05">
      <w:rPr>
        <w:rFonts w:ascii="Calibri" w:hAnsi="Calibri"/>
        <w:sz w:val="22"/>
        <w:szCs w:val="22"/>
      </w:rPr>
      <w:t xml:space="preserve">:  </w:t>
    </w:r>
    <w:r>
      <w:rPr>
        <w:rFonts w:ascii="Calibri" w:hAnsi="Calibri"/>
        <w:sz w:val="22"/>
        <w:szCs w:val="22"/>
      </w:rPr>
      <w:t xml:space="preserve">Dos Três Poderes, </w:t>
    </w:r>
    <w:r w:rsidRPr="008F4E05">
      <w:rPr>
        <w:rFonts w:ascii="Calibri" w:hAnsi="Calibri"/>
        <w:sz w:val="22"/>
        <w:szCs w:val="22"/>
      </w:rPr>
      <w:t>nº</w:t>
    </w:r>
    <w:r>
      <w:rPr>
        <w:rFonts w:ascii="Calibri" w:hAnsi="Calibri"/>
        <w:sz w:val="22"/>
        <w:szCs w:val="22"/>
      </w:rPr>
      <w:t xml:space="preserve"> </w:t>
    </w:r>
    <w:r w:rsidRPr="008F4E05">
      <w:rPr>
        <w:rFonts w:ascii="Calibri" w:hAnsi="Calibri"/>
        <w:sz w:val="22"/>
        <w:szCs w:val="22"/>
      </w:rPr>
      <w:t xml:space="preserve">777 </w:t>
    </w:r>
    <w:r>
      <w:rPr>
        <w:rFonts w:ascii="Calibri" w:hAnsi="Calibri"/>
        <w:sz w:val="22"/>
        <w:szCs w:val="22"/>
      </w:rPr>
      <w:t>-</w:t>
    </w:r>
    <w:r w:rsidRPr="008F4E05">
      <w:rPr>
        <w:rFonts w:ascii="Calibri" w:hAnsi="Calibri"/>
        <w:sz w:val="22"/>
        <w:szCs w:val="22"/>
      </w:rPr>
      <w:t xml:space="preserve"> Centro </w:t>
    </w:r>
    <w:r>
      <w:rPr>
        <w:rFonts w:ascii="Calibri" w:hAnsi="Calibri"/>
        <w:sz w:val="22"/>
        <w:szCs w:val="22"/>
      </w:rPr>
      <w:t>-</w:t>
    </w:r>
    <w:r w:rsidRPr="008F4E05">
      <w:rPr>
        <w:rFonts w:ascii="Calibri" w:hAnsi="Calibri"/>
        <w:sz w:val="22"/>
        <w:szCs w:val="22"/>
      </w:rPr>
      <w:t xml:space="preserve"> </w:t>
    </w:r>
    <w:r>
      <w:rPr>
        <w:rFonts w:ascii="Calibri" w:hAnsi="Calibri"/>
        <w:sz w:val="22"/>
        <w:szCs w:val="22"/>
      </w:rPr>
      <w:t xml:space="preserve">CEP. 78.535-000 - </w:t>
    </w:r>
    <w:r w:rsidRPr="008F4E05">
      <w:rPr>
        <w:rFonts w:ascii="Calibri" w:hAnsi="Calibri"/>
        <w:sz w:val="22"/>
        <w:szCs w:val="22"/>
      </w:rPr>
      <w:t xml:space="preserve">Fone/Fax: (66) </w:t>
    </w:r>
    <w:r>
      <w:rPr>
        <w:rFonts w:ascii="Calibri" w:hAnsi="Calibri"/>
        <w:sz w:val="22"/>
        <w:szCs w:val="22"/>
      </w:rPr>
      <w:t>3536-1828</w:t>
    </w:r>
    <w:r w:rsidRPr="008F4E05">
      <w:rPr>
        <w:rFonts w:ascii="Calibri" w:hAnsi="Calibri"/>
        <w:sz w:val="22"/>
        <w:szCs w:val="22"/>
      </w:rPr>
      <w:t xml:space="preserve"> </w:t>
    </w:r>
    <w:r>
      <w:rPr>
        <w:rFonts w:ascii="Calibri" w:hAnsi="Calibri"/>
        <w:sz w:val="22"/>
        <w:szCs w:val="22"/>
      </w:rPr>
      <w:t>- Marcelândia-MT</w:t>
    </w:r>
  </w:p>
  <w:p w:rsidR="005F0750" w:rsidRPr="008F4E05" w:rsidRDefault="005F0750" w:rsidP="008702A9">
    <w:pPr>
      <w:pStyle w:val="Cabealho"/>
      <w:jc w:val="center"/>
      <w:rPr>
        <w:rFonts w:ascii="Calibri" w:hAnsi="Calibri"/>
        <w:sz w:val="22"/>
        <w:szCs w:val="22"/>
        <w:lang w:val="en-US"/>
      </w:rPr>
    </w:pPr>
    <w:r w:rsidRPr="00C3033D">
      <w:rPr>
        <w:rFonts w:ascii="Calibri" w:hAnsi="Calibri"/>
        <w:sz w:val="22"/>
        <w:szCs w:val="22"/>
        <w:lang w:val="en-US"/>
      </w:rPr>
      <w:t>Site: www.marcelandia.mt.gov.br                  -                Email: licitacao</w:t>
    </w:r>
    <w:r w:rsidRPr="008F4E05">
      <w:rPr>
        <w:rFonts w:ascii="Calibri" w:hAnsi="Calibri"/>
        <w:sz w:val="22"/>
        <w:szCs w:val="22"/>
        <w:lang w:val="en-US"/>
      </w:rPr>
      <w:t>@marcelandia.mt.gov.br</w:t>
    </w:r>
  </w:p>
  <w:p w:rsidR="005F0750" w:rsidRPr="008F4E05" w:rsidRDefault="005F0750" w:rsidP="008702A9">
    <w:pPr>
      <w:pStyle w:val="Rodap"/>
      <w:jc w:val="center"/>
      <w:rPr>
        <w:lang w:val="en-US"/>
      </w:rPr>
    </w:pPr>
  </w:p>
  <w:p w:rsidR="005F0750" w:rsidRPr="005F53E5" w:rsidRDefault="005F0750" w:rsidP="008702A9">
    <w:pPr>
      <w:pStyle w:val="Rodap"/>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750" w:rsidRDefault="005F0750">
      <w:r>
        <w:separator/>
      </w:r>
    </w:p>
  </w:footnote>
  <w:footnote w:type="continuationSeparator" w:id="0">
    <w:p w:rsidR="005F0750" w:rsidRDefault="005F07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750" w:rsidRDefault="005A7F60" w:rsidP="008702A9">
    <w:pPr>
      <w:pStyle w:val="Ttulo"/>
      <w:rPr>
        <w:rFonts w:ascii="Calibri" w:hAnsi="Calibri" w:cs="Calibri"/>
        <w:sz w:val="32"/>
        <w:szCs w:val="32"/>
        <w:lang w:val="pt-BR"/>
      </w:rPr>
    </w:pPr>
    <w:r>
      <w:rPr>
        <w:rFonts w:ascii="Calibri" w:hAnsi="Calibri" w:cs="Calibri"/>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55pt;margin-top:6.35pt;width:56.3pt;height:70.65pt;z-index:251657728">
          <v:imagedata r:id="rId1" o:title=""/>
        </v:shape>
        <o:OLEObject Type="Embed" ProgID="PBrush" ShapeID="_x0000_s2055" DrawAspect="Content" ObjectID="_1612006545" r:id="rId2"/>
      </w:pict>
    </w:r>
    <w:r w:rsidR="005F0750">
      <w:rPr>
        <w:rFonts w:ascii="Calibri" w:hAnsi="Calibri" w:cs="Calibri"/>
        <w:sz w:val="32"/>
        <w:szCs w:val="32"/>
      </w:rPr>
      <w:t xml:space="preserve">     </w:t>
    </w:r>
  </w:p>
  <w:p w:rsidR="00FB7473" w:rsidRPr="009F2FDE" w:rsidRDefault="005F0750" w:rsidP="00FB7473">
    <w:pPr>
      <w:pStyle w:val="Ttulo"/>
      <w:rPr>
        <w:rFonts w:ascii="Calibri" w:hAnsi="Calibri" w:cs="Calibri"/>
        <w:sz w:val="32"/>
        <w:szCs w:val="32"/>
        <w:lang w:val="pt-BR"/>
      </w:rPr>
    </w:pPr>
    <w:r>
      <w:rPr>
        <w:rFonts w:ascii="Calibri" w:hAnsi="Calibri" w:cs="Calibri"/>
        <w:sz w:val="32"/>
        <w:szCs w:val="32"/>
      </w:rPr>
      <w:t xml:space="preserve">  ESTADO DE MATO GROSS</w:t>
    </w:r>
    <w:r>
      <w:rPr>
        <w:rFonts w:ascii="Calibri" w:hAnsi="Calibri" w:cs="Calibri"/>
        <w:sz w:val="32"/>
        <w:szCs w:val="32"/>
        <w:lang w:val="pt-BR"/>
      </w:rPr>
      <w:t>O</w:t>
    </w:r>
  </w:p>
  <w:p w:rsidR="005F0750" w:rsidRPr="005F7A22" w:rsidRDefault="005F0750" w:rsidP="008702A9">
    <w:pPr>
      <w:pStyle w:val="Ttulo"/>
      <w:rPr>
        <w:rFonts w:ascii="Calibri" w:hAnsi="Calibri" w:cs="Calibri"/>
        <w:sz w:val="28"/>
        <w:szCs w:val="28"/>
      </w:rPr>
    </w:pPr>
    <w:r w:rsidRPr="005F7A22">
      <w:rPr>
        <w:rFonts w:ascii="Calibri" w:hAnsi="Calibri" w:cs="Calibri"/>
        <w:sz w:val="28"/>
        <w:szCs w:val="28"/>
      </w:rPr>
      <w:t>PREFEITURA MUNICIPAL DE MARCELÂNDIA</w:t>
    </w:r>
  </w:p>
  <w:p w:rsidR="005F0750" w:rsidRPr="005F7A22" w:rsidRDefault="005F0750" w:rsidP="008702A9">
    <w:pPr>
      <w:pStyle w:val="Ttulo"/>
      <w:rPr>
        <w:rFonts w:ascii="Calibri" w:hAnsi="Calibri" w:cs="Calibri"/>
        <w:b w:val="0"/>
        <w:i/>
        <w:sz w:val="28"/>
        <w:szCs w:val="28"/>
      </w:rPr>
    </w:pPr>
    <w:r>
      <w:rPr>
        <w:rFonts w:ascii="Calibri" w:hAnsi="Calibri" w:cs="Calibri"/>
        <w:b w:val="0"/>
        <w:i/>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52E"/>
    <w:rsid w:val="00000698"/>
    <w:rsid w:val="00001472"/>
    <w:rsid w:val="00002CC9"/>
    <w:rsid w:val="0000377E"/>
    <w:rsid w:val="00005564"/>
    <w:rsid w:val="000057EC"/>
    <w:rsid w:val="00005FA4"/>
    <w:rsid w:val="00007020"/>
    <w:rsid w:val="00007A31"/>
    <w:rsid w:val="00010137"/>
    <w:rsid w:val="0001084C"/>
    <w:rsid w:val="000149E1"/>
    <w:rsid w:val="00014B45"/>
    <w:rsid w:val="00014D02"/>
    <w:rsid w:val="00015838"/>
    <w:rsid w:val="000162EE"/>
    <w:rsid w:val="00016433"/>
    <w:rsid w:val="00020C58"/>
    <w:rsid w:val="00021979"/>
    <w:rsid w:val="0002288C"/>
    <w:rsid w:val="000247D2"/>
    <w:rsid w:val="00024848"/>
    <w:rsid w:val="00025853"/>
    <w:rsid w:val="00026D48"/>
    <w:rsid w:val="000277F2"/>
    <w:rsid w:val="00027976"/>
    <w:rsid w:val="00027B08"/>
    <w:rsid w:val="000300B4"/>
    <w:rsid w:val="000308E2"/>
    <w:rsid w:val="000309D0"/>
    <w:rsid w:val="000309D6"/>
    <w:rsid w:val="00031AE1"/>
    <w:rsid w:val="00032850"/>
    <w:rsid w:val="00033124"/>
    <w:rsid w:val="00033F23"/>
    <w:rsid w:val="00034420"/>
    <w:rsid w:val="000357CC"/>
    <w:rsid w:val="0003595B"/>
    <w:rsid w:val="000378D7"/>
    <w:rsid w:val="00040334"/>
    <w:rsid w:val="00040B3A"/>
    <w:rsid w:val="00040DB7"/>
    <w:rsid w:val="0004120E"/>
    <w:rsid w:val="0004129C"/>
    <w:rsid w:val="00044AD1"/>
    <w:rsid w:val="000475E6"/>
    <w:rsid w:val="000508AF"/>
    <w:rsid w:val="00051B93"/>
    <w:rsid w:val="0005346A"/>
    <w:rsid w:val="00053532"/>
    <w:rsid w:val="00053B79"/>
    <w:rsid w:val="000541CA"/>
    <w:rsid w:val="00056DA2"/>
    <w:rsid w:val="00057959"/>
    <w:rsid w:val="0006014A"/>
    <w:rsid w:val="000630D1"/>
    <w:rsid w:val="000648D7"/>
    <w:rsid w:val="000648E7"/>
    <w:rsid w:val="00065074"/>
    <w:rsid w:val="00071AB0"/>
    <w:rsid w:val="00072A24"/>
    <w:rsid w:val="000734A0"/>
    <w:rsid w:val="00074BC8"/>
    <w:rsid w:val="000752C8"/>
    <w:rsid w:val="00075744"/>
    <w:rsid w:val="000758CA"/>
    <w:rsid w:val="00076643"/>
    <w:rsid w:val="0007748B"/>
    <w:rsid w:val="00077803"/>
    <w:rsid w:val="0008051C"/>
    <w:rsid w:val="00080DAB"/>
    <w:rsid w:val="00080E4E"/>
    <w:rsid w:val="00081069"/>
    <w:rsid w:val="0008209E"/>
    <w:rsid w:val="000829B1"/>
    <w:rsid w:val="00082FDC"/>
    <w:rsid w:val="0008385D"/>
    <w:rsid w:val="00083B92"/>
    <w:rsid w:val="00083EA6"/>
    <w:rsid w:val="0008423A"/>
    <w:rsid w:val="0008464A"/>
    <w:rsid w:val="00084CEB"/>
    <w:rsid w:val="00086DB0"/>
    <w:rsid w:val="0008759E"/>
    <w:rsid w:val="00087F72"/>
    <w:rsid w:val="000903E1"/>
    <w:rsid w:val="00091802"/>
    <w:rsid w:val="000919B3"/>
    <w:rsid w:val="000927A7"/>
    <w:rsid w:val="00092AF0"/>
    <w:rsid w:val="0009480E"/>
    <w:rsid w:val="00096E2F"/>
    <w:rsid w:val="000974A6"/>
    <w:rsid w:val="000977B8"/>
    <w:rsid w:val="000A02B0"/>
    <w:rsid w:val="000A1C64"/>
    <w:rsid w:val="000A25DD"/>
    <w:rsid w:val="000A2A1C"/>
    <w:rsid w:val="000A47A7"/>
    <w:rsid w:val="000A58B1"/>
    <w:rsid w:val="000A6F7F"/>
    <w:rsid w:val="000A7DC7"/>
    <w:rsid w:val="000A7FB4"/>
    <w:rsid w:val="000B1360"/>
    <w:rsid w:val="000B1DB7"/>
    <w:rsid w:val="000B1FCA"/>
    <w:rsid w:val="000B2DD6"/>
    <w:rsid w:val="000B37B1"/>
    <w:rsid w:val="000B3E46"/>
    <w:rsid w:val="000B44B3"/>
    <w:rsid w:val="000B4957"/>
    <w:rsid w:val="000B5ACA"/>
    <w:rsid w:val="000B5ADC"/>
    <w:rsid w:val="000B5C74"/>
    <w:rsid w:val="000B6B0B"/>
    <w:rsid w:val="000B6C94"/>
    <w:rsid w:val="000C300C"/>
    <w:rsid w:val="000C5A19"/>
    <w:rsid w:val="000C68CD"/>
    <w:rsid w:val="000C6C91"/>
    <w:rsid w:val="000D0434"/>
    <w:rsid w:val="000D119B"/>
    <w:rsid w:val="000D28DC"/>
    <w:rsid w:val="000D31A8"/>
    <w:rsid w:val="000D4830"/>
    <w:rsid w:val="000D5633"/>
    <w:rsid w:val="000D5847"/>
    <w:rsid w:val="000D6DCE"/>
    <w:rsid w:val="000D7472"/>
    <w:rsid w:val="000E09F6"/>
    <w:rsid w:val="000E1BE2"/>
    <w:rsid w:val="000E1F07"/>
    <w:rsid w:val="000E2090"/>
    <w:rsid w:val="000E23C3"/>
    <w:rsid w:val="000E25AD"/>
    <w:rsid w:val="000E2898"/>
    <w:rsid w:val="000E43BD"/>
    <w:rsid w:val="000E5642"/>
    <w:rsid w:val="000E59F9"/>
    <w:rsid w:val="000E7018"/>
    <w:rsid w:val="000E71BE"/>
    <w:rsid w:val="000E76C8"/>
    <w:rsid w:val="000F0AB8"/>
    <w:rsid w:val="000F3FC4"/>
    <w:rsid w:val="000F5DC8"/>
    <w:rsid w:val="000F79EE"/>
    <w:rsid w:val="000F7CCB"/>
    <w:rsid w:val="00100298"/>
    <w:rsid w:val="001026CA"/>
    <w:rsid w:val="00102F45"/>
    <w:rsid w:val="00104D6B"/>
    <w:rsid w:val="00105372"/>
    <w:rsid w:val="0010763B"/>
    <w:rsid w:val="001076D3"/>
    <w:rsid w:val="00107E1B"/>
    <w:rsid w:val="00111FA2"/>
    <w:rsid w:val="00112D69"/>
    <w:rsid w:val="00113CC2"/>
    <w:rsid w:val="00113E59"/>
    <w:rsid w:val="00115A03"/>
    <w:rsid w:val="00115B8E"/>
    <w:rsid w:val="00117BB1"/>
    <w:rsid w:val="00120886"/>
    <w:rsid w:val="0012094E"/>
    <w:rsid w:val="00120CB5"/>
    <w:rsid w:val="001212C1"/>
    <w:rsid w:val="00122EDD"/>
    <w:rsid w:val="00122F59"/>
    <w:rsid w:val="00124155"/>
    <w:rsid w:val="00125477"/>
    <w:rsid w:val="0012620D"/>
    <w:rsid w:val="0012756B"/>
    <w:rsid w:val="0013108E"/>
    <w:rsid w:val="0013399D"/>
    <w:rsid w:val="00135139"/>
    <w:rsid w:val="001352D1"/>
    <w:rsid w:val="001379DA"/>
    <w:rsid w:val="0014152A"/>
    <w:rsid w:val="00141897"/>
    <w:rsid w:val="00141FB5"/>
    <w:rsid w:val="00143E0F"/>
    <w:rsid w:val="00145619"/>
    <w:rsid w:val="00145B5E"/>
    <w:rsid w:val="00145D12"/>
    <w:rsid w:val="001464AE"/>
    <w:rsid w:val="0014656D"/>
    <w:rsid w:val="00146D6E"/>
    <w:rsid w:val="00146E53"/>
    <w:rsid w:val="00146F62"/>
    <w:rsid w:val="0014788E"/>
    <w:rsid w:val="00151253"/>
    <w:rsid w:val="001517C4"/>
    <w:rsid w:val="001543C8"/>
    <w:rsid w:val="00155090"/>
    <w:rsid w:val="001568B9"/>
    <w:rsid w:val="00156A07"/>
    <w:rsid w:val="0015737E"/>
    <w:rsid w:val="00157509"/>
    <w:rsid w:val="00157800"/>
    <w:rsid w:val="00157CB1"/>
    <w:rsid w:val="0016013D"/>
    <w:rsid w:val="001621AC"/>
    <w:rsid w:val="00164E28"/>
    <w:rsid w:val="0016535E"/>
    <w:rsid w:val="0016559E"/>
    <w:rsid w:val="001655F2"/>
    <w:rsid w:val="0016568E"/>
    <w:rsid w:val="00165FC4"/>
    <w:rsid w:val="00167035"/>
    <w:rsid w:val="001674E8"/>
    <w:rsid w:val="0017124B"/>
    <w:rsid w:val="001728F2"/>
    <w:rsid w:val="001729DE"/>
    <w:rsid w:val="00172A04"/>
    <w:rsid w:val="0017435C"/>
    <w:rsid w:val="0017443F"/>
    <w:rsid w:val="00174DDA"/>
    <w:rsid w:val="001750AA"/>
    <w:rsid w:val="00175760"/>
    <w:rsid w:val="0017615E"/>
    <w:rsid w:val="001772BD"/>
    <w:rsid w:val="001801EC"/>
    <w:rsid w:val="00180B15"/>
    <w:rsid w:val="001813C9"/>
    <w:rsid w:val="00181561"/>
    <w:rsid w:val="00182ECE"/>
    <w:rsid w:val="001836C7"/>
    <w:rsid w:val="001861AB"/>
    <w:rsid w:val="00186641"/>
    <w:rsid w:val="00186E98"/>
    <w:rsid w:val="00187267"/>
    <w:rsid w:val="00190502"/>
    <w:rsid w:val="00190881"/>
    <w:rsid w:val="00193F75"/>
    <w:rsid w:val="00195081"/>
    <w:rsid w:val="00195469"/>
    <w:rsid w:val="00195E33"/>
    <w:rsid w:val="00196263"/>
    <w:rsid w:val="001975BE"/>
    <w:rsid w:val="001A09C1"/>
    <w:rsid w:val="001A1D0F"/>
    <w:rsid w:val="001A4DC4"/>
    <w:rsid w:val="001A586E"/>
    <w:rsid w:val="001A6060"/>
    <w:rsid w:val="001A7443"/>
    <w:rsid w:val="001A764D"/>
    <w:rsid w:val="001B2681"/>
    <w:rsid w:val="001B540B"/>
    <w:rsid w:val="001B62CA"/>
    <w:rsid w:val="001C098F"/>
    <w:rsid w:val="001C0B9D"/>
    <w:rsid w:val="001C1418"/>
    <w:rsid w:val="001C187A"/>
    <w:rsid w:val="001C22FF"/>
    <w:rsid w:val="001C3D90"/>
    <w:rsid w:val="001C6F52"/>
    <w:rsid w:val="001D0FFE"/>
    <w:rsid w:val="001D241F"/>
    <w:rsid w:val="001D3B85"/>
    <w:rsid w:val="001D41EC"/>
    <w:rsid w:val="001D5473"/>
    <w:rsid w:val="001D5B33"/>
    <w:rsid w:val="001D6CC1"/>
    <w:rsid w:val="001E0D7C"/>
    <w:rsid w:val="001E1D23"/>
    <w:rsid w:val="001E29D6"/>
    <w:rsid w:val="001E532C"/>
    <w:rsid w:val="001E5CB1"/>
    <w:rsid w:val="001E6A52"/>
    <w:rsid w:val="001E796F"/>
    <w:rsid w:val="001F2455"/>
    <w:rsid w:val="001F2813"/>
    <w:rsid w:val="001F29CD"/>
    <w:rsid w:val="001F2A7F"/>
    <w:rsid w:val="001F3067"/>
    <w:rsid w:val="001F4106"/>
    <w:rsid w:val="001F4E88"/>
    <w:rsid w:val="001F5038"/>
    <w:rsid w:val="001F75F7"/>
    <w:rsid w:val="001F7D33"/>
    <w:rsid w:val="00200214"/>
    <w:rsid w:val="0020049C"/>
    <w:rsid w:val="00200AC0"/>
    <w:rsid w:val="00203320"/>
    <w:rsid w:val="00203F70"/>
    <w:rsid w:val="00204161"/>
    <w:rsid w:val="00205328"/>
    <w:rsid w:val="00205AFD"/>
    <w:rsid w:val="002061C6"/>
    <w:rsid w:val="002079BB"/>
    <w:rsid w:val="00207BEC"/>
    <w:rsid w:val="00210835"/>
    <w:rsid w:val="002113F1"/>
    <w:rsid w:val="00212031"/>
    <w:rsid w:val="002126BA"/>
    <w:rsid w:val="00212870"/>
    <w:rsid w:val="00213E1A"/>
    <w:rsid w:val="00215365"/>
    <w:rsid w:val="002153FE"/>
    <w:rsid w:val="00222BAD"/>
    <w:rsid w:val="00224197"/>
    <w:rsid w:val="0022493E"/>
    <w:rsid w:val="00225A25"/>
    <w:rsid w:val="00226AEB"/>
    <w:rsid w:val="00227BC9"/>
    <w:rsid w:val="0023051F"/>
    <w:rsid w:val="002307C5"/>
    <w:rsid w:val="002315D1"/>
    <w:rsid w:val="00234BEB"/>
    <w:rsid w:val="00234FA0"/>
    <w:rsid w:val="00236136"/>
    <w:rsid w:val="0023699A"/>
    <w:rsid w:val="002409D7"/>
    <w:rsid w:val="00240B1D"/>
    <w:rsid w:val="00241ECA"/>
    <w:rsid w:val="00243414"/>
    <w:rsid w:val="00244ECF"/>
    <w:rsid w:val="0024647F"/>
    <w:rsid w:val="00247168"/>
    <w:rsid w:val="00247EAA"/>
    <w:rsid w:val="00250113"/>
    <w:rsid w:val="00250BB1"/>
    <w:rsid w:val="00250BD1"/>
    <w:rsid w:val="002510DC"/>
    <w:rsid w:val="0025134C"/>
    <w:rsid w:val="00251709"/>
    <w:rsid w:val="0025219D"/>
    <w:rsid w:val="002539B3"/>
    <w:rsid w:val="00254CDE"/>
    <w:rsid w:val="0025519A"/>
    <w:rsid w:val="0025565B"/>
    <w:rsid w:val="00256A9B"/>
    <w:rsid w:val="00257560"/>
    <w:rsid w:val="002613A1"/>
    <w:rsid w:val="00261A75"/>
    <w:rsid w:val="00265B73"/>
    <w:rsid w:val="00265E74"/>
    <w:rsid w:val="00266D34"/>
    <w:rsid w:val="00266EA9"/>
    <w:rsid w:val="0026724B"/>
    <w:rsid w:val="00267260"/>
    <w:rsid w:val="00270F76"/>
    <w:rsid w:val="002716CB"/>
    <w:rsid w:val="00271CD8"/>
    <w:rsid w:val="00272E9F"/>
    <w:rsid w:val="0027378F"/>
    <w:rsid w:val="002745D2"/>
    <w:rsid w:val="002746B6"/>
    <w:rsid w:val="00275A34"/>
    <w:rsid w:val="00276E71"/>
    <w:rsid w:val="002779DA"/>
    <w:rsid w:val="00277C5B"/>
    <w:rsid w:val="00277D48"/>
    <w:rsid w:val="00277FBB"/>
    <w:rsid w:val="00280067"/>
    <w:rsid w:val="0028080B"/>
    <w:rsid w:val="002809D0"/>
    <w:rsid w:val="0028124E"/>
    <w:rsid w:val="00284826"/>
    <w:rsid w:val="00284ECD"/>
    <w:rsid w:val="00284F9B"/>
    <w:rsid w:val="00286672"/>
    <w:rsid w:val="002871BB"/>
    <w:rsid w:val="00287B79"/>
    <w:rsid w:val="0029164A"/>
    <w:rsid w:val="00291BFA"/>
    <w:rsid w:val="00292A57"/>
    <w:rsid w:val="0029303E"/>
    <w:rsid w:val="00293BBC"/>
    <w:rsid w:val="00294D08"/>
    <w:rsid w:val="00296ACE"/>
    <w:rsid w:val="00297BF7"/>
    <w:rsid w:val="002A08AC"/>
    <w:rsid w:val="002A141D"/>
    <w:rsid w:val="002A1E8D"/>
    <w:rsid w:val="002A3129"/>
    <w:rsid w:val="002A3A0B"/>
    <w:rsid w:val="002A4F53"/>
    <w:rsid w:val="002A51C0"/>
    <w:rsid w:val="002A65EF"/>
    <w:rsid w:val="002A7931"/>
    <w:rsid w:val="002B01D7"/>
    <w:rsid w:val="002B12FD"/>
    <w:rsid w:val="002B16A8"/>
    <w:rsid w:val="002B1BE6"/>
    <w:rsid w:val="002B28AA"/>
    <w:rsid w:val="002B2AE6"/>
    <w:rsid w:val="002B3EF4"/>
    <w:rsid w:val="002B5C1B"/>
    <w:rsid w:val="002B5F6C"/>
    <w:rsid w:val="002B5FE7"/>
    <w:rsid w:val="002C0460"/>
    <w:rsid w:val="002C098D"/>
    <w:rsid w:val="002C22BE"/>
    <w:rsid w:val="002C25F2"/>
    <w:rsid w:val="002C36EA"/>
    <w:rsid w:val="002C3F7C"/>
    <w:rsid w:val="002C5204"/>
    <w:rsid w:val="002C6714"/>
    <w:rsid w:val="002C7544"/>
    <w:rsid w:val="002D018A"/>
    <w:rsid w:val="002D13E5"/>
    <w:rsid w:val="002D3778"/>
    <w:rsid w:val="002D54F0"/>
    <w:rsid w:val="002D6887"/>
    <w:rsid w:val="002D73A9"/>
    <w:rsid w:val="002D7DEF"/>
    <w:rsid w:val="002D7EF7"/>
    <w:rsid w:val="002E0229"/>
    <w:rsid w:val="002E0FBB"/>
    <w:rsid w:val="002E1DBC"/>
    <w:rsid w:val="002E20AD"/>
    <w:rsid w:val="002E34B4"/>
    <w:rsid w:val="002E4A5B"/>
    <w:rsid w:val="002E5F40"/>
    <w:rsid w:val="002E5F87"/>
    <w:rsid w:val="002E6275"/>
    <w:rsid w:val="002E6FA1"/>
    <w:rsid w:val="002E721B"/>
    <w:rsid w:val="002F12D4"/>
    <w:rsid w:val="002F1B44"/>
    <w:rsid w:val="002F3027"/>
    <w:rsid w:val="002F3582"/>
    <w:rsid w:val="002F38B6"/>
    <w:rsid w:val="002F3D3B"/>
    <w:rsid w:val="002F44C6"/>
    <w:rsid w:val="002F4B19"/>
    <w:rsid w:val="002F53BD"/>
    <w:rsid w:val="002F6A5D"/>
    <w:rsid w:val="002F6D72"/>
    <w:rsid w:val="00300711"/>
    <w:rsid w:val="003009CD"/>
    <w:rsid w:val="00301515"/>
    <w:rsid w:val="00302BBA"/>
    <w:rsid w:val="00304E93"/>
    <w:rsid w:val="00306EDC"/>
    <w:rsid w:val="00307CF5"/>
    <w:rsid w:val="00310289"/>
    <w:rsid w:val="00311530"/>
    <w:rsid w:val="0031251B"/>
    <w:rsid w:val="003131B0"/>
    <w:rsid w:val="0031364C"/>
    <w:rsid w:val="003148E2"/>
    <w:rsid w:val="00316C5E"/>
    <w:rsid w:val="0032276A"/>
    <w:rsid w:val="0032282B"/>
    <w:rsid w:val="00323990"/>
    <w:rsid w:val="00325B21"/>
    <w:rsid w:val="00326493"/>
    <w:rsid w:val="003267C3"/>
    <w:rsid w:val="003270F3"/>
    <w:rsid w:val="00330CE3"/>
    <w:rsid w:val="00332709"/>
    <w:rsid w:val="00332AB7"/>
    <w:rsid w:val="00334433"/>
    <w:rsid w:val="00334490"/>
    <w:rsid w:val="0033516B"/>
    <w:rsid w:val="00335230"/>
    <w:rsid w:val="003357C5"/>
    <w:rsid w:val="00336CFF"/>
    <w:rsid w:val="00336F0B"/>
    <w:rsid w:val="003375E5"/>
    <w:rsid w:val="003378AE"/>
    <w:rsid w:val="00342580"/>
    <w:rsid w:val="00342D89"/>
    <w:rsid w:val="0034421B"/>
    <w:rsid w:val="003449AC"/>
    <w:rsid w:val="0034562E"/>
    <w:rsid w:val="00345678"/>
    <w:rsid w:val="00345684"/>
    <w:rsid w:val="00345F3A"/>
    <w:rsid w:val="00347530"/>
    <w:rsid w:val="003479C3"/>
    <w:rsid w:val="00347E8C"/>
    <w:rsid w:val="00353F9C"/>
    <w:rsid w:val="00356780"/>
    <w:rsid w:val="003573D1"/>
    <w:rsid w:val="003619D5"/>
    <w:rsid w:val="00362A93"/>
    <w:rsid w:val="00364217"/>
    <w:rsid w:val="0036603D"/>
    <w:rsid w:val="00366652"/>
    <w:rsid w:val="003666E4"/>
    <w:rsid w:val="00370F3E"/>
    <w:rsid w:val="003714EE"/>
    <w:rsid w:val="00372693"/>
    <w:rsid w:val="003731A9"/>
    <w:rsid w:val="00373AF0"/>
    <w:rsid w:val="003742CB"/>
    <w:rsid w:val="00375694"/>
    <w:rsid w:val="003762F8"/>
    <w:rsid w:val="003772E4"/>
    <w:rsid w:val="003775A6"/>
    <w:rsid w:val="003776DF"/>
    <w:rsid w:val="00382033"/>
    <w:rsid w:val="00383196"/>
    <w:rsid w:val="00383284"/>
    <w:rsid w:val="003834FB"/>
    <w:rsid w:val="0038415F"/>
    <w:rsid w:val="00385AA9"/>
    <w:rsid w:val="00386243"/>
    <w:rsid w:val="00386C58"/>
    <w:rsid w:val="00387079"/>
    <w:rsid w:val="00387EFB"/>
    <w:rsid w:val="00391F49"/>
    <w:rsid w:val="00393AD6"/>
    <w:rsid w:val="00393EFB"/>
    <w:rsid w:val="003946C8"/>
    <w:rsid w:val="00394AE5"/>
    <w:rsid w:val="00395D06"/>
    <w:rsid w:val="003A00FD"/>
    <w:rsid w:val="003A0B16"/>
    <w:rsid w:val="003A1DC5"/>
    <w:rsid w:val="003A1E0E"/>
    <w:rsid w:val="003A23C3"/>
    <w:rsid w:val="003A2712"/>
    <w:rsid w:val="003A542F"/>
    <w:rsid w:val="003A69D9"/>
    <w:rsid w:val="003A7279"/>
    <w:rsid w:val="003B003C"/>
    <w:rsid w:val="003B05B6"/>
    <w:rsid w:val="003B07D5"/>
    <w:rsid w:val="003B087B"/>
    <w:rsid w:val="003B14BB"/>
    <w:rsid w:val="003B322B"/>
    <w:rsid w:val="003B37D6"/>
    <w:rsid w:val="003B4594"/>
    <w:rsid w:val="003B5671"/>
    <w:rsid w:val="003B56E6"/>
    <w:rsid w:val="003B6482"/>
    <w:rsid w:val="003B6BE1"/>
    <w:rsid w:val="003C0E30"/>
    <w:rsid w:val="003C440C"/>
    <w:rsid w:val="003C4551"/>
    <w:rsid w:val="003C5B3E"/>
    <w:rsid w:val="003C6511"/>
    <w:rsid w:val="003C72D7"/>
    <w:rsid w:val="003D2F28"/>
    <w:rsid w:val="003D35CC"/>
    <w:rsid w:val="003D3DB3"/>
    <w:rsid w:val="003D4043"/>
    <w:rsid w:val="003D569F"/>
    <w:rsid w:val="003D5BF3"/>
    <w:rsid w:val="003D5DD7"/>
    <w:rsid w:val="003D6E6F"/>
    <w:rsid w:val="003D7734"/>
    <w:rsid w:val="003E0BB1"/>
    <w:rsid w:val="003E0DC8"/>
    <w:rsid w:val="003E0E6C"/>
    <w:rsid w:val="003E442E"/>
    <w:rsid w:val="003E602D"/>
    <w:rsid w:val="003E6E33"/>
    <w:rsid w:val="003E70D3"/>
    <w:rsid w:val="003E7ED2"/>
    <w:rsid w:val="003F13A7"/>
    <w:rsid w:val="003F2DB7"/>
    <w:rsid w:val="003F3A51"/>
    <w:rsid w:val="003F6695"/>
    <w:rsid w:val="003F7783"/>
    <w:rsid w:val="003F7B72"/>
    <w:rsid w:val="00400192"/>
    <w:rsid w:val="0040066E"/>
    <w:rsid w:val="00401977"/>
    <w:rsid w:val="004026BC"/>
    <w:rsid w:val="004027F4"/>
    <w:rsid w:val="004054F8"/>
    <w:rsid w:val="004066CA"/>
    <w:rsid w:val="00410A8F"/>
    <w:rsid w:val="00411CC7"/>
    <w:rsid w:val="00415879"/>
    <w:rsid w:val="00415D5E"/>
    <w:rsid w:val="00415F80"/>
    <w:rsid w:val="0041627B"/>
    <w:rsid w:val="00417AF6"/>
    <w:rsid w:val="00421D76"/>
    <w:rsid w:val="00422CA5"/>
    <w:rsid w:val="0042321C"/>
    <w:rsid w:val="00423425"/>
    <w:rsid w:val="00423F41"/>
    <w:rsid w:val="004245CB"/>
    <w:rsid w:val="00425FFB"/>
    <w:rsid w:val="00427E35"/>
    <w:rsid w:val="00427E92"/>
    <w:rsid w:val="00430568"/>
    <w:rsid w:val="00430ABD"/>
    <w:rsid w:val="00430BFC"/>
    <w:rsid w:val="00430E0B"/>
    <w:rsid w:val="0043188B"/>
    <w:rsid w:val="00431A70"/>
    <w:rsid w:val="00431FFF"/>
    <w:rsid w:val="00432477"/>
    <w:rsid w:val="00433873"/>
    <w:rsid w:val="00434860"/>
    <w:rsid w:val="00434A08"/>
    <w:rsid w:val="00435126"/>
    <w:rsid w:val="00437865"/>
    <w:rsid w:val="00437D3E"/>
    <w:rsid w:val="00440B52"/>
    <w:rsid w:val="0044147E"/>
    <w:rsid w:val="00444292"/>
    <w:rsid w:val="0044535D"/>
    <w:rsid w:val="00446146"/>
    <w:rsid w:val="004468C6"/>
    <w:rsid w:val="004506E4"/>
    <w:rsid w:val="00450830"/>
    <w:rsid w:val="004508EC"/>
    <w:rsid w:val="00451A8A"/>
    <w:rsid w:val="004523F0"/>
    <w:rsid w:val="00452E45"/>
    <w:rsid w:val="00452F57"/>
    <w:rsid w:val="00453504"/>
    <w:rsid w:val="004542F2"/>
    <w:rsid w:val="00454A4A"/>
    <w:rsid w:val="00454C4E"/>
    <w:rsid w:val="004560F5"/>
    <w:rsid w:val="004561EE"/>
    <w:rsid w:val="004572CE"/>
    <w:rsid w:val="00457A25"/>
    <w:rsid w:val="004603DB"/>
    <w:rsid w:val="00461494"/>
    <w:rsid w:val="004630DF"/>
    <w:rsid w:val="00464B9D"/>
    <w:rsid w:val="00465407"/>
    <w:rsid w:val="00465FBA"/>
    <w:rsid w:val="004662E2"/>
    <w:rsid w:val="00466781"/>
    <w:rsid w:val="004702DA"/>
    <w:rsid w:val="00470B68"/>
    <w:rsid w:val="00470CA5"/>
    <w:rsid w:val="00471251"/>
    <w:rsid w:val="00471A41"/>
    <w:rsid w:val="00471D4D"/>
    <w:rsid w:val="00472B0E"/>
    <w:rsid w:val="00472C51"/>
    <w:rsid w:val="00473747"/>
    <w:rsid w:val="00473A36"/>
    <w:rsid w:val="004741DE"/>
    <w:rsid w:val="004747C5"/>
    <w:rsid w:val="004757B8"/>
    <w:rsid w:val="0047598A"/>
    <w:rsid w:val="004761CE"/>
    <w:rsid w:val="004766CF"/>
    <w:rsid w:val="00476CD8"/>
    <w:rsid w:val="00477F4A"/>
    <w:rsid w:val="004800D8"/>
    <w:rsid w:val="00483F1C"/>
    <w:rsid w:val="00484CA3"/>
    <w:rsid w:val="00485EF1"/>
    <w:rsid w:val="004906F7"/>
    <w:rsid w:val="004918CA"/>
    <w:rsid w:val="00491941"/>
    <w:rsid w:val="00491B58"/>
    <w:rsid w:val="00492295"/>
    <w:rsid w:val="0049302A"/>
    <w:rsid w:val="00493AF6"/>
    <w:rsid w:val="00494B39"/>
    <w:rsid w:val="00495951"/>
    <w:rsid w:val="0049693E"/>
    <w:rsid w:val="00497A5D"/>
    <w:rsid w:val="004A1227"/>
    <w:rsid w:val="004A1D30"/>
    <w:rsid w:val="004A30A0"/>
    <w:rsid w:val="004A3469"/>
    <w:rsid w:val="004A3A81"/>
    <w:rsid w:val="004A4A2C"/>
    <w:rsid w:val="004A6B70"/>
    <w:rsid w:val="004A7A6B"/>
    <w:rsid w:val="004B07CC"/>
    <w:rsid w:val="004B0EC8"/>
    <w:rsid w:val="004B489B"/>
    <w:rsid w:val="004B67D0"/>
    <w:rsid w:val="004B747E"/>
    <w:rsid w:val="004C0DE0"/>
    <w:rsid w:val="004C1413"/>
    <w:rsid w:val="004C1864"/>
    <w:rsid w:val="004C1A4F"/>
    <w:rsid w:val="004C4721"/>
    <w:rsid w:val="004C54F4"/>
    <w:rsid w:val="004C5FDD"/>
    <w:rsid w:val="004C65DC"/>
    <w:rsid w:val="004C740F"/>
    <w:rsid w:val="004D0AEE"/>
    <w:rsid w:val="004D3004"/>
    <w:rsid w:val="004D429B"/>
    <w:rsid w:val="004D42FE"/>
    <w:rsid w:val="004D470D"/>
    <w:rsid w:val="004D50B6"/>
    <w:rsid w:val="004D5F34"/>
    <w:rsid w:val="004D642F"/>
    <w:rsid w:val="004E0352"/>
    <w:rsid w:val="004E05C1"/>
    <w:rsid w:val="004E16BC"/>
    <w:rsid w:val="004E2176"/>
    <w:rsid w:val="004E39FA"/>
    <w:rsid w:val="004E46F4"/>
    <w:rsid w:val="004E4CAD"/>
    <w:rsid w:val="004E52EB"/>
    <w:rsid w:val="004E591B"/>
    <w:rsid w:val="004E670F"/>
    <w:rsid w:val="004F1CE8"/>
    <w:rsid w:val="004F23DF"/>
    <w:rsid w:val="004F5FE8"/>
    <w:rsid w:val="004F7B93"/>
    <w:rsid w:val="004F7D45"/>
    <w:rsid w:val="004F7FF5"/>
    <w:rsid w:val="005013F3"/>
    <w:rsid w:val="00503E0A"/>
    <w:rsid w:val="00504B76"/>
    <w:rsid w:val="00504ED1"/>
    <w:rsid w:val="0050551A"/>
    <w:rsid w:val="00505556"/>
    <w:rsid w:val="00505685"/>
    <w:rsid w:val="0050570B"/>
    <w:rsid w:val="00505E0F"/>
    <w:rsid w:val="00507986"/>
    <w:rsid w:val="005079D5"/>
    <w:rsid w:val="00510426"/>
    <w:rsid w:val="005109E7"/>
    <w:rsid w:val="00511854"/>
    <w:rsid w:val="00511D8B"/>
    <w:rsid w:val="005126BF"/>
    <w:rsid w:val="0051373E"/>
    <w:rsid w:val="00513CE7"/>
    <w:rsid w:val="00514009"/>
    <w:rsid w:val="005160ED"/>
    <w:rsid w:val="005163BA"/>
    <w:rsid w:val="00517AC0"/>
    <w:rsid w:val="00520B7D"/>
    <w:rsid w:val="005214A4"/>
    <w:rsid w:val="00522351"/>
    <w:rsid w:val="005229B4"/>
    <w:rsid w:val="0052335F"/>
    <w:rsid w:val="00525075"/>
    <w:rsid w:val="00525B4A"/>
    <w:rsid w:val="00526925"/>
    <w:rsid w:val="00526A10"/>
    <w:rsid w:val="00526A46"/>
    <w:rsid w:val="00527843"/>
    <w:rsid w:val="00527BFD"/>
    <w:rsid w:val="00531B07"/>
    <w:rsid w:val="00531C94"/>
    <w:rsid w:val="00532232"/>
    <w:rsid w:val="00532D2D"/>
    <w:rsid w:val="00533820"/>
    <w:rsid w:val="00534950"/>
    <w:rsid w:val="00535D54"/>
    <w:rsid w:val="00535DBB"/>
    <w:rsid w:val="00537A4E"/>
    <w:rsid w:val="00537D18"/>
    <w:rsid w:val="00540141"/>
    <w:rsid w:val="00541628"/>
    <w:rsid w:val="005425E2"/>
    <w:rsid w:val="005427E6"/>
    <w:rsid w:val="00542B6B"/>
    <w:rsid w:val="0054311B"/>
    <w:rsid w:val="00543184"/>
    <w:rsid w:val="00543330"/>
    <w:rsid w:val="0054349C"/>
    <w:rsid w:val="00545114"/>
    <w:rsid w:val="0054605C"/>
    <w:rsid w:val="0054675C"/>
    <w:rsid w:val="005477C8"/>
    <w:rsid w:val="00547C41"/>
    <w:rsid w:val="005503A1"/>
    <w:rsid w:val="00550B24"/>
    <w:rsid w:val="005511DF"/>
    <w:rsid w:val="0055172F"/>
    <w:rsid w:val="00553603"/>
    <w:rsid w:val="00553D62"/>
    <w:rsid w:val="00553F1B"/>
    <w:rsid w:val="00554BF6"/>
    <w:rsid w:val="00556845"/>
    <w:rsid w:val="00556B12"/>
    <w:rsid w:val="00556BE3"/>
    <w:rsid w:val="00556F2B"/>
    <w:rsid w:val="00557C74"/>
    <w:rsid w:val="00560138"/>
    <w:rsid w:val="00560733"/>
    <w:rsid w:val="00560E2A"/>
    <w:rsid w:val="005614E4"/>
    <w:rsid w:val="005653FD"/>
    <w:rsid w:val="00565681"/>
    <w:rsid w:val="00565ADC"/>
    <w:rsid w:val="00565E17"/>
    <w:rsid w:val="00566A44"/>
    <w:rsid w:val="00566D20"/>
    <w:rsid w:val="005670F9"/>
    <w:rsid w:val="0056713E"/>
    <w:rsid w:val="005731C3"/>
    <w:rsid w:val="00573AA4"/>
    <w:rsid w:val="005748B5"/>
    <w:rsid w:val="00574EDA"/>
    <w:rsid w:val="00576194"/>
    <w:rsid w:val="00576BA3"/>
    <w:rsid w:val="005774BA"/>
    <w:rsid w:val="00580506"/>
    <w:rsid w:val="005816BE"/>
    <w:rsid w:val="005823B6"/>
    <w:rsid w:val="00584BFB"/>
    <w:rsid w:val="00584CC9"/>
    <w:rsid w:val="005850A0"/>
    <w:rsid w:val="00585589"/>
    <w:rsid w:val="00586422"/>
    <w:rsid w:val="00591270"/>
    <w:rsid w:val="00592479"/>
    <w:rsid w:val="00593ECB"/>
    <w:rsid w:val="005940F5"/>
    <w:rsid w:val="005969EA"/>
    <w:rsid w:val="005A18DF"/>
    <w:rsid w:val="005A2918"/>
    <w:rsid w:val="005A345A"/>
    <w:rsid w:val="005A400C"/>
    <w:rsid w:val="005A5DDE"/>
    <w:rsid w:val="005A67E7"/>
    <w:rsid w:val="005A7F60"/>
    <w:rsid w:val="005B052E"/>
    <w:rsid w:val="005B14A6"/>
    <w:rsid w:val="005B1631"/>
    <w:rsid w:val="005B1EF8"/>
    <w:rsid w:val="005B2844"/>
    <w:rsid w:val="005B4404"/>
    <w:rsid w:val="005B4D2E"/>
    <w:rsid w:val="005B52E1"/>
    <w:rsid w:val="005B5461"/>
    <w:rsid w:val="005B5F00"/>
    <w:rsid w:val="005C18BA"/>
    <w:rsid w:val="005C1B17"/>
    <w:rsid w:val="005C2E22"/>
    <w:rsid w:val="005C52E1"/>
    <w:rsid w:val="005C7220"/>
    <w:rsid w:val="005C723F"/>
    <w:rsid w:val="005D02F1"/>
    <w:rsid w:val="005D0E13"/>
    <w:rsid w:val="005D2B70"/>
    <w:rsid w:val="005D51AD"/>
    <w:rsid w:val="005D54CB"/>
    <w:rsid w:val="005E0685"/>
    <w:rsid w:val="005E22BF"/>
    <w:rsid w:val="005E244A"/>
    <w:rsid w:val="005E2471"/>
    <w:rsid w:val="005E51F3"/>
    <w:rsid w:val="005E69EE"/>
    <w:rsid w:val="005E735D"/>
    <w:rsid w:val="005E7DD0"/>
    <w:rsid w:val="005F06CA"/>
    <w:rsid w:val="005F0750"/>
    <w:rsid w:val="005F10BD"/>
    <w:rsid w:val="005F1900"/>
    <w:rsid w:val="005F2396"/>
    <w:rsid w:val="005F269A"/>
    <w:rsid w:val="005F28BD"/>
    <w:rsid w:val="005F31B2"/>
    <w:rsid w:val="005F3FC4"/>
    <w:rsid w:val="005F40CD"/>
    <w:rsid w:val="005F4DC5"/>
    <w:rsid w:val="005F53E5"/>
    <w:rsid w:val="005F59BE"/>
    <w:rsid w:val="005F661C"/>
    <w:rsid w:val="00600148"/>
    <w:rsid w:val="00600641"/>
    <w:rsid w:val="00601767"/>
    <w:rsid w:val="00602643"/>
    <w:rsid w:val="00602B97"/>
    <w:rsid w:val="00603AAF"/>
    <w:rsid w:val="0060610F"/>
    <w:rsid w:val="00606268"/>
    <w:rsid w:val="00612108"/>
    <w:rsid w:val="006129E9"/>
    <w:rsid w:val="006142B9"/>
    <w:rsid w:val="006148FE"/>
    <w:rsid w:val="00615D46"/>
    <w:rsid w:val="00616B78"/>
    <w:rsid w:val="006219DD"/>
    <w:rsid w:val="00621CF3"/>
    <w:rsid w:val="00622594"/>
    <w:rsid w:val="00622631"/>
    <w:rsid w:val="00624BFE"/>
    <w:rsid w:val="00625261"/>
    <w:rsid w:val="0062606F"/>
    <w:rsid w:val="00626CE4"/>
    <w:rsid w:val="00626E38"/>
    <w:rsid w:val="00627BE7"/>
    <w:rsid w:val="00630D7B"/>
    <w:rsid w:val="00632985"/>
    <w:rsid w:val="00632AEC"/>
    <w:rsid w:val="00632C85"/>
    <w:rsid w:val="006354A7"/>
    <w:rsid w:val="00635AF5"/>
    <w:rsid w:val="0064196B"/>
    <w:rsid w:val="00641F4D"/>
    <w:rsid w:val="0064222A"/>
    <w:rsid w:val="00642A17"/>
    <w:rsid w:val="00643BD9"/>
    <w:rsid w:val="006447AF"/>
    <w:rsid w:val="00644D68"/>
    <w:rsid w:val="00645F4E"/>
    <w:rsid w:val="00646242"/>
    <w:rsid w:val="0064639F"/>
    <w:rsid w:val="006469B7"/>
    <w:rsid w:val="006500F6"/>
    <w:rsid w:val="00650FA0"/>
    <w:rsid w:val="00652DF7"/>
    <w:rsid w:val="00653A23"/>
    <w:rsid w:val="006551AA"/>
    <w:rsid w:val="0065630F"/>
    <w:rsid w:val="00656368"/>
    <w:rsid w:val="00657A00"/>
    <w:rsid w:val="0066357C"/>
    <w:rsid w:val="00663596"/>
    <w:rsid w:val="006636F9"/>
    <w:rsid w:val="006637FF"/>
    <w:rsid w:val="00665115"/>
    <w:rsid w:val="00666061"/>
    <w:rsid w:val="00666183"/>
    <w:rsid w:val="00666891"/>
    <w:rsid w:val="006669AC"/>
    <w:rsid w:val="006746FD"/>
    <w:rsid w:val="00674765"/>
    <w:rsid w:val="00674A78"/>
    <w:rsid w:val="00674D6B"/>
    <w:rsid w:val="00674FD1"/>
    <w:rsid w:val="006756D5"/>
    <w:rsid w:val="00676915"/>
    <w:rsid w:val="0067725B"/>
    <w:rsid w:val="00677D3F"/>
    <w:rsid w:val="00682795"/>
    <w:rsid w:val="00683AD5"/>
    <w:rsid w:val="00684DAE"/>
    <w:rsid w:val="00686310"/>
    <w:rsid w:val="00687A53"/>
    <w:rsid w:val="0069073A"/>
    <w:rsid w:val="006920C4"/>
    <w:rsid w:val="00692504"/>
    <w:rsid w:val="0069283A"/>
    <w:rsid w:val="00692D1A"/>
    <w:rsid w:val="00693E0F"/>
    <w:rsid w:val="0069745A"/>
    <w:rsid w:val="006A05E8"/>
    <w:rsid w:val="006A30A2"/>
    <w:rsid w:val="006A376E"/>
    <w:rsid w:val="006A5E63"/>
    <w:rsid w:val="006A5FF8"/>
    <w:rsid w:val="006A62B9"/>
    <w:rsid w:val="006A77EF"/>
    <w:rsid w:val="006B3FDD"/>
    <w:rsid w:val="006B43E0"/>
    <w:rsid w:val="006B6B30"/>
    <w:rsid w:val="006C077C"/>
    <w:rsid w:val="006C091C"/>
    <w:rsid w:val="006C15A4"/>
    <w:rsid w:val="006C24A3"/>
    <w:rsid w:val="006C287F"/>
    <w:rsid w:val="006C5550"/>
    <w:rsid w:val="006C59F7"/>
    <w:rsid w:val="006C60F4"/>
    <w:rsid w:val="006C7D55"/>
    <w:rsid w:val="006D06FC"/>
    <w:rsid w:val="006D170D"/>
    <w:rsid w:val="006D19DF"/>
    <w:rsid w:val="006D2251"/>
    <w:rsid w:val="006D2DBA"/>
    <w:rsid w:val="006D2FBD"/>
    <w:rsid w:val="006D344D"/>
    <w:rsid w:val="006D3D5C"/>
    <w:rsid w:val="006D4202"/>
    <w:rsid w:val="006E00AA"/>
    <w:rsid w:val="006E3A79"/>
    <w:rsid w:val="006E4859"/>
    <w:rsid w:val="006E5CFB"/>
    <w:rsid w:val="006F0338"/>
    <w:rsid w:val="006F0A5E"/>
    <w:rsid w:val="006F0A8C"/>
    <w:rsid w:val="006F0DCA"/>
    <w:rsid w:val="006F10AF"/>
    <w:rsid w:val="006F3ADE"/>
    <w:rsid w:val="006F5BD1"/>
    <w:rsid w:val="006F705A"/>
    <w:rsid w:val="006F7D7B"/>
    <w:rsid w:val="007005E8"/>
    <w:rsid w:val="00700751"/>
    <w:rsid w:val="00700B84"/>
    <w:rsid w:val="007022B2"/>
    <w:rsid w:val="0070308E"/>
    <w:rsid w:val="00703E69"/>
    <w:rsid w:val="00705125"/>
    <w:rsid w:val="007070F2"/>
    <w:rsid w:val="0070751D"/>
    <w:rsid w:val="00707F40"/>
    <w:rsid w:val="00710EF6"/>
    <w:rsid w:val="00711132"/>
    <w:rsid w:val="00711D9E"/>
    <w:rsid w:val="00712EEA"/>
    <w:rsid w:val="007135D8"/>
    <w:rsid w:val="0071592C"/>
    <w:rsid w:val="00716279"/>
    <w:rsid w:val="00716981"/>
    <w:rsid w:val="00717509"/>
    <w:rsid w:val="00721026"/>
    <w:rsid w:val="00721872"/>
    <w:rsid w:val="0072274C"/>
    <w:rsid w:val="00724D90"/>
    <w:rsid w:val="00724F32"/>
    <w:rsid w:val="0072572D"/>
    <w:rsid w:val="00725756"/>
    <w:rsid w:val="00726021"/>
    <w:rsid w:val="00726EB5"/>
    <w:rsid w:val="00726F9F"/>
    <w:rsid w:val="00727384"/>
    <w:rsid w:val="00727773"/>
    <w:rsid w:val="00727D43"/>
    <w:rsid w:val="00730112"/>
    <w:rsid w:val="0073083B"/>
    <w:rsid w:val="00730A39"/>
    <w:rsid w:val="00730C3A"/>
    <w:rsid w:val="00730F37"/>
    <w:rsid w:val="00733231"/>
    <w:rsid w:val="00733E4C"/>
    <w:rsid w:val="00733EFF"/>
    <w:rsid w:val="00734AAA"/>
    <w:rsid w:val="007353A1"/>
    <w:rsid w:val="00735765"/>
    <w:rsid w:val="00736142"/>
    <w:rsid w:val="007361D3"/>
    <w:rsid w:val="00736F20"/>
    <w:rsid w:val="00737217"/>
    <w:rsid w:val="0074070C"/>
    <w:rsid w:val="007409CF"/>
    <w:rsid w:val="00743537"/>
    <w:rsid w:val="007441FC"/>
    <w:rsid w:val="00744D46"/>
    <w:rsid w:val="0074586D"/>
    <w:rsid w:val="00746CDE"/>
    <w:rsid w:val="00747E5E"/>
    <w:rsid w:val="00747F30"/>
    <w:rsid w:val="00750DB7"/>
    <w:rsid w:val="00751589"/>
    <w:rsid w:val="0075177F"/>
    <w:rsid w:val="007521C2"/>
    <w:rsid w:val="007530FB"/>
    <w:rsid w:val="00753214"/>
    <w:rsid w:val="00753E8B"/>
    <w:rsid w:val="00755718"/>
    <w:rsid w:val="007612B6"/>
    <w:rsid w:val="00761524"/>
    <w:rsid w:val="007624F1"/>
    <w:rsid w:val="00762AF3"/>
    <w:rsid w:val="0076428C"/>
    <w:rsid w:val="00764965"/>
    <w:rsid w:val="00765967"/>
    <w:rsid w:val="00767160"/>
    <w:rsid w:val="007673B4"/>
    <w:rsid w:val="00767E23"/>
    <w:rsid w:val="00767F58"/>
    <w:rsid w:val="00772E7D"/>
    <w:rsid w:val="007739F7"/>
    <w:rsid w:val="007740D4"/>
    <w:rsid w:val="007744FD"/>
    <w:rsid w:val="00775C43"/>
    <w:rsid w:val="00776041"/>
    <w:rsid w:val="007763DB"/>
    <w:rsid w:val="0077746C"/>
    <w:rsid w:val="00777A58"/>
    <w:rsid w:val="00777F28"/>
    <w:rsid w:val="00780E78"/>
    <w:rsid w:val="00781260"/>
    <w:rsid w:val="00782ADB"/>
    <w:rsid w:val="007833C0"/>
    <w:rsid w:val="007838FC"/>
    <w:rsid w:val="007839D8"/>
    <w:rsid w:val="0078416D"/>
    <w:rsid w:val="00784D90"/>
    <w:rsid w:val="0078551C"/>
    <w:rsid w:val="007856AF"/>
    <w:rsid w:val="0078601D"/>
    <w:rsid w:val="00786A4B"/>
    <w:rsid w:val="00790429"/>
    <w:rsid w:val="00791083"/>
    <w:rsid w:val="00793D73"/>
    <w:rsid w:val="007952A4"/>
    <w:rsid w:val="007A075F"/>
    <w:rsid w:val="007A08B8"/>
    <w:rsid w:val="007A0E55"/>
    <w:rsid w:val="007A153D"/>
    <w:rsid w:val="007A1879"/>
    <w:rsid w:val="007A38F5"/>
    <w:rsid w:val="007A428F"/>
    <w:rsid w:val="007A4921"/>
    <w:rsid w:val="007A6343"/>
    <w:rsid w:val="007A7D66"/>
    <w:rsid w:val="007B0CD3"/>
    <w:rsid w:val="007B10C0"/>
    <w:rsid w:val="007B302D"/>
    <w:rsid w:val="007B6284"/>
    <w:rsid w:val="007B6AD8"/>
    <w:rsid w:val="007B7809"/>
    <w:rsid w:val="007B7C3C"/>
    <w:rsid w:val="007C0D1A"/>
    <w:rsid w:val="007C1324"/>
    <w:rsid w:val="007C1C90"/>
    <w:rsid w:val="007C2281"/>
    <w:rsid w:val="007C2DA3"/>
    <w:rsid w:val="007C462F"/>
    <w:rsid w:val="007C4775"/>
    <w:rsid w:val="007C495B"/>
    <w:rsid w:val="007C7111"/>
    <w:rsid w:val="007C71F5"/>
    <w:rsid w:val="007C7338"/>
    <w:rsid w:val="007C7990"/>
    <w:rsid w:val="007D0C92"/>
    <w:rsid w:val="007D1298"/>
    <w:rsid w:val="007D201D"/>
    <w:rsid w:val="007D31E0"/>
    <w:rsid w:val="007D43F3"/>
    <w:rsid w:val="007D4C57"/>
    <w:rsid w:val="007D4DC5"/>
    <w:rsid w:val="007E03C5"/>
    <w:rsid w:val="007E0E39"/>
    <w:rsid w:val="007E3374"/>
    <w:rsid w:val="007E4844"/>
    <w:rsid w:val="007E49B0"/>
    <w:rsid w:val="007E68F5"/>
    <w:rsid w:val="007E738A"/>
    <w:rsid w:val="007F0AEE"/>
    <w:rsid w:val="007F0EC4"/>
    <w:rsid w:val="007F2841"/>
    <w:rsid w:val="007F34F0"/>
    <w:rsid w:val="007F360A"/>
    <w:rsid w:val="007F36C5"/>
    <w:rsid w:val="007F4957"/>
    <w:rsid w:val="007F4C8C"/>
    <w:rsid w:val="007F5479"/>
    <w:rsid w:val="007F7724"/>
    <w:rsid w:val="00800A16"/>
    <w:rsid w:val="00800B48"/>
    <w:rsid w:val="0080160D"/>
    <w:rsid w:val="00802FA5"/>
    <w:rsid w:val="008031D9"/>
    <w:rsid w:val="008046C8"/>
    <w:rsid w:val="00804D49"/>
    <w:rsid w:val="00805521"/>
    <w:rsid w:val="008078B1"/>
    <w:rsid w:val="00810556"/>
    <w:rsid w:val="00811217"/>
    <w:rsid w:val="00811499"/>
    <w:rsid w:val="008151DC"/>
    <w:rsid w:val="00816AEA"/>
    <w:rsid w:val="00816EE5"/>
    <w:rsid w:val="00817225"/>
    <w:rsid w:val="00820F94"/>
    <w:rsid w:val="0082172F"/>
    <w:rsid w:val="00821A56"/>
    <w:rsid w:val="008237DE"/>
    <w:rsid w:val="00823D48"/>
    <w:rsid w:val="00824823"/>
    <w:rsid w:val="0082514A"/>
    <w:rsid w:val="00825BFE"/>
    <w:rsid w:val="00825D48"/>
    <w:rsid w:val="00825E72"/>
    <w:rsid w:val="00826F66"/>
    <w:rsid w:val="00830417"/>
    <w:rsid w:val="008311DB"/>
    <w:rsid w:val="00831A9F"/>
    <w:rsid w:val="00831C00"/>
    <w:rsid w:val="00833997"/>
    <w:rsid w:val="0083471B"/>
    <w:rsid w:val="00834D1C"/>
    <w:rsid w:val="0083535A"/>
    <w:rsid w:val="008355E8"/>
    <w:rsid w:val="00837AD2"/>
    <w:rsid w:val="00837D1B"/>
    <w:rsid w:val="00841D09"/>
    <w:rsid w:val="00842284"/>
    <w:rsid w:val="00843CAF"/>
    <w:rsid w:val="00844621"/>
    <w:rsid w:val="008448D4"/>
    <w:rsid w:val="00845480"/>
    <w:rsid w:val="0084550D"/>
    <w:rsid w:val="00846913"/>
    <w:rsid w:val="00846DCC"/>
    <w:rsid w:val="0085022A"/>
    <w:rsid w:val="0085102C"/>
    <w:rsid w:val="00851A93"/>
    <w:rsid w:val="00852294"/>
    <w:rsid w:val="00852956"/>
    <w:rsid w:val="0085328C"/>
    <w:rsid w:val="0085331B"/>
    <w:rsid w:val="008550FA"/>
    <w:rsid w:val="008563E9"/>
    <w:rsid w:val="0085770E"/>
    <w:rsid w:val="00860048"/>
    <w:rsid w:val="00861810"/>
    <w:rsid w:val="00861DAA"/>
    <w:rsid w:val="00862406"/>
    <w:rsid w:val="008673EA"/>
    <w:rsid w:val="008702A9"/>
    <w:rsid w:val="008707B7"/>
    <w:rsid w:val="008707F7"/>
    <w:rsid w:val="00871C23"/>
    <w:rsid w:val="00872776"/>
    <w:rsid w:val="00873CD6"/>
    <w:rsid w:val="0087460E"/>
    <w:rsid w:val="00876D39"/>
    <w:rsid w:val="00877F71"/>
    <w:rsid w:val="00880844"/>
    <w:rsid w:val="0088228C"/>
    <w:rsid w:val="00882EB8"/>
    <w:rsid w:val="00884E97"/>
    <w:rsid w:val="00884F9C"/>
    <w:rsid w:val="00886260"/>
    <w:rsid w:val="00886EC4"/>
    <w:rsid w:val="008870D0"/>
    <w:rsid w:val="008871CE"/>
    <w:rsid w:val="00890486"/>
    <w:rsid w:val="0089086A"/>
    <w:rsid w:val="008914A6"/>
    <w:rsid w:val="00891F5E"/>
    <w:rsid w:val="00892602"/>
    <w:rsid w:val="00892B95"/>
    <w:rsid w:val="0089381F"/>
    <w:rsid w:val="008940B4"/>
    <w:rsid w:val="0089444F"/>
    <w:rsid w:val="00894CA9"/>
    <w:rsid w:val="00894D7A"/>
    <w:rsid w:val="00895155"/>
    <w:rsid w:val="008953C5"/>
    <w:rsid w:val="00895E5A"/>
    <w:rsid w:val="00897A3A"/>
    <w:rsid w:val="008A1533"/>
    <w:rsid w:val="008A1B77"/>
    <w:rsid w:val="008A1BBC"/>
    <w:rsid w:val="008A3D34"/>
    <w:rsid w:val="008A41EF"/>
    <w:rsid w:val="008A56EE"/>
    <w:rsid w:val="008A640F"/>
    <w:rsid w:val="008B06DB"/>
    <w:rsid w:val="008B1C40"/>
    <w:rsid w:val="008B3F34"/>
    <w:rsid w:val="008B4040"/>
    <w:rsid w:val="008B4F78"/>
    <w:rsid w:val="008B5727"/>
    <w:rsid w:val="008B5BAC"/>
    <w:rsid w:val="008B6F77"/>
    <w:rsid w:val="008B6FD2"/>
    <w:rsid w:val="008C020C"/>
    <w:rsid w:val="008C1775"/>
    <w:rsid w:val="008C43EA"/>
    <w:rsid w:val="008C5F7A"/>
    <w:rsid w:val="008C621A"/>
    <w:rsid w:val="008C648D"/>
    <w:rsid w:val="008C76AF"/>
    <w:rsid w:val="008C772E"/>
    <w:rsid w:val="008C7CC5"/>
    <w:rsid w:val="008D0179"/>
    <w:rsid w:val="008D0B2D"/>
    <w:rsid w:val="008D213E"/>
    <w:rsid w:val="008D2DC9"/>
    <w:rsid w:val="008D47F9"/>
    <w:rsid w:val="008D4B92"/>
    <w:rsid w:val="008D4CA8"/>
    <w:rsid w:val="008D6568"/>
    <w:rsid w:val="008D781B"/>
    <w:rsid w:val="008D7915"/>
    <w:rsid w:val="008E21AB"/>
    <w:rsid w:val="008E334A"/>
    <w:rsid w:val="008E413B"/>
    <w:rsid w:val="008E434E"/>
    <w:rsid w:val="008E4F03"/>
    <w:rsid w:val="008E588B"/>
    <w:rsid w:val="008E5AB9"/>
    <w:rsid w:val="008E62BD"/>
    <w:rsid w:val="008E66E9"/>
    <w:rsid w:val="008E6AE4"/>
    <w:rsid w:val="008E7D49"/>
    <w:rsid w:val="008E7FA2"/>
    <w:rsid w:val="008F06C9"/>
    <w:rsid w:val="008F1347"/>
    <w:rsid w:val="008F21AB"/>
    <w:rsid w:val="008F21C2"/>
    <w:rsid w:val="008F4298"/>
    <w:rsid w:val="008F4F26"/>
    <w:rsid w:val="008F5E3B"/>
    <w:rsid w:val="008F7266"/>
    <w:rsid w:val="008F72D1"/>
    <w:rsid w:val="008F72F8"/>
    <w:rsid w:val="008F7884"/>
    <w:rsid w:val="00900CF1"/>
    <w:rsid w:val="00901DA8"/>
    <w:rsid w:val="009033B4"/>
    <w:rsid w:val="009035A1"/>
    <w:rsid w:val="00903CDF"/>
    <w:rsid w:val="00904BD1"/>
    <w:rsid w:val="0090563A"/>
    <w:rsid w:val="00906146"/>
    <w:rsid w:val="009069A2"/>
    <w:rsid w:val="00906B5B"/>
    <w:rsid w:val="00907096"/>
    <w:rsid w:val="00907245"/>
    <w:rsid w:val="00907771"/>
    <w:rsid w:val="00910564"/>
    <w:rsid w:val="0091274F"/>
    <w:rsid w:val="009140CD"/>
    <w:rsid w:val="009156F8"/>
    <w:rsid w:val="00916F95"/>
    <w:rsid w:val="00917148"/>
    <w:rsid w:val="00917168"/>
    <w:rsid w:val="00917AA2"/>
    <w:rsid w:val="00917B73"/>
    <w:rsid w:val="00920181"/>
    <w:rsid w:val="00921994"/>
    <w:rsid w:val="00921C09"/>
    <w:rsid w:val="009220EE"/>
    <w:rsid w:val="009234E8"/>
    <w:rsid w:val="00923EDD"/>
    <w:rsid w:val="0092437F"/>
    <w:rsid w:val="00924CA7"/>
    <w:rsid w:val="00932751"/>
    <w:rsid w:val="00933E51"/>
    <w:rsid w:val="00934DD2"/>
    <w:rsid w:val="00935904"/>
    <w:rsid w:val="00935B4C"/>
    <w:rsid w:val="00936E72"/>
    <w:rsid w:val="009371B2"/>
    <w:rsid w:val="00940B92"/>
    <w:rsid w:val="00943368"/>
    <w:rsid w:val="009460AA"/>
    <w:rsid w:val="009463ED"/>
    <w:rsid w:val="0094676D"/>
    <w:rsid w:val="0095159D"/>
    <w:rsid w:val="009544F7"/>
    <w:rsid w:val="00955F24"/>
    <w:rsid w:val="00957454"/>
    <w:rsid w:val="00957CF7"/>
    <w:rsid w:val="00960596"/>
    <w:rsid w:val="00963651"/>
    <w:rsid w:val="00963E08"/>
    <w:rsid w:val="00970D33"/>
    <w:rsid w:val="0097115A"/>
    <w:rsid w:val="00972346"/>
    <w:rsid w:val="00973B06"/>
    <w:rsid w:val="0097496B"/>
    <w:rsid w:val="00975172"/>
    <w:rsid w:val="00975CEC"/>
    <w:rsid w:val="009768A1"/>
    <w:rsid w:val="00977792"/>
    <w:rsid w:val="009803A0"/>
    <w:rsid w:val="00981058"/>
    <w:rsid w:val="00981340"/>
    <w:rsid w:val="00981501"/>
    <w:rsid w:val="00984455"/>
    <w:rsid w:val="009848AB"/>
    <w:rsid w:val="00984954"/>
    <w:rsid w:val="009868B8"/>
    <w:rsid w:val="00986EF3"/>
    <w:rsid w:val="009919D4"/>
    <w:rsid w:val="00992A8A"/>
    <w:rsid w:val="00994C64"/>
    <w:rsid w:val="00995F94"/>
    <w:rsid w:val="009960A9"/>
    <w:rsid w:val="00997641"/>
    <w:rsid w:val="009A05DD"/>
    <w:rsid w:val="009A0C32"/>
    <w:rsid w:val="009A0FDE"/>
    <w:rsid w:val="009A224A"/>
    <w:rsid w:val="009A2E7C"/>
    <w:rsid w:val="009A4447"/>
    <w:rsid w:val="009A4980"/>
    <w:rsid w:val="009A4A37"/>
    <w:rsid w:val="009A4B7E"/>
    <w:rsid w:val="009A5189"/>
    <w:rsid w:val="009A66D4"/>
    <w:rsid w:val="009A6966"/>
    <w:rsid w:val="009A723C"/>
    <w:rsid w:val="009A73EB"/>
    <w:rsid w:val="009A7559"/>
    <w:rsid w:val="009B0336"/>
    <w:rsid w:val="009B0456"/>
    <w:rsid w:val="009B2138"/>
    <w:rsid w:val="009B40E0"/>
    <w:rsid w:val="009B4DFA"/>
    <w:rsid w:val="009B6445"/>
    <w:rsid w:val="009B6C7E"/>
    <w:rsid w:val="009B7854"/>
    <w:rsid w:val="009C17C6"/>
    <w:rsid w:val="009C22F0"/>
    <w:rsid w:val="009C23B1"/>
    <w:rsid w:val="009C23B3"/>
    <w:rsid w:val="009C28F0"/>
    <w:rsid w:val="009C32C2"/>
    <w:rsid w:val="009C3BBB"/>
    <w:rsid w:val="009C48B2"/>
    <w:rsid w:val="009C659E"/>
    <w:rsid w:val="009C6B42"/>
    <w:rsid w:val="009D01E5"/>
    <w:rsid w:val="009D0B23"/>
    <w:rsid w:val="009D2E19"/>
    <w:rsid w:val="009D2F4E"/>
    <w:rsid w:val="009D2FD2"/>
    <w:rsid w:val="009D37B6"/>
    <w:rsid w:val="009D3D54"/>
    <w:rsid w:val="009D6D5D"/>
    <w:rsid w:val="009E1EBF"/>
    <w:rsid w:val="009E421C"/>
    <w:rsid w:val="009E4CB0"/>
    <w:rsid w:val="009E572B"/>
    <w:rsid w:val="009E6EC7"/>
    <w:rsid w:val="009E79C5"/>
    <w:rsid w:val="009F01A7"/>
    <w:rsid w:val="009F1B6E"/>
    <w:rsid w:val="009F22C1"/>
    <w:rsid w:val="009F2FDE"/>
    <w:rsid w:val="009F333A"/>
    <w:rsid w:val="009F3633"/>
    <w:rsid w:val="009F3E83"/>
    <w:rsid w:val="009F6432"/>
    <w:rsid w:val="00A0252C"/>
    <w:rsid w:val="00A02D0A"/>
    <w:rsid w:val="00A030C3"/>
    <w:rsid w:val="00A03D6D"/>
    <w:rsid w:val="00A03DA8"/>
    <w:rsid w:val="00A05980"/>
    <w:rsid w:val="00A061C1"/>
    <w:rsid w:val="00A069A4"/>
    <w:rsid w:val="00A06FA8"/>
    <w:rsid w:val="00A07A8E"/>
    <w:rsid w:val="00A07C15"/>
    <w:rsid w:val="00A07FDC"/>
    <w:rsid w:val="00A10C78"/>
    <w:rsid w:val="00A11AD9"/>
    <w:rsid w:val="00A12310"/>
    <w:rsid w:val="00A12CB4"/>
    <w:rsid w:val="00A1434A"/>
    <w:rsid w:val="00A15AB6"/>
    <w:rsid w:val="00A15AD3"/>
    <w:rsid w:val="00A16AEA"/>
    <w:rsid w:val="00A2118E"/>
    <w:rsid w:val="00A22559"/>
    <w:rsid w:val="00A23441"/>
    <w:rsid w:val="00A252AA"/>
    <w:rsid w:val="00A254F9"/>
    <w:rsid w:val="00A26190"/>
    <w:rsid w:val="00A263B1"/>
    <w:rsid w:val="00A27FB1"/>
    <w:rsid w:val="00A31D94"/>
    <w:rsid w:val="00A33BD6"/>
    <w:rsid w:val="00A3481C"/>
    <w:rsid w:val="00A3491A"/>
    <w:rsid w:val="00A378EE"/>
    <w:rsid w:val="00A37DFC"/>
    <w:rsid w:val="00A40687"/>
    <w:rsid w:val="00A40A82"/>
    <w:rsid w:val="00A413E1"/>
    <w:rsid w:val="00A41E4C"/>
    <w:rsid w:val="00A459FE"/>
    <w:rsid w:val="00A502DC"/>
    <w:rsid w:val="00A506B4"/>
    <w:rsid w:val="00A50FFC"/>
    <w:rsid w:val="00A516AB"/>
    <w:rsid w:val="00A521FF"/>
    <w:rsid w:val="00A528EA"/>
    <w:rsid w:val="00A53A05"/>
    <w:rsid w:val="00A53F48"/>
    <w:rsid w:val="00A54E9F"/>
    <w:rsid w:val="00A565D2"/>
    <w:rsid w:val="00A574A9"/>
    <w:rsid w:val="00A5757B"/>
    <w:rsid w:val="00A60C41"/>
    <w:rsid w:val="00A60D50"/>
    <w:rsid w:val="00A62790"/>
    <w:rsid w:val="00A629E7"/>
    <w:rsid w:val="00A635C9"/>
    <w:rsid w:val="00A6564A"/>
    <w:rsid w:val="00A65E25"/>
    <w:rsid w:val="00A662C2"/>
    <w:rsid w:val="00A67330"/>
    <w:rsid w:val="00A700A4"/>
    <w:rsid w:val="00A711D5"/>
    <w:rsid w:val="00A7172C"/>
    <w:rsid w:val="00A73199"/>
    <w:rsid w:val="00A742E1"/>
    <w:rsid w:val="00A75DB4"/>
    <w:rsid w:val="00A767BE"/>
    <w:rsid w:val="00A76B3C"/>
    <w:rsid w:val="00A76E00"/>
    <w:rsid w:val="00A76E70"/>
    <w:rsid w:val="00A76EC5"/>
    <w:rsid w:val="00A77C53"/>
    <w:rsid w:val="00A80EBD"/>
    <w:rsid w:val="00A81B7D"/>
    <w:rsid w:val="00A81FB4"/>
    <w:rsid w:val="00A82D38"/>
    <w:rsid w:val="00A8371B"/>
    <w:rsid w:val="00A83DEE"/>
    <w:rsid w:val="00A849EF"/>
    <w:rsid w:val="00A862F5"/>
    <w:rsid w:val="00A86340"/>
    <w:rsid w:val="00A86367"/>
    <w:rsid w:val="00A87558"/>
    <w:rsid w:val="00A91AE4"/>
    <w:rsid w:val="00A92DB7"/>
    <w:rsid w:val="00A963A2"/>
    <w:rsid w:val="00A96E6D"/>
    <w:rsid w:val="00A9799B"/>
    <w:rsid w:val="00A97FF3"/>
    <w:rsid w:val="00AA0627"/>
    <w:rsid w:val="00AA528B"/>
    <w:rsid w:val="00AA54EE"/>
    <w:rsid w:val="00AA6261"/>
    <w:rsid w:val="00AA6273"/>
    <w:rsid w:val="00AA66BA"/>
    <w:rsid w:val="00AB054F"/>
    <w:rsid w:val="00AB0777"/>
    <w:rsid w:val="00AB0950"/>
    <w:rsid w:val="00AB17DA"/>
    <w:rsid w:val="00AB1CBB"/>
    <w:rsid w:val="00AB250F"/>
    <w:rsid w:val="00AB2980"/>
    <w:rsid w:val="00AB4D0F"/>
    <w:rsid w:val="00AB522E"/>
    <w:rsid w:val="00AC16D7"/>
    <w:rsid w:val="00AC1D4C"/>
    <w:rsid w:val="00AC2A20"/>
    <w:rsid w:val="00AC2D01"/>
    <w:rsid w:val="00AC2D56"/>
    <w:rsid w:val="00AC3162"/>
    <w:rsid w:val="00AC39E6"/>
    <w:rsid w:val="00AC3BC9"/>
    <w:rsid w:val="00AC3E61"/>
    <w:rsid w:val="00AC438C"/>
    <w:rsid w:val="00AC4970"/>
    <w:rsid w:val="00AC49E8"/>
    <w:rsid w:val="00AC50F1"/>
    <w:rsid w:val="00AC5613"/>
    <w:rsid w:val="00AC698D"/>
    <w:rsid w:val="00AC6BF1"/>
    <w:rsid w:val="00AC6FDE"/>
    <w:rsid w:val="00AC708F"/>
    <w:rsid w:val="00AC78EA"/>
    <w:rsid w:val="00AC7DD2"/>
    <w:rsid w:val="00AD0144"/>
    <w:rsid w:val="00AD0C69"/>
    <w:rsid w:val="00AD10A6"/>
    <w:rsid w:val="00AD143D"/>
    <w:rsid w:val="00AD1B42"/>
    <w:rsid w:val="00AD31EF"/>
    <w:rsid w:val="00AD464F"/>
    <w:rsid w:val="00AD4FC0"/>
    <w:rsid w:val="00AD53ED"/>
    <w:rsid w:val="00AD6F31"/>
    <w:rsid w:val="00AD7425"/>
    <w:rsid w:val="00AD785D"/>
    <w:rsid w:val="00AE02E7"/>
    <w:rsid w:val="00AE1E7F"/>
    <w:rsid w:val="00AE202F"/>
    <w:rsid w:val="00AE3AF6"/>
    <w:rsid w:val="00AE40DD"/>
    <w:rsid w:val="00AE4721"/>
    <w:rsid w:val="00AE4C92"/>
    <w:rsid w:val="00AE53FA"/>
    <w:rsid w:val="00AE589F"/>
    <w:rsid w:val="00AE73CF"/>
    <w:rsid w:val="00AE7789"/>
    <w:rsid w:val="00AE7E78"/>
    <w:rsid w:val="00AF029F"/>
    <w:rsid w:val="00AF0F84"/>
    <w:rsid w:val="00AF3C75"/>
    <w:rsid w:val="00AF3FBD"/>
    <w:rsid w:val="00AF5E9E"/>
    <w:rsid w:val="00AF60F5"/>
    <w:rsid w:val="00AF7708"/>
    <w:rsid w:val="00B00816"/>
    <w:rsid w:val="00B024C8"/>
    <w:rsid w:val="00B02DFB"/>
    <w:rsid w:val="00B04465"/>
    <w:rsid w:val="00B0532D"/>
    <w:rsid w:val="00B053B3"/>
    <w:rsid w:val="00B069AE"/>
    <w:rsid w:val="00B06B3F"/>
    <w:rsid w:val="00B1044C"/>
    <w:rsid w:val="00B11967"/>
    <w:rsid w:val="00B13604"/>
    <w:rsid w:val="00B14DFF"/>
    <w:rsid w:val="00B15264"/>
    <w:rsid w:val="00B17D7E"/>
    <w:rsid w:val="00B17F41"/>
    <w:rsid w:val="00B21472"/>
    <w:rsid w:val="00B2682C"/>
    <w:rsid w:val="00B27259"/>
    <w:rsid w:val="00B27E1B"/>
    <w:rsid w:val="00B32934"/>
    <w:rsid w:val="00B32D0B"/>
    <w:rsid w:val="00B33DD1"/>
    <w:rsid w:val="00B360C1"/>
    <w:rsid w:val="00B36B25"/>
    <w:rsid w:val="00B379FE"/>
    <w:rsid w:val="00B37A99"/>
    <w:rsid w:val="00B4142B"/>
    <w:rsid w:val="00B42E10"/>
    <w:rsid w:val="00B439DD"/>
    <w:rsid w:val="00B43AA6"/>
    <w:rsid w:val="00B4477C"/>
    <w:rsid w:val="00B45507"/>
    <w:rsid w:val="00B45AF8"/>
    <w:rsid w:val="00B461B4"/>
    <w:rsid w:val="00B47D4A"/>
    <w:rsid w:val="00B504E7"/>
    <w:rsid w:val="00B52503"/>
    <w:rsid w:val="00B5325B"/>
    <w:rsid w:val="00B53704"/>
    <w:rsid w:val="00B545A4"/>
    <w:rsid w:val="00B60241"/>
    <w:rsid w:val="00B615D6"/>
    <w:rsid w:val="00B61B3A"/>
    <w:rsid w:val="00B640E2"/>
    <w:rsid w:val="00B648A6"/>
    <w:rsid w:val="00B64FAA"/>
    <w:rsid w:val="00B650DF"/>
    <w:rsid w:val="00B654ED"/>
    <w:rsid w:val="00B668CF"/>
    <w:rsid w:val="00B67FC0"/>
    <w:rsid w:val="00B7018C"/>
    <w:rsid w:val="00B70346"/>
    <w:rsid w:val="00B725D7"/>
    <w:rsid w:val="00B73A58"/>
    <w:rsid w:val="00B74083"/>
    <w:rsid w:val="00B75CF0"/>
    <w:rsid w:val="00B762CD"/>
    <w:rsid w:val="00B7632D"/>
    <w:rsid w:val="00B76489"/>
    <w:rsid w:val="00B768C3"/>
    <w:rsid w:val="00B76D5C"/>
    <w:rsid w:val="00B7730B"/>
    <w:rsid w:val="00B81070"/>
    <w:rsid w:val="00B810AB"/>
    <w:rsid w:val="00B82B9F"/>
    <w:rsid w:val="00B83535"/>
    <w:rsid w:val="00B84417"/>
    <w:rsid w:val="00B8484F"/>
    <w:rsid w:val="00B849AD"/>
    <w:rsid w:val="00B85019"/>
    <w:rsid w:val="00B8600E"/>
    <w:rsid w:val="00B870B2"/>
    <w:rsid w:val="00B91B2E"/>
    <w:rsid w:val="00B92431"/>
    <w:rsid w:val="00B94DBF"/>
    <w:rsid w:val="00B95D41"/>
    <w:rsid w:val="00B95F44"/>
    <w:rsid w:val="00B96D5C"/>
    <w:rsid w:val="00B97204"/>
    <w:rsid w:val="00B97EF2"/>
    <w:rsid w:val="00BA35DD"/>
    <w:rsid w:val="00BA3ECE"/>
    <w:rsid w:val="00BA42A7"/>
    <w:rsid w:val="00BA5541"/>
    <w:rsid w:val="00BA6438"/>
    <w:rsid w:val="00BA6609"/>
    <w:rsid w:val="00BB1848"/>
    <w:rsid w:val="00BB28EA"/>
    <w:rsid w:val="00BB29D8"/>
    <w:rsid w:val="00BB4125"/>
    <w:rsid w:val="00BB46D0"/>
    <w:rsid w:val="00BB5258"/>
    <w:rsid w:val="00BB60E5"/>
    <w:rsid w:val="00BB6C6E"/>
    <w:rsid w:val="00BB6DDD"/>
    <w:rsid w:val="00BB76C0"/>
    <w:rsid w:val="00BC0EC1"/>
    <w:rsid w:val="00BC64D3"/>
    <w:rsid w:val="00BC6BDF"/>
    <w:rsid w:val="00BC7FF7"/>
    <w:rsid w:val="00BD0BA0"/>
    <w:rsid w:val="00BD16BB"/>
    <w:rsid w:val="00BD279C"/>
    <w:rsid w:val="00BD2CBE"/>
    <w:rsid w:val="00BD4025"/>
    <w:rsid w:val="00BD65CF"/>
    <w:rsid w:val="00BD7FDD"/>
    <w:rsid w:val="00BE13D5"/>
    <w:rsid w:val="00BE14F3"/>
    <w:rsid w:val="00BE2B32"/>
    <w:rsid w:val="00BE6CF5"/>
    <w:rsid w:val="00BE7800"/>
    <w:rsid w:val="00BE7F6A"/>
    <w:rsid w:val="00BF0F56"/>
    <w:rsid w:val="00BF1E75"/>
    <w:rsid w:val="00BF2831"/>
    <w:rsid w:val="00BF56E7"/>
    <w:rsid w:val="00BF590F"/>
    <w:rsid w:val="00BF5DB5"/>
    <w:rsid w:val="00BF60B8"/>
    <w:rsid w:val="00BF67A7"/>
    <w:rsid w:val="00BF7A8D"/>
    <w:rsid w:val="00C00ED8"/>
    <w:rsid w:val="00C040A0"/>
    <w:rsid w:val="00C0479E"/>
    <w:rsid w:val="00C06011"/>
    <w:rsid w:val="00C103D0"/>
    <w:rsid w:val="00C11743"/>
    <w:rsid w:val="00C119EB"/>
    <w:rsid w:val="00C129BA"/>
    <w:rsid w:val="00C13E21"/>
    <w:rsid w:val="00C15660"/>
    <w:rsid w:val="00C15D9D"/>
    <w:rsid w:val="00C17084"/>
    <w:rsid w:val="00C17AB4"/>
    <w:rsid w:val="00C17DC9"/>
    <w:rsid w:val="00C20F1C"/>
    <w:rsid w:val="00C21F67"/>
    <w:rsid w:val="00C22340"/>
    <w:rsid w:val="00C22836"/>
    <w:rsid w:val="00C22AC7"/>
    <w:rsid w:val="00C23B0A"/>
    <w:rsid w:val="00C253C1"/>
    <w:rsid w:val="00C34233"/>
    <w:rsid w:val="00C34540"/>
    <w:rsid w:val="00C367C4"/>
    <w:rsid w:val="00C36AA6"/>
    <w:rsid w:val="00C36D02"/>
    <w:rsid w:val="00C37784"/>
    <w:rsid w:val="00C37E6D"/>
    <w:rsid w:val="00C40037"/>
    <w:rsid w:val="00C40331"/>
    <w:rsid w:val="00C41008"/>
    <w:rsid w:val="00C451E3"/>
    <w:rsid w:val="00C45A5F"/>
    <w:rsid w:val="00C462ED"/>
    <w:rsid w:val="00C502AF"/>
    <w:rsid w:val="00C502E9"/>
    <w:rsid w:val="00C513A7"/>
    <w:rsid w:val="00C52B60"/>
    <w:rsid w:val="00C52F10"/>
    <w:rsid w:val="00C53281"/>
    <w:rsid w:val="00C54002"/>
    <w:rsid w:val="00C56F0A"/>
    <w:rsid w:val="00C573DF"/>
    <w:rsid w:val="00C57A8B"/>
    <w:rsid w:val="00C600A6"/>
    <w:rsid w:val="00C61494"/>
    <w:rsid w:val="00C615EF"/>
    <w:rsid w:val="00C61DE2"/>
    <w:rsid w:val="00C622B2"/>
    <w:rsid w:val="00C654DE"/>
    <w:rsid w:val="00C6604A"/>
    <w:rsid w:val="00C6700E"/>
    <w:rsid w:val="00C73DF5"/>
    <w:rsid w:val="00C73F8A"/>
    <w:rsid w:val="00C74857"/>
    <w:rsid w:val="00C74D37"/>
    <w:rsid w:val="00C763BB"/>
    <w:rsid w:val="00C812F3"/>
    <w:rsid w:val="00C813AD"/>
    <w:rsid w:val="00C8232C"/>
    <w:rsid w:val="00C83322"/>
    <w:rsid w:val="00C83413"/>
    <w:rsid w:val="00C84EFE"/>
    <w:rsid w:val="00C85CE3"/>
    <w:rsid w:val="00C86D2B"/>
    <w:rsid w:val="00C871AC"/>
    <w:rsid w:val="00C8796A"/>
    <w:rsid w:val="00C902D1"/>
    <w:rsid w:val="00C91241"/>
    <w:rsid w:val="00C9144C"/>
    <w:rsid w:val="00C91468"/>
    <w:rsid w:val="00C915EE"/>
    <w:rsid w:val="00C91AFD"/>
    <w:rsid w:val="00C9248F"/>
    <w:rsid w:val="00C927C5"/>
    <w:rsid w:val="00C929C8"/>
    <w:rsid w:val="00C93080"/>
    <w:rsid w:val="00C969E1"/>
    <w:rsid w:val="00C97421"/>
    <w:rsid w:val="00CA0C07"/>
    <w:rsid w:val="00CA11D6"/>
    <w:rsid w:val="00CA28A4"/>
    <w:rsid w:val="00CA29C7"/>
    <w:rsid w:val="00CA3629"/>
    <w:rsid w:val="00CA4153"/>
    <w:rsid w:val="00CA4ABF"/>
    <w:rsid w:val="00CA640F"/>
    <w:rsid w:val="00CA6F60"/>
    <w:rsid w:val="00CB1855"/>
    <w:rsid w:val="00CB2683"/>
    <w:rsid w:val="00CB60F7"/>
    <w:rsid w:val="00CB747E"/>
    <w:rsid w:val="00CB7E37"/>
    <w:rsid w:val="00CC35ED"/>
    <w:rsid w:val="00CC3DEA"/>
    <w:rsid w:val="00CC43A4"/>
    <w:rsid w:val="00CC44D7"/>
    <w:rsid w:val="00CC64B5"/>
    <w:rsid w:val="00CC7EB4"/>
    <w:rsid w:val="00CD0B9D"/>
    <w:rsid w:val="00CD0CD0"/>
    <w:rsid w:val="00CD1288"/>
    <w:rsid w:val="00CD2E5C"/>
    <w:rsid w:val="00CD34B3"/>
    <w:rsid w:val="00CD3F57"/>
    <w:rsid w:val="00CD42E9"/>
    <w:rsid w:val="00CD4536"/>
    <w:rsid w:val="00CD4882"/>
    <w:rsid w:val="00CD57DA"/>
    <w:rsid w:val="00CD6173"/>
    <w:rsid w:val="00CD68FD"/>
    <w:rsid w:val="00CD74AF"/>
    <w:rsid w:val="00CD79B5"/>
    <w:rsid w:val="00CE0E05"/>
    <w:rsid w:val="00CE1E00"/>
    <w:rsid w:val="00CE2AC1"/>
    <w:rsid w:val="00CE3B1E"/>
    <w:rsid w:val="00CE3E08"/>
    <w:rsid w:val="00CE3F96"/>
    <w:rsid w:val="00CE4E7A"/>
    <w:rsid w:val="00CE5076"/>
    <w:rsid w:val="00CE56BC"/>
    <w:rsid w:val="00CE641E"/>
    <w:rsid w:val="00CE73D7"/>
    <w:rsid w:val="00CE7B64"/>
    <w:rsid w:val="00CF0C27"/>
    <w:rsid w:val="00CF0D63"/>
    <w:rsid w:val="00CF4446"/>
    <w:rsid w:val="00CF484D"/>
    <w:rsid w:val="00CF48E4"/>
    <w:rsid w:val="00CF552B"/>
    <w:rsid w:val="00CF5AA7"/>
    <w:rsid w:val="00CF626F"/>
    <w:rsid w:val="00CF66A5"/>
    <w:rsid w:val="00CF677A"/>
    <w:rsid w:val="00D01545"/>
    <w:rsid w:val="00D030DF"/>
    <w:rsid w:val="00D0430F"/>
    <w:rsid w:val="00D056CC"/>
    <w:rsid w:val="00D071CC"/>
    <w:rsid w:val="00D0738E"/>
    <w:rsid w:val="00D074EA"/>
    <w:rsid w:val="00D100C2"/>
    <w:rsid w:val="00D10201"/>
    <w:rsid w:val="00D1081D"/>
    <w:rsid w:val="00D1175C"/>
    <w:rsid w:val="00D11859"/>
    <w:rsid w:val="00D12460"/>
    <w:rsid w:val="00D12F5B"/>
    <w:rsid w:val="00D145D1"/>
    <w:rsid w:val="00D15392"/>
    <w:rsid w:val="00D15804"/>
    <w:rsid w:val="00D167ED"/>
    <w:rsid w:val="00D16C8E"/>
    <w:rsid w:val="00D16E89"/>
    <w:rsid w:val="00D17C42"/>
    <w:rsid w:val="00D21C57"/>
    <w:rsid w:val="00D24061"/>
    <w:rsid w:val="00D259A7"/>
    <w:rsid w:val="00D26F0C"/>
    <w:rsid w:val="00D2725E"/>
    <w:rsid w:val="00D30C8C"/>
    <w:rsid w:val="00D31CDD"/>
    <w:rsid w:val="00D3348E"/>
    <w:rsid w:val="00D336E3"/>
    <w:rsid w:val="00D33F63"/>
    <w:rsid w:val="00D3565A"/>
    <w:rsid w:val="00D3669C"/>
    <w:rsid w:val="00D41AC9"/>
    <w:rsid w:val="00D41D51"/>
    <w:rsid w:val="00D42471"/>
    <w:rsid w:val="00D4293F"/>
    <w:rsid w:val="00D42EE0"/>
    <w:rsid w:val="00D43834"/>
    <w:rsid w:val="00D440A9"/>
    <w:rsid w:val="00D45130"/>
    <w:rsid w:val="00D4683D"/>
    <w:rsid w:val="00D46CFB"/>
    <w:rsid w:val="00D50087"/>
    <w:rsid w:val="00D508F3"/>
    <w:rsid w:val="00D50EB8"/>
    <w:rsid w:val="00D5125C"/>
    <w:rsid w:val="00D53166"/>
    <w:rsid w:val="00D53CD9"/>
    <w:rsid w:val="00D541CC"/>
    <w:rsid w:val="00D5627A"/>
    <w:rsid w:val="00D6213F"/>
    <w:rsid w:val="00D63669"/>
    <w:rsid w:val="00D64F4E"/>
    <w:rsid w:val="00D66579"/>
    <w:rsid w:val="00D6787E"/>
    <w:rsid w:val="00D679F6"/>
    <w:rsid w:val="00D67B51"/>
    <w:rsid w:val="00D710ED"/>
    <w:rsid w:val="00D73296"/>
    <w:rsid w:val="00D746E3"/>
    <w:rsid w:val="00D779E5"/>
    <w:rsid w:val="00D8029D"/>
    <w:rsid w:val="00D809D6"/>
    <w:rsid w:val="00D8132C"/>
    <w:rsid w:val="00D8197F"/>
    <w:rsid w:val="00D833FD"/>
    <w:rsid w:val="00D83F6C"/>
    <w:rsid w:val="00D850A6"/>
    <w:rsid w:val="00D86C04"/>
    <w:rsid w:val="00D87E2F"/>
    <w:rsid w:val="00D907E1"/>
    <w:rsid w:val="00D90B60"/>
    <w:rsid w:val="00D9190D"/>
    <w:rsid w:val="00D926C4"/>
    <w:rsid w:val="00D92B8A"/>
    <w:rsid w:val="00D93878"/>
    <w:rsid w:val="00D939A4"/>
    <w:rsid w:val="00D948AA"/>
    <w:rsid w:val="00D9519B"/>
    <w:rsid w:val="00D970E0"/>
    <w:rsid w:val="00DA00FD"/>
    <w:rsid w:val="00DA1D7E"/>
    <w:rsid w:val="00DA223F"/>
    <w:rsid w:val="00DA280E"/>
    <w:rsid w:val="00DA346B"/>
    <w:rsid w:val="00DA3817"/>
    <w:rsid w:val="00DA4D78"/>
    <w:rsid w:val="00DA7131"/>
    <w:rsid w:val="00DA7584"/>
    <w:rsid w:val="00DB1257"/>
    <w:rsid w:val="00DB1729"/>
    <w:rsid w:val="00DB3D92"/>
    <w:rsid w:val="00DB43B4"/>
    <w:rsid w:val="00DB6299"/>
    <w:rsid w:val="00DB7F0D"/>
    <w:rsid w:val="00DC0624"/>
    <w:rsid w:val="00DC0CE7"/>
    <w:rsid w:val="00DC16B3"/>
    <w:rsid w:val="00DC244F"/>
    <w:rsid w:val="00DC2D65"/>
    <w:rsid w:val="00DC652A"/>
    <w:rsid w:val="00DC652D"/>
    <w:rsid w:val="00DC78F1"/>
    <w:rsid w:val="00DD0135"/>
    <w:rsid w:val="00DD07D3"/>
    <w:rsid w:val="00DD0D91"/>
    <w:rsid w:val="00DD2252"/>
    <w:rsid w:val="00DD253C"/>
    <w:rsid w:val="00DD26DE"/>
    <w:rsid w:val="00DD3201"/>
    <w:rsid w:val="00DD32C4"/>
    <w:rsid w:val="00DD35EC"/>
    <w:rsid w:val="00DD3A4F"/>
    <w:rsid w:val="00DD3F12"/>
    <w:rsid w:val="00DD42C8"/>
    <w:rsid w:val="00DD61F6"/>
    <w:rsid w:val="00DE0A4E"/>
    <w:rsid w:val="00DE29F6"/>
    <w:rsid w:val="00DE2F54"/>
    <w:rsid w:val="00DE353F"/>
    <w:rsid w:val="00DE37A7"/>
    <w:rsid w:val="00DE3935"/>
    <w:rsid w:val="00DE5A63"/>
    <w:rsid w:val="00DE69B7"/>
    <w:rsid w:val="00DE6C9F"/>
    <w:rsid w:val="00DF0AAB"/>
    <w:rsid w:val="00DF18B1"/>
    <w:rsid w:val="00DF1C91"/>
    <w:rsid w:val="00DF2065"/>
    <w:rsid w:val="00DF4FCE"/>
    <w:rsid w:val="00DF5B08"/>
    <w:rsid w:val="00DF7A69"/>
    <w:rsid w:val="00E0024A"/>
    <w:rsid w:val="00E003DB"/>
    <w:rsid w:val="00E00DA2"/>
    <w:rsid w:val="00E028E2"/>
    <w:rsid w:val="00E035F2"/>
    <w:rsid w:val="00E03888"/>
    <w:rsid w:val="00E05421"/>
    <w:rsid w:val="00E05ECF"/>
    <w:rsid w:val="00E062E4"/>
    <w:rsid w:val="00E069BC"/>
    <w:rsid w:val="00E07EB9"/>
    <w:rsid w:val="00E10C2A"/>
    <w:rsid w:val="00E10EF2"/>
    <w:rsid w:val="00E12A8B"/>
    <w:rsid w:val="00E13194"/>
    <w:rsid w:val="00E14109"/>
    <w:rsid w:val="00E1462D"/>
    <w:rsid w:val="00E14937"/>
    <w:rsid w:val="00E16254"/>
    <w:rsid w:val="00E1657F"/>
    <w:rsid w:val="00E16A8D"/>
    <w:rsid w:val="00E208B7"/>
    <w:rsid w:val="00E20AA8"/>
    <w:rsid w:val="00E218B5"/>
    <w:rsid w:val="00E2263C"/>
    <w:rsid w:val="00E257EE"/>
    <w:rsid w:val="00E26105"/>
    <w:rsid w:val="00E26EE2"/>
    <w:rsid w:val="00E272D3"/>
    <w:rsid w:val="00E27BF1"/>
    <w:rsid w:val="00E30D0A"/>
    <w:rsid w:val="00E32027"/>
    <w:rsid w:val="00E3287A"/>
    <w:rsid w:val="00E334DD"/>
    <w:rsid w:val="00E35CE3"/>
    <w:rsid w:val="00E365AC"/>
    <w:rsid w:val="00E378AF"/>
    <w:rsid w:val="00E37BFF"/>
    <w:rsid w:val="00E403D2"/>
    <w:rsid w:val="00E40FB6"/>
    <w:rsid w:val="00E42002"/>
    <w:rsid w:val="00E42488"/>
    <w:rsid w:val="00E42B88"/>
    <w:rsid w:val="00E43328"/>
    <w:rsid w:val="00E43E6D"/>
    <w:rsid w:val="00E4595A"/>
    <w:rsid w:val="00E4679D"/>
    <w:rsid w:val="00E47274"/>
    <w:rsid w:val="00E4762F"/>
    <w:rsid w:val="00E47F66"/>
    <w:rsid w:val="00E47F97"/>
    <w:rsid w:val="00E501D6"/>
    <w:rsid w:val="00E51672"/>
    <w:rsid w:val="00E53B80"/>
    <w:rsid w:val="00E542EE"/>
    <w:rsid w:val="00E544AF"/>
    <w:rsid w:val="00E553BC"/>
    <w:rsid w:val="00E560F9"/>
    <w:rsid w:val="00E56A7B"/>
    <w:rsid w:val="00E57B96"/>
    <w:rsid w:val="00E57D08"/>
    <w:rsid w:val="00E6062B"/>
    <w:rsid w:val="00E607CE"/>
    <w:rsid w:val="00E6162E"/>
    <w:rsid w:val="00E621EE"/>
    <w:rsid w:val="00E6236B"/>
    <w:rsid w:val="00E625C5"/>
    <w:rsid w:val="00E625D3"/>
    <w:rsid w:val="00E6353A"/>
    <w:rsid w:val="00E63F91"/>
    <w:rsid w:val="00E660A7"/>
    <w:rsid w:val="00E67324"/>
    <w:rsid w:val="00E675B8"/>
    <w:rsid w:val="00E67D91"/>
    <w:rsid w:val="00E70F69"/>
    <w:rsid w:val="00E714CC"/>
    <w:rsid w:val="00E7196D"/>
    <w:rsid w:val="00E72140"/>
    <w:rsid w:val="00E72367"/>
    <w:rsid w:val="00E73CFB"/>
    <w:rsid w:val="00E73D84"/>
    <w:rsid w:val="00E751FF"/>
    <w:rsid w:val="00E75FC9"/>
    <w:rsid w:val="00E765B6"/>
    <w:rsid w:val="00E76EBE"/>
    <w:rsid w:val="00E77952"/>
    <w:rsid w:val="00E81A14"/>
    <w:rsid w:val="00E82B24"/>
    <w:rsid w:val="00E84DA0"/>
    <w:rsid w:val="00E85EBA"/>
    <w:rsid w:val="00E8788C"/>
    <w:rsid w:val="00E87908"/>
    <w:rsid w:val="00E90D51"/>
    <w:rsid w:val="00E92A3A"/>
    <w:rsid w:val="00E932D5"/>
    <w:rsid w:val="00E939EC"/>
    <w:rsid w:val="00E9679A"/>
    <w:rsid w:val="00EA0C32"/>
    <w:rsid w:val="00EA17DA"/>
    <w:rsid w:val="00EA2907"/>
    <w:rsid w:val="00EA2DBC"/>
    <w:rsid w:val="00EA3306"/>
    <w:rsid w:val="00EA373C"/>
    <w:rsid w:val="00EA3820"/>
    <w:rsid w:val="00EA4039"/>
    <w:rsid w:val="00EA5206"/>
    <w:rsid w:val="00EA59B9"/>
    <w:rsid w:val="00EA5E0E"/>
    <w:rsid w:val="00EA680F"/>
    <w:rsid w:val="00EA75F5"/>
    <w:rsid w:val="00EA7821"/>
    <w:rsid w:val="00EA7EA7"/>
    <w:rsid w:val="00EB0883"/>
    <w:rsid w:val="00EB2496"/>
    <w:rsid w:val="00EB2781"/>
    <w:rsid w:val="00EB6538"/>
    <w:rsid w:val="00EB6926"/>
    <w:rsid w:val="00EB79E8"/>
    <w:rsid w:val="00EC1C05"/>
    <w:rsid w:val="00EC1C38"/>
    <w:rsid w:val="00EC2A5B"/>
    <w:rsid w:val="00EC2F35"/>
    <w:rsid w:val="00EC3C12"/>
    <w:rsid w:val="00EC50BF"/>
    <w:rsid w:val="00EC621D"/>
    <w:rsid w:val="00EC6E6F"/>
    <w:rsid w:val="00EC6FA8"/>
    <w:rsid w:val="00EC79CD"/>
    <w:rsid w:val="00ED135E"/>
    <w:rsid w:val="00ED1627"/>
    <w:rsid w:val="00ED27FC"/>
    <w:rsid w:val="00ED2872"/>
    <w:rsid w:val="00ED2C66"/>
    <w:rsid w:val="00ED2FC0"/>
    <w:rsid w:val="00ED3E65"/>
    <w:rsid w:val="00ED464C"/>
    <w:rsid w:val="00ED5040"/>
    <w:rsid w:val="00EE02F1"/>
    <w:rsid w:val="00EE1811"/>
    <w:rsid w:val="00EE1837"/>
    <w:rsid w:val="00EE1E3F"/>
    <w:rsid w:val="00EE221C"/>
    <w:rsid w:val="00EE2A6A"/>
    <w:rsid w:val="00EE306B"/>
    <w:rsid w:val="00EE56C7"/>
    <w:rsid w:val="00EE6F53"/>
    <w:rsid w:val="00EE76FB"/>
    <w:rsid w:val="00EF0014"/>
    <w:rsid w:val="00EF0780"/>
    <w:rsid w:val="00EF0CE9"/>
    <w:rsid w:val="00EF153A"/>
    <w:rsid w:val="00EF2A91"/>
    <w:rsid w:val="00EF3FC5"/>
    <w:rsid w:val="00EF46DD"/>
    <w:rsid w:val="00EF47E8"/>
    <w:rsid w:val="00EF72BD"/>
    <w:rsid w:val="00F016A5"/>
    <w:rsid w:val="00F0595F"/>
    <w:rsid w:val="00F116AA"/>
    <w:rsid w:val="00F1337A"/>
    <w:rsid w:val="00F1472C"/>
    <w:rsid w:val="00F179A3"/>
    <w:rsid w:val="00F20084"/>
    <w:rsid w:val="00F21FAC"/>
    <w:rsid w:val="00F22C10"/>
    <w:rsid w:val="00F22F35"/>
    <w:rsid w:val="00F2551A"/>
    <w:rsid w:val="00F2592C"/>
    <w:rsid w:val="00F261B3"/>
    <w:rsid w:val="00F26986"/>
    <w:rsid w:val="00F273D0"/>
    <w:rsid w:val="00F31747"/>
    <w:rsid w:val="00F32E30"/>
    <w:rsid w:val="00F36B4C"/>
    <w:rsid w:val="00F3718C"/>
    <w:rsid w:val="00F40156"/>
    <w:rsid w:val="00F40D8F"/>
    <w:rsid w:val="00F41B22"/>
    <w:rsid w:val="00F425FF"/>
    <w:rsid w:val="00F509F1"/>
    <w:rsid w:val="00F50C06"/>
    <w:rsid w:val="00F51044"/>
    <w:rsid w:val="00F51D6F"/>
    <w:rsid w:val="00F520F2"/>
    <w:rsid w:val="00F5222F"/>
    <w:rsid w:val="00F52C76"/>
    <w:rsid w:val="00F538A9"/>
    <w:rsid w:val="00F544F5"/>
    <w:rsid w:val="00F54A13"/>
    <w:rsid w:val="00F55E20"/>
    <w:rsid w:val="00F56206"/>
    <w:rsid w:val="00F56362"/>
    <w:rsid w:val="00F57769"/>
    <w:rsid w:val="00F62A01"/>
    <w:rsid w:val="00F65AFA"/>
    <w:rsid w:val="00F66115"/>
    <w:rsid w:val="00F6634D"/>
    <w:rsid w:val="00F675DC"/>
    <w:rsid w:val="00F71C36"/>
    <w:rsid w:val="00F72E89"/>
    <w:rsid w:val="00F756D3"/>
    <w:rsid w:val="00F762F9"/>
    <w:rsid w:val="00F76DD6"/>
    <w:rsid w:val="00F77FE4"/>
    <w:rsid w:val="00F80273"/>
    <w:rsid w:val="00F80427"/>
    <w:rsid w:val="00F8070B"/>
    <w:rsid w:val="00F8073B"/>
    <w:rsid w:val="00F80D5C"/>
    <w:rsid w:val="00F828AC"/>
    <w:rsid w:val="00F82DCB"/>
    <w:rsid w:val="00F843A8"/>
    <w:rsid w:val="00F84C7B"/>
    <w:rsid w:val="00F84D2F"/>
    <w:rsid w:val="00F8510D"/>
    <w:rsid w:val="00F87040"/>
    <w:rsid w:val="00F874F3"/>
    <w:rsid w:val="00F8779D"/>
    <w:rsid w:val="00F9012B"/>
    <w:rsid w:val="00F93240"/>
    <w:rsid w:val="00F94AB3"/>
    <w:rsid w:val="00F94B87"/>
    <w:rsid w:val="00F94E21"/>
    <w:rsid w:val="00F953C8"/>
    <w:rsid w:val="00F953CA"/>
    <w:rsid w:val="00F97B80"/>
    <w:rsid w:val="00FA1328"/>
    <w:rsid w:val="00FA1BE0"/>
    <w:rsid w:val="00FA573C"/>
    <w:rsid w:val="00FA5810"/>
    <w:rsid w:val="00FB0454"/>
    <w:rsid w:val="00FB1E98"/>
    <w:rsid w:val="00FB2E84"/>
    <w:rsid w:val="00FB374A"/>
    <w:rsid w:val="00FB49EF"/>
    <w:rsid w:val="00FB4E26"/>
    <w:rsid w:val="00FB5320"/>
    <w:rsid w:val="00FB5691"/>
    <w:rsid w:val="00FB5D92"/>
    <w:rsid w:val="00FB5F17"/>
    <w:rsid w:val="00FB6B94"/>
    <w:rsid w:val="00FB7324"/>
    <w:rsid w:val="00FB7473"/>
    <w:rsid w:val="00FC038D"/>
    <w:rsid w:val="00FC18DE"/>
    <w:rsid w:val="00FC2717"/>
    <w:rsid w:val="00FC291B"/>
    <w:rsid w:val="00FC2974"/>
    <w:rsid w:val="00FC3C1A"/>
    <w:rsid w:val="00FC4525"/>
    <w:rsid w:val="00FC46BC"/>
    <w:rsid w:val="00FC482B"/>
    <w:rsid w:val="00FC48DD"/>
    <w:rsid w:val="00FC4919"/>
    <w:rsid w:val="00FC4C6D"/>
    <w:rsid w:val="00FC6A23"/>
    <w:rsid w:val="00FC7529"/>
    <w:rsid w:val="00FD1442"/>
    <w:rsid w:val="00FD2D78"/>
    <w:rsid w:val="00FD79EC"/>
    <w:rsid w:val="00FD7FD3"/>
    <w:rsid w:val="00FE09B8"/>
    <w:rsid w:val="00FE190A"/>
    <w:rsid w:val="00FE35F8"/>
    <w:rsid w:val="00FE64EE"/>
    <w:rsid w:val="00FF10BA"/>
    <w:rsid w:val="00FF189E"/>
    <w:rsid w:val="00FF1A20"/>
    <w:rsid w:val="00FF2A2A"/>
    <w:rsid w:val="00FF30D6"/>
    <w:rsid w:val="00FF38C1"/>
    <w:rsid w:val="00FF4AA6"/>
    <w:rsid w:val="00FF4DA5"/>
    <w:rsid w:val="00FF5286"/>
    <w:rsid w:val="00FF79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52E"/>
  </w:style>
  <w:style w:type="paragraph" w:styleId="Ttulo1">
    <w:name w:val="heading 1"/>
    <w:basedOn w:val="Normal"/>
    <w:next w:val="Normal"/>
    <w:link w:val="Ttulo1Char"/>
    <w:qFormat/>
    <w:rsid w:val="005B052E"/>
    <w:pPr>
      <w:keepNext/>
      <w:jc w:val="both"/>
      <w:outlineLvl w:val="0"/>
    </w:pPr>
    <w:rPr>
      <w:rFonts w:ascii="Arial" w:hAnsi="Arial"/>
      <w:b/>
      <w:sz w:val="24"/>
    </w:rPr>
  </w:style>
  <w:style w:type="paragraph" w:styleId="Ttulo2">
    <w:name w:val="heading 2"/>
    <w:basedOn w:val="Normal"/>
    <w:next w:val="Normal"/>
    <w:link w:val="Ttulo2Char"/>
    <w:qFormat/>
    <w:rsid w:val="005B052E"/>
    <w:pPr>
      <w:keepNext/>
      <w:ind w:left="2124"/>
      <w:jc w:val="both"/>
      <w:outlineLvl w:val="1"/>
    </w:pPr>
    <w:rPr>
      <w:rFonts w:ascii="Arial" w:hAnsi="Arial"/>
      <w:b/>
      <w:sz w:val="36"/>
      <w:u w:val="single"/>
      <w:lang w:val="x-none" w:eastAsia="x-none"/>
    </w:rPr>
  </w:style>
  <w:style w:type="paragraph" w:styleId="Ttulo3">
    <w:name w:val="heading 3"/>
    <w:basedOn w:val="Normal"/>
    <w:next w:val="Normal"/>
    <w:link w:val="Ttulo3Char"/>
    <w:qFormat/>
    <w:rsid w:val="005B052E"/>
    <w:pPr>
      <w:keepNext/>
      <w:jc w:val="both"/>
      <w:outlineLvl w:val="2"/>
    </w:pPr>
    <w:rPr>
      <w:rFonts w:ascii="Bookman Old Style" w:hAnsi="Bookman Old Style"/>
      <w:b/>
    </w:rPr>
  </w:style>
  <w:style w:type="paragraph" w:styleId="Ttulo4">
    <w:name w:val="heading 4"/>
    <w:basedOn w:val="Normal"/>
    <w:next w:val="Normal"/>
    <w:link w:val="Ttulo4Char"/>
    <w:qFormat/>
    <w:rsid w:val="005B052E"/>
    <w:pPr>
      <w:keepNext/>
      <w:jc w:val="center"/>
      <w:outlineLvl w:val="3"/>
    </w:pPr>
    <w:rPr>
      <w:b/>
      <w:sz w:val="24"/>
    </w:rPr>
  </w:style>
  <w:style w:type="paragraph" w:styleId="Ttulo5">
    <w:name w:val="heading 5"/>
    <w:basedOn w:val="Normal"/>
    <w:next w:val="Normal"/>
    <w:link w:val="Ttulo5Char"/>
    <w:qFormat/>
    <w:rsid w:val="005B052E"/>
    <w:pPr>
      <w:keepNext/>
      <w:jc w:val="both"/>
      <w:outlineLvl w:val="4"/>
    </w:pPr>
    <w:rPr>
      <w:b/>
      <w:sz w:val="16"/>
      <w:lang w:val="x-none" w:eastAsia="x-none"/>
    </w:rPr>
  </w:style>
  <w:style w:type="paragraph" w:styleId="Ttulo6">
    <w:name w:val="heading 6"/>
    <w:basedOn w:val="Normal"/>
    <w:next w:val="Normal"/>
    <w:link w:val="Ttulo6Char"/>
    <w:qFormat/>
    <w:rsid w:val="005B052E"/>
    <w:pPr>
      <w:spacing w:before="240" w:after="60"/>
      <w:outlineLvl w:val="5"/>
    </w:pPr>
    <w:rPr>
      <w:b/>
      <w:bCs/>
      <w:sz w:val="22"/>
      <w:szCs w:val="22"/>
    </w:rPr>
  </w:style>
  <w:style w:type="paragraph" w:styleId="Ttulo7">
    <w:name w:val="heading 7"/>
    <w:basedOn w:val="Normal"/>
    <w:next w:val="Normal"/>
    <w:link w:val="Ttulo7Char"/>
    <w:qFormat/>
    <w:rsid w:val="005B052E"/>
    <w:pPr>
      <w:spacing w:before="240" w:after="60"/>
      <w:outlineLvl w:val="6"/>
    </w:pPr>
    <w:rPr>
      <w:sz w:val="24"/>
      <w:szCs w:val="24"/>
    </w:rPr>
  </w:style>
  <w:style w:type="paragraph" w:styleId="Ttulo8">
    <w:name w:val="heading 8"/>
    <w:basedOn w:val="Normal"/>
    <w:next w:val="Normal"/>
    <w:link w:val="Ttulo8Char"/>
    <w:qFormat/>
    <w:rsid w:val="005B052E"/>
    <w:pPr>
      <w:spacing w:before="240" w:after="60"/>
      <w:outlineLvl w:val="7"/>
    </w:pPr>
    <w:rPr>
      <w:i/>
      <w:iCs/>
      <w:sz w:val="24"/>
      <w:szCs w:val="24"/>
    </w:rPr>
  </w:style>
  <w:style w:type="paragraph" w:styleId="Ttulo9">
    <w:name w:val="heading 9"/>
    <w:basedOn w:val="Normal"/>
    <w:next w:val="Normal"/>
    <w:link w:val="Ttulo9Char"/>
    <w:qFormat/>
    <w:rsid w:val="00527843"/>
    <w:pPr>
      <w:tabs>
        <w:tab w:val="num" w:pos="360"/>
      </w:tabs>
      <w:spacing w:before="240" w:after="60"/>
      <w:ind w:left="360" w:hanging="360"/>
      <w:outlineLvl w:val="8"/>
    </w:pPr>
    <w:rPr>
      <w:rFonts w:ascii="Arial" w:hAnsi="Arial"/>
      <w:b/>
      <w:i/>
      <w:sz w:val="1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5B052E"/>
    <w:rPr>
      <w:rFonts w:ascii="Arial" w:hAnsi="Arial"/>
      <w:b/>
      <w:sz w:val="24"/>
      <w:lang w:val="pt-BR" w:eastAsia="pt-BR" w:bidi="ar-SA"/>
    </w:rPr>
  </w:style>
  <w:style w:type="character" w:customStyle="1" w:styleId="Ttulo2Char">
    <w:name w:val="Título 2 Char"/>
    <w:link w:val="Ttulo2"/>
    <w:rsid w:val="00AD10A6"/>
    <w:rPr>
      <w:rFonts w:ascii="Arial" w:hAnsi="Arial"/>
      <w:b/>
      <w:sz w:val="36"/>
      <w:u w:val="single"/>
    </w:rPr>
  </w:style>
  <w:style w:type="character" w:customStyle="1" w:styleId="Ttulo3Char">
    <w:name w:val="Título 3 Char"/>
    <w:link w:val="Ttulo3"/>
    <w:rsid w:val="005B052E"/>
    <w:rPr>
      <w:rFonts w:ascii="Bookman Old Style" w:hAnsi="Bookman Old Style"/>
      <w:b/>
      <w:lang w:val="pt-BR" w:eastAsia="pt-BR" w:bidi="ar-SA"/>
    </w:rPr>
  </w:style>
  <w:style w:type="character" w:customStyle="1" w:styleId="Ttulo4Char">
    <w:name w:val="Título 4 Char"/>
    <w:link w:val="Ttulo4"/>
    <w:locked/>
    <w:rsid w:val="005B052E"/>
    <w:rPr>
      <w:b/>
      <w:sz w:val="24"/>
      <w:lang w:val="pt-BR" w:eastAsia="pt-BR" w:bidi="ar-SA"/>
    </w:rPr>
  </w:style>
  <w:style w:type="character" w:customStyle="1" w:styleId="Ttulo5Char">
    <w:name w:val="Título 5 Char"/>
    <w:link w:val="Ttulo5"/>
    <w:rsid w:val="00AD10A6"/>
    <w:rPr>
      <w:b/>
      <w:sz w:val="16"/>
    </w:rPr>
  </w:style>
  <w:style w:type="character" w:customStyle="1" w:styleId="Ttulo6Char">
    <w:name w:val="Título 6 Char"/>
    <w:link w:val="Ttulo6"/>
    <w:rsid w:val="005B052E"/>
    <w:rPr>
      <w:b/>
      <w:bCs/>
      <w:sz w:val="22"/>
      <w:szCs w:val="22"/>
      <w:lang w:val="pt-BR" w:eastAsia="pt-BR" w:bidi="ar-SA"/>
    </w:rPr>
  </w:style>
  <w:style w:type="character" w:customStyle="1" w:styleId="Ttulo7Char">
    <w:name w:val="Título 7 Char"/>
    <w:link w:val="Ttulo7"/>
    <w:rsid w:val="005B052E"/>
    <w:rPr>
      <w:sz w:val="24"/>
      <w:szCs w:val="24"/>
      <w:lang w:val="pt-BR" w:eastAsia="pt-BR" w:bidi="ar-SA"/>
    </w:rPr>
  </w:style>
  <w:style w:type="character" w:customStyle="1" w:styleId="Ttulo8Char">
    <w:name w:val="Título 8 Char"/>
    <w:link w:val="Ttulo8"/>
    <w:rsid w:val="005B052E"/>
    <w:rPr>
      <w:i/>
      <w:iCs/>
      <w:sz w:val="24"/>
      <w:szCs w:val="24"/>
      <w:lang w:val="pt-BR" w:eastAsia="pt-BR" w:bidi="ar-SA"/>
    </w:rPr>
  </w:style>
  <w:style w:type="character" w:customStyle="1" w:styleId="Ttulo9Char">
    <w:name w:val="Título 9 Char"/>
    <w:link w:val="Ttulo9"/>
    <w:rsid w:val="00527843"/>
    <w:rPr>
      <w:rFonts w:ascii="Arial" w:hAnsi="Arial"/>
      <w:b/>
      <w:i/>
      <w:sz w:val="18"/>
    </w:rPr>
  </w:style>
  <w:style w:type="paragraph" w:styleId="Corpodetexto">
    <w:name w:val="Body Text"/>
    <w:basedOn w:val="Normal"/>
    <w:link w:val="CorpodetextoChar"/>
    <w:rsid w:val="005B052E"/>
    <w:pPr>
      <w:jc w:val="both"/>
    </w:pPr>
    <w:rPr>
      <w:i/>
    </w:rPr>
  </w:style>
  <w:style w:type="character" w:customStyle="1" w:styleId="CorpodetextoChar">
    <w:name w:val="Corpo de texto Char"/>
    <w:link w:val="Corpodetexto"/>
    <w:rsid w:val="005B052E"/>
    <w:rPr>
      <w:i/>
      <w:lang w:val="pt-BR" w:eastAsia="pt-BR" w:bidi="ar-SA"/>
    </w:rPr>
  </w:style>
  <w:style w:type="paragraph" w:styleId="Recuodecorpodetexto">
    <w:name w:val="Body Text Indent"/>
    <w:basedOn w:val="Normal"/>
    <w:link w:val="RecuodecorpodetextoChar"/>
    <w:rsid w:val="005B052E"/>
    <w:pPr>
      <w:jc w:val="both"/>
    </w:pPr>
    <w:rPr>
      <w:rFonts w:ascii="Arial" w:hAnsi="Arial"/>
    </w:rPr>
  </w:style>
  <w:style w:type="character" w:customStyle="1" w:styleId="RecuodecorpodetextoChar">
    <w:name w:val="Recuo de corpo de texto Char"/>
    <w:link w:val="Recuodecorpodetexto"/>
    <w:rsid w:val="005B052E"/>
    <w:rPr>
      <w:rFonts w:ascii="Arial" w:hAnsi="Arial"/>
      <w:lang w:val="pt-BR" w:eastAsia="pt-BR" w:bidi="ar-SA"/>
    </w:rPr>
  </w:style>
  <w:style w:type="paragraph" w:styleId="Corpodetexto3">
    <w:name w:val="Body Text 3"/>
    <w:basedOn w:val="Normal"/>
    <w:link w:val="Corpodetexto3Char"/>
    <w:rsid w:val="005B052E"/>
    <w:pPr>
      <w:jc w:val="both"/>
    </w:pPr>
    <w:rPr>
      <w:rFonts w:ascii="Bookman Old Style" w:hAnsi="Bookman Old Style"/>
      <w:sz w:val="22"/>
      <w:lang w:val="x-none" w:eastAsia="x-none"/>
    </w:rPr>
  </w:style>
  <w:style w:type="character" w:customStyle="1" w:styleId="Corpodetexto3Char">
    <w:name w:val="Corpo de texto 3 Char"/>
    <w:link w:val="Corpodetexto3"/>
    <w:rsid w:val="00AD10A6"/>
    <w:rPr>
      <w:rFonts w:ascii="Bookman Old Style" w:hAnsi="Bookman Old Style"/>
      <w:sz w:val="22"/>
    </w:rPr>
  </w:style>
  <w:style w:type="paragraph" w:styleId="Cabealho">
    <w:name w:val="header"/>
    <w:aliases w:val="Char, Char,Cabeçalho superior"/>
    <w:basedOn w:val="Normal"/>
    <w:link w:val="CabealhoChar"/>
    <w:rsid w:val="005B052E"/>
    <w:pPr>
      <w:tabs>
        <w:tab w:val="center" w:pos="4252"/>
        <w:tab w:val="right" w:pos="8504"/>
      </w:tabs>
    </w:pPr>
  </w:style>
  <w:style w:type="character" w:customStyle="1" w:styleId="CabealhoChar">
    <w:name w:val="Cabeçalho Char"/>
    <w:aliases w:val="Char Char, Char Char,Cabeçalho superior Char"/>
    <w:link w:val="Cabealho"/>
    <w:rsid w:val="005B052E"/>
    <w:rPr>
      <w:lang w:val="pt-BR" w:eastAsia="pt-BR" w:bidi="ar-SA"/>
    </w:rPr>
  </w:style>
  <w:style w:type="paragraph" w:styleId="Rodap">
    <w:name w:val="footer"/>
    <w:basedOn w:val="Normal"/>
    <w:link w:val="RodapChar"/>
    <w:rsid w:val="005B052E"/>
    <w:pPr>
      <w:tabs>
        <w:tab w:val="center" w:pos="4252"/>
        <w:tab w:val="right" w:pos="8504"/>
      </w:tabs>
    </w:pPr>
  </w:style>
  <w:style w:type="character" w:customStyle="1" w:styleId="RodapChar">
    <w:name w:val="Rodapé Char"/>
    <w:basedOn w:val="Fontepargpadro"/>
    <w:link w:val="Rodap"/>
    <w:uiPriority w:val="99"/>
    <w:rsid w:val="00527843"/>
  </w:style>
  <w:style w:type="paragraph" w:styleId="Corpodetexto2">
    <w:name w:val="Body Text 2"/>
    <w:basedOn w:val="Normal"/>
    <w:link w:val="Corpodetexto2Char"/>
    <w:rsid w:val="005B052E"/>
    <w:pPr>
      <w:spacing w:after="120" w:line="480" w:lineRule="auto"/>
    </w:pPr>
  </w:style>
  <w:style w:type="character" w:customStyle="1" w:styleId="Corpodetexto2Char">
    <w:name w:val="Corpo de texto 2 Char"/>
    <w:link w:val="Corpodetexto2"/>
    <w:rsid w:val="005B052E"/>
    <w:rPr>
      <w:lang w:val="pt-BR" w:eastAsia="pt-BR" w:bidi="ar-SA"/>
    </w:rPr>
  </w:style>
  <w:style w:type="paragraph" w:styleId="Recuodecorpodetexto2">
    <w:name w:val="Body Text Indent 2"/>
    <w:basedOn w:val="Normal"/>
    <w:link w:val="Recuodecorpodetexto2Char"/>
    <w:rsid w:val="005B052E"/>
    <w:pPr>
      <w:spacing w:after="120" w:line="480" w:lineRule="auto"/>
      <w:ind w:left="283"/>
    </w:pPr>
  </w:style>
  <w:style w:type="character" w:customStyle="1" w:styleId="Recuodecorpodetexto2Char">
    <w:name w:val="Recuo de corpo de texto 2 Char"/>
    <w:link w:val="Recuodecorpodetexto2"/>
    <w:rsid w:val="005B052E"/>
    <w:rPr>
      <w:lang w:val="pt-BR" w:eastAsia="pt-BR" w:bidi="ar-SA"/>
    </w:rPr>
  </w:style>
  <w:style w:type="character" w:styleId="Nmerodepgina">
    <w:name w:val="page number"/>
    <w:basedOn w:val="Fontepargpadro"/>
    <w:rsid w:val="005B052E"/>
  </w:style>
  <w:style w:type="character" w:styleId="Hyperlink">
    <w:name w:val="Hyperlink"/>
    <w:uiPriority w:val="99"/>
    <w:rsid w:val="005B052E"/>
    <w:rPr>
      <w:color w:val="0000FF"/>
      <w:u w:val="single"/>
    </w:rPr>
  </w:style>
  <w:style w:type="paragraph" w:customStyle="1" w:styleId="texto1">
    <w:name w:val="texto1"/>
    <w:basedOn w:val="Normal"/>
    <w:rsid w:val="005B052E"/>
    <w:pPr>
      <w:spacing w:before="100" w:beforeAutospacing="1" w:after="100" w:afterAutospacing="1" w:line="400" w:lineRule="atLeast"/>
      <w:jc w:val="both"/>
    </w:pPr>
    <w:rPr>
      <w:rFonts w:ascii="Arial" w:eastAsia="Arial Unicode MS" w:hAnsi="Arial" w:cs="Arial"/>
      <w:sz w:val="22"/>
      <w:szCs w:val="22"/>
    </w:rPr>
  </w:style>
  <w:style w:type="paragraph" w:customStyle="1" w:styleId="Default">
    <w:name w:val="Default"/>
    <w:rsid w:val="005B052E"/>
    <w:pPr>
      <w:autoSpaceDE w:val="0"/>
      <w:autoSpaceDN w:val="0"/>
      <w:adjustRightInd w:val="0"/>
    </w:pPr>
    <w:rPr>
      <w:rFonts w:ascii="Tahoma" w:hAnsi="Tahoma" w:cs="Tahoma"/>
      <w:color w:val="000000"/>
      <w:sz w:val="24"/>
      <w:szCs w:val="24"/>
    </w:rPr>
  </w:style>
  <w:style w:type="paragraph" w:customStyle="1" w:styleId="Contedodetabela">
    <w:name w:val="Conteúdo de tabela"/>
    <w:basedOn w:val="Corpodetexto"/>
    <w:rsid w:val="005B052E"/>
    <w:pPr>
      <w:suppressAutoHyphens/>
    </w:pPr>
    <w:rPr>
      <w:rFonts w:ascii="Arial" w:hAnsi="Arial"/>
      <w:i w:val="0"/>
      <w:sz w:val="22"/>
    </w:rPr>
  </w:style>
  <w:style w:type="table" w:styleId="Tabelacomgrade">
    <w:name w:val="Table Grid"/>
    <w:basedOn w:val="Tabelanormal"/>
    <w:uiPriority w:val="59"/>
    <w:rsid w:val="008A3D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1"/>
    <w:qFormat/>
    <w:rsid w:val="00DD42C8"/>
    <w:pPr>
      <w:ind w:left="708"/>
    </w:pPr>
    <w:rPr>
      <w:sz w:val="24"/>
    </w:rPr>
  </w:style>
  <w:style w:type="paragraph" w:styleId="Ttulo">
    <w:name w:val="Title"/>
    <w:basedOn w:val="Normal"/>
    <w:link w:val="TtuloChar"/>
    <w:qFormat/>
    <w:rsid w:val="00527843"/>
    <w:pPr>
      <w:jc w:val="center"/>
    </w:pPr>
    <w:rPr>
      <w:rFonts w:ascii="Arial" w:hAnsi="Arial"/>
      <w:b/>
      <w:sz w:val="24"/>
      <w:lang w:val="x-none" w:eastAsia="x-none"/>
    </w:rPr>
  </w:style>
  <w:style w:type="character" w:customStyle="1" w:styleId="TtuloChar">
    <w:name w:val="Título Char"/>
    <w:link w:val="Ttulo"/>
    <w:rsid w:val="00527843"/>
    <w:rPr>
      <w:rFonts w:ascii="Arial" w:hAnsi="Arial"/>
      <w:b/>
      <w:sz w:val="24"/>
    </w:rPr>
  </w:style>
  <w:style w:type="paragraph" w:styleId="MapadoDocumento">
    <w:name w:val="Document Map"/>
    <w:basedOn w:val="Normal"/>
    <w:link w:val="MapadoDocumentoChar"/>
    <w:rsid w:val="00527843"/>
    <w:pPr>
      <w:shd w:val="clear" w:color="auto" w:fill="000080"/>
    </w:pPr>
    <w:rPr>
      <w:rFonts w:ascii="Tahoma" w:hAnsi="Tahoma"/>
      <w:lang w:val="x-none" w:eastAsia="x-none"/>
    </w:rPr>
  </w:style>
  <w:style w:type="character" w:customStyle="1" w:styleId="MapadoDocumentoChar">
    <w:name w:val="Mapa do Documento Char"/>
    <w:link w:val="MapadoDocumento"/>
    <w:rsid w:val="00527843"/>
    <w:rPr>
      <w:rFonts w:ascii="Tahoma" w:hAnsi="Tahoma"/>
      <w:shd w:val="clear" w:color="auto" w:fill="000080"/>
    </w:rPr>
  </w:style>
  <w:style w:type="paragraph" w:styleId="NormalWeb">
    <w:name w:val="Normal (Web)"/>
    <w:basedOn w:val="Normal"/>
    <w:rsid w:val="00527843"/>
    <w:pPr>
      <w:spacing w:before="100" w:after="100"/>
    </w:pPr>
    <w:rPr>
      <w:sz w:val="24"/>
    </w:rPr>
  </w:style>
  <w:style w:type="paragraph" w:styleId="Recuodecorpodetexto3">
    <w:name w:val="Body Text Indent 3"/>
    <w:basedOn w:val="Normal"/>
    <w:link w:val="Recuodecorpodetexto3Char"/>
    <w:rsid w:val="00527843"/>
    <w:pPr>
      <w:autoSpaceDE w:val="0"/>
      <w:autoSpaceDN w:val="0"/>
      <w:adjustRightInd w:val="0"/>
      <w:ind w:firstLine="709"/>
      <w:jc w:val="both"/>
    </w:pPr>
    <w:rPr>
      <w:rFonts w:ascii="Arial" w:hAnsi="Arial"/>
      <w:color w:val="000000"/>
      <w:sz w:val="24"/>
      <w:lang w:val="x-none" w:eastAsia="x-none"/>
    </w:rPr>
  </w:style>
  <w:style w:type="character" w:customStyle="1" w:styleId="Recuodecorpodetexto3Char">
    <w:name w:val="Recuo de corpo de texto 3 Char"/>
    <w:link w:val="Recuodecorpodetexto3"/>
    <w:rsid w:val="00527843"/>
    <w:rPr>
      <w:rFonts w:ascii="Arial" w:hAnsi="Arial"/>
      <w:color w:val="000000"/>
      <w:sz w:val="24"/>
    </w:rPr>
  </w:style>
  <w:style w:type="paragraph" w:styleId="Textodenotaderodap">
    <w:name w:val="footnote text"/>
    <w:basedOn w:val="Normal"/>
    <w:link w:val="TextodenotaderodapChar"/>
    <w:rsid w:val="00527843"/>
  </w:style>
  <w:style w:type="character" w:customStyle="1" w:styleId="TextodenotaderodapChar">
    <w:name w:val="Texto de nota de rodapé Char"/>
    <w:basedOn w:val="Fontepargpadro"/>
    <w:link w:val="Textodenotaderodap"/>
    <w:rsid w:val="00527843"/>
  </w:style>
  <w:style w:type="character" w:styleId="nfase">
    <w:name w:val="Emphasis"/>
    <w:qFormat/>
    <w:rsid w:val="00527843"/>
    <w:rPr>
      <w:i/>
      <w:iCs/>
    </w:rPr>
  </w:style>
  <w:style w:type="paragraph" w:styleId="Textodebalo">
    <w:name w:val="Balloon Text"/>
    <w:basedOn w:val="Normal"/>
    <w:link w:val="TextodebaloChar"/>
    <w:rsid w:val="00527843"/>
    <w:rPr>
      <w:rFonts w:ascii="Tahoma" w:hAnsi="Tahoma"/>
      <w:sz w:val="16"/>
      <w:szCs w:val="16"/>
      <w:lang w:val="x-none" w:eastAsia="x-none"/>
    </w:rPr>
  </w:style>
  <w:style w:type="character" w:customStyle="1" w:styleId="TextodebaloChar">
    <w:name w:val="Texto de balão Char"/>
    <w:link w:val="Textodebalo"/>
    <w:rsid w:val="00527843"/>
    <w:rPr>
      <w:rFonts w:ascii="Tahoma" w:hAnsi="Tahoma" w:cs="Tahoma"/>
      <w:sz w:val="16"/>
      <w:szCs w:val="16"/>
    </w:rPr>
  </w:style>
  <w:style w:type="character" w:styleId="Forte">
    <w:name w:val="Strong"/>
    <w:uiPriority w:val="22"/>
    <w:qFormat/>
    <w:rsid w:val="00527843"/>
    <w:rPr>
      <w:b/>
      <w:bCs/>
    </w:rPr>
  </w:style>
  <w:style w:type="paragraph" w:customStyle="1" w:styleId="Corpodetexto1">
    <w:name w:val="Corpo de texto1"/>
    <w:basedOn w:val="Normal"/>
    <w:rsid w:val="00527843"/>
    <w:pPr>
      <w:jc w:val="both"/>
    </w:pPr>
    <w:rPr>
      <w:sz w:val="22"/>
    </w:rPr>
  </w:style>
  <w:style w:type="paragraph" w:customStyle="1" w:styleId="Corpodetexto10">
    <w:name w:val="Corpo de texto1"/>
    <w:basedOn w:val="Normal"/>
    <w:rsid w:val="00527843"/>
    <w:pPr>
      <w:jc w:val="both"/>
    </w:pPr>
    <w:rPr>
      <w:sz w:val="22"/>
    </w:rPr>
  </w:style>
  <w:style w:type="character" w:customStyle="1" w:styleId="apple-style-span">
    <w:name w:val="apple-style-span"/>
    <w:basedOn w:val="Fontepargpadro"/>
    <w:rsid w:val="00527843"/>
  </w:style>
  <w:style w:type="character" w:customStyle="1" w:styleId="apple-converted-space">
    <w:name w:val="apple-converted-space"/>
    <w:basedOn w:val="Fontepargpadro"/>
    <w:rsid w:val="00527843"/>
  </w:style>
  <w:style w:type="paragraph" w:styleId="SemEspaamento">
    <w:name w:val="No Spacing"/>
    <w:qFormat/>
    <w:rsid w:val="00C37784"/>
    <w:rPr>
      <w:sz w:val="24"/>
      <w:szCs w:val="24"/>
    </w:rPr>
  </w:style>
  <w:style w:type="paragraph" w:customStyle="1" w:styleId="Corpodetexto21">
    <w:name w:val="Corpo de texto 21"/>
    <w:basedOn w:val="Normal"/>
    <w:rsid w:val="00EB2496"/>
    <w:pPr>
      <w:overflowPunct w:val="0"/>
      <w:autoSpaceDE w:val="0"/>
      <w:jc w:val="both"/>
      <w:textAlignment w:val="baseline"/>
    </w:pPr>
    <w:rPr>
      <w:rFonts w:ascii="Courier New" w:hAnsi="Courier New"/>
      <w:sz w:val="24"/>
    </w:rPr>
  </w:style>
  <w:style w:type="paragraph" w:styleId="Subttulo">
    <w:name w:val="Subtitle"/>
    <w:basedOn w:val="Normal"/>
    <w:qFormat/>
    <w:rsid w:val="00BD2CBE"/>
    <w:pPr>
      <w:jc w:val="center"/>
    </w:pPr>
    <w:rPr>
      <w:rFonts w:ascii="Bookman Old Style" w:hAnsi="Bookman Old Style"/>
      <w:b/>
      <w:sz w:val="18"/>
      <w:szCs w:val="24"/>
    </w:rPr>
  </w:style>
  <w:style w:type="character" w:customStyle="1" w:styleId="CabealhosuperiorCharChar">
    <w:name w:val="Cabeçalho superior Char Char"/>
    <w:basedOn w:val="Fontepargpadro"/>
    <w:rsid w:val="00BD2CBE"/>
  </w:style>
  <w:style w:type="paragraph" w:customStyle="1" w:styleId="PargrafodaLista1">
    <w:name w:val="Parágrafo da Lista1"/>
    <w:basedOn w:val="Normal"/>
    <w:rsid w:val="00DD3A4F"/>
    <w:pPr>
      <w:spacing w:after="200" w:line="276" w:lineRule="auto"/>
      <w:ind w:left="720"/>
    </w:pPr>
    <w:rPr>
      <w:rFonts w:ascii="Calibri" w:hAnsi="Calibri"/>
      <w:sz w:val="22"/>
      <w:szCs w:val="22"/>
      <w:lang w:eastAsia="en-US"/>
    </w:rPr>
  </w:style>
  <w:style w:type="character" w:customStyle="1" w:styleId="BodyTextChar">
    <w:name w:val="Body Text Char"/>
    <w:locked/>
    <w:rsid w:val="00BE13D5"/>
    <w:rPr>
      <w:i/>
      <w:lang w:val="pt-BR" w:eastAsia="pt-BR"/>
    </w:rPr>
  </w:style>
  <w:style w:type="paragraph" w:customStyle="1" w:styleId="Corpodetexto20">
    <w:name w:val="Corpo de texto2"/>
    <w:basedOn w:val="Normal"/>
    <w:rsid w:val="00511D8B"/>
    <w:pPr>
      <w:jc w:val="both"/>
    </w:pPr>
    <w:rPr>
      <w:sz w:val="22"/>
    </w:rPr>
  </w:style>
  <w:style w:type="paragraph" w:customStyle="1" w:styleId="Corpodetexto22">
    <w:name w:val="Corpo de texto 22"/>
    <w:basedOn w:val="Normal"/>
    <w:rsid w:val="00511D8B"/>
    <w:pPr>
      <w:overflowPunct w:val="0"/>
      <w:autoSpaceDE w:val="0"/>
      <w:jc w:val="both"/>
      <w:textAlignment w:val="baseline"/>
    </w:pPr>
    <w:rPr>
      <w:rFonts w:ascii="Courier New" w:hAnsi="Courier New"/>
      <w:sz w:val="24"/>
    </w:rPr>
  </w:style>
  <w:style w:type="paragraph" w:customStyle="1" w:styleId="PargrafodaLista2">
    <w:name w:val="Parágrafo da Lista2"/>
    <w:basedOn w:val="Normal"/>
    <w:rsid w:val="00511D8B"/>
    <w:pPr>
      <w:spacing w:after="200" w:line="276" w:lineRule="auto"/>
      <w:ind w:left="720"/>
    </w:pPr>
    <w:rPr>
      <w:rFonts w:ascii="Calibri" w:hAnsi="Calibri"/>
      <w:sz w:val="22"/>
      <w:szCs w:val="22"/>
      <w:lang w:eastAsia="en-US"/>
    </w:rPr>
  </w:style>
  <w:style w:type="character" w:styleId="HiperlinkVisitado">
    <w:name w:val="FollowedHyperlink"/>
    <w:uiPriority w:val="99"/>
    <w:unhideWhenUsed/>
    <w:rsid w:val="00511D8B"/>
    <w:rPr>
      <w:color w:val="800080"/>
      <w:u w:val="single"/>
    </w:rPr>
  </w:style>
  <w:style w:type="table" w:customStyle="1" w:styleId="TableNormal">
    <w:name w:val="Table Normal"/>
    <w:uiPriority w:val="2"/>
    <w:semiHidden/>
    <w:unhideWhenUsed/>
    <w:qFormat/>
    <w:rsid w:val="00256A9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56A9B"/>
    <w:pPr>
      <w:widowControl w:val="0"/>
      <w:autoSpaceDE w:val="0"/>
      <w:autoSpaceDN w:val="0"/>
    </w:pPr>
    <w:rPr>
      <w:rFonts w:ascii="Arial" w:eastAsia="Arial" w:hAnsi="Arial" w:cs="Arial"/>
      <w:sz w:val="22"/>
      <w:szCs w:val="22"/>
      <w:lang w:val="pt-PT" w:eastAsia="pt-PT" w:bidi="pt-PT"/>
    </w:rPr>
  </w:style>
  <w:style w:type="paragraph" w:customStyle="1" w:styleId="xl82">
    <w:name w:val="xl82"/>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3">
    <w:name w:val="xl8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4">
    <w:name w:val="xl84"/>
    <w:basedOn w:val="Normal"/>
    <w:rsid w:val="00A849E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A849EF"/>
    <w:pPr>
      <w:spacing w:before="100" w:beforeAutospacing="1" w:after="100" w:afterAutospacing="1"/>
    </w:pPr>
    <w:rPr>
      <w:sz w:val="24"/>
      <w:szCs w:val="24"/>
    </w:rPr>
  </w:style>
  <w:style w:type="paragraph" w:customStyle="1" w:styleId="xl86">
    <w:name w:val="xl86"/>
    <w:basedOn w:val="Normal"/>
    <w:rsid w:val="00A849EF"/>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87">
    <w:name w:val="xl87"/>
    <w:basedOn w:val="Normal"/>
    <w:rsid w:val="00A849EF"/>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18"/>
      <w:szCs w:val="18"/>
    </w:rPr>
  </w:style>
  <w:style w:type="paragraph" w:customStyle="1" w:styleId="xl88">
    <w:name w:val="xl88"/>
    <w:basedOn w:val="Normal"/>
    <w:rsid w:val="00A849EF"/>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sz w:val="18"/>
      <w:szCs w:val="18"/>
    </w:rPr>
  </w:style>
  <w:style w:type="paragraph" w:customStyle="1" w:styleId="xl89">
    <w:name w:val="xl89"/>
    <w:basedOn w:val="Normal"/>
    <w:rsid w:val="00A849EF"/>
    <w:pPr>
      <w:pBdr>
        <w:left w:val="single" w:sz="8"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90">
    <w:name w:val="xl90"/>
    <w:basedOn w:val="Normal"/>
    <w:rsid w:val="00A849EF"/>
    <w:pPr>
      <w:pBdr>
        <w:top w:val="single" w:sz="4" w:space="0" w:color="000000"/>
        <w:right w:val="single" w:sz="4" w:space="0" w:color="000000"/>
      </w:pBdr>
      <w:spacing w:before="100" w:beforeAutospacing="1" w:after="100" w:afterAutospacing="1"/>
      <w:textAlignment w:val="center"/>
    </w:pPr>
    <w:rPr>
      <w:rFonts w:ascii="Arial" w:hAnsi="Arial" w:cs="Arial"/>
      <w:sz w:val="18"/>
      <w:szCs w:val="18"/>
    </w:rPr>
  </w:style>
  <w:style w:type="paragraph" w:customStyle="1" w:styleId="xl91">
    <w:name w:val="xl91"/>
    <w:basedOn w:val="Normal"/>
    <w:rsid w:val="00A849EF"/>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92">
    <w:name w:val="xl92"/>
    <w:basedOn w:val="Normal"/>
    <w:rsid w:val="00A849EF"/>
    <w:pPr>
      <w:pBdr>
        <w:bottom w:val="single" w:sz="4" w:space="0" w:color="000000"/>
        <w:right w:val="single" w:sz="4" w:space="0" w:color="000000"/>
      </w:pBdr>
      <w:spacing w:before="100" w:beforeAutospacing="1" w:after="100" w:afterAutospacing="1"/>
      <w:textAlignment w:val="center"/>
    </w:pPr>
    <w:rPr>
      <w:rFonts w:ascii="Arial" w:hAnsi="Arial" w:cs="Arial"/>
      <w:sz w:val="18"/>
      <w:szCs w:val="18"/>
    </w:rPr>
  </w:style>
  <w:style w:type="paragraph" w:customStyle="1" w:styleId="xl93">
    <w:name w:val="xl93"/>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Arial" w:hAnsi="Arial" w:cs="Arial"/>
      <w:sz w:val="18"/>
      <w:szCs w:val="18"/>
    </w:rPr>
  </w:style>
  <w:style w:type="paragraph" w:customStyle="1" w:styleId="xl94">
    <w:name w:val="xl9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95">
    <w:name w:val="xl9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8"/>
      <w:szCs w:val="18"/>
    </w:rPr>
  </w:style>
  <w:style w:type="paragraph" w:customStyle="1" w:styleId="xl96">
    <w:name w:val="xl96"/>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Arial" w:hAnsi="Arial" w:cs="Arial"/>
      <w:b/>
      <w:bCs/>
      <w:sz w:val="18"/>
      <w:szCs w:val="18"/>
    </w:rPr>
  </w:style>
  <w:style w:type="paragraph" w:customStyle="1" w:styleId="xl97">
    <w:name w:val="xl97"/>
    <w:basedOn w:val="Normal"/>
    <w:rsid w:val="00A849EF"/>
    <w:pPr>
      <w:pBdr>
        <w:right w:val="single" w:sz="4" w:space="0" w:color="000000"/>
      </w:pBdr>
      <w:spacing w:before="100" w:beforeAutospacing="1" w:after="100" w:afterAutospacing="1"/>
      <w:textAlignment w:val="center"/>
    </w:pPr>
    <w:rPr>
      <w:rFonts w:ascii="Arial" w:hAnsi="Arial" w:cs="Arial"/>
      <w:sz w:val="18"/>
      <w:szCs w:val="18"/>
    </w:rPr>
  </w:style>
  <w:style w:type="paragraph" w:customStyle="1" w:styleId="xl98">
    <w:name w:val="xl98"/>
    <w:basedOn w:val="Normal"/>
    <w:rsid w:val="00A849EF"/>
    <w:pPr>
      <w:pBdr>
        <w:left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99">
    <w:name w:val="xl99"/>
    <w:basedOn w:val="Normal"/>
    <w:rsid w:val="00A849EF"/>
    <w:pPr>
      <w:pBdr>
        <w:left w:val="single" w:sz="4" w:space="0" w:color="000000"/>
        <w:right w:val="single" w:sz="4" w:space="0" w:color="000000"/>
      </w:pBdr>
      <w:spacing w:before="100" w:beforeAutospacing="1" w:after="100" w:afterAutospacing="1"/>
      <w:jc w:val="right"/>
      <w:textAlignment w:val="center"/>
    </w:pPr>
    <w:rPr>
      <w:rFonts w:ascii="Arial" w:hAnsi="Arial" w:cs="Arial"/>
      <w:sz w:val="18"/>
      <w:szCs w:val="18"/>
    </w:rPr>
  </w:style>
  <w:style w:type="paragraph" w:customStyle="1" w:styleId="xl100">
    <w:name w:val="xl100"/>
    <w:basedOn w:val="Normal"/>
    <w:rsid w:val="00A849EF"/>
    <w:pPr>
      <w:pBdr>
        <w:left w:val="single" w:sz="4" w:space="0" w:color="000000"/>
        <w:right w:val="single" w:sz="4" w:space="0" w:color="000000"/>
      </w:pBdr>
      <w:spacing w:before="100" w:beforeAutospacing="1" w:after="100" w:afterAutospacing="1"/>
      <w:jc w:val="right"/>
      <w:textAlignment w:val="center"/>
    </w:pPr>
    <w:rPr>
      <w:rFonts w:ascii="Arial" w:hAnsi="Arial" w:cs="Arial"/>
      <w:b/>
      <w:bCs/>
      <w:sz w:val="18"/>
      <w:szCs w:val="18"/>
    </w:rPr>
  </w:style>
  <w:style w:type="paragraph" w:customStyle="1" w:styleId="xl101">
    <w:name w:val="xl101"/>
    <w:basedOn w:val="Normal"/>
    <w:rsid w:val="00A849EF"/>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sz w:val="18"/>
      <w:szCs w:val="18"/>
    </w:rPr>
  </w:style>
  <w:style w:type="paragraph" w:customStyle="1" w:styleId="xl102">
    <w:name w:val="xl102"/>
    <w:basedOn w:val="Normal"/>
    <w:rsid w:val="00A849EF"/>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b/>
      <w:bCs/>
      <w:sz w:val="18"/>
      <w:szCs w:val="18"/>
    </w:rPr>
  </w:style>
  <w:style w:type="paragraph" w:customStyle="1" w:styleId="xl103">
    <w:name w:val="xl103"/>
    <w:basedOn w:val="Normal"/>
    <w:rsid w:val="00A849E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sz w:val="18"/>
      <w:szCs w:val="18"/>
    </w:rPr>
  </w:style>
  <w:style w:type="paragraph" w:customStyle="1" w:styleId="xl104">
    <w:name w:val="xl104"/>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sz w:val="18"/>
      <w:szCs w:val="18"/>
    </w:rPr>
  </w:style>
  <w:style w:type="paragraph" w:customStyle="1" w:styleId="xl105">
    <w:name w:val="xl10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106">
    <w:name w:val="xl106"/>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107">
    <w:name w:val="xl107"/>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08">
    <w:name w:val="xl108"/>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09">
    <w:name w:val="xl109"/>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10">
    <w:name w:val="xl110"/>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b/>
      <w:bCs/>
      <w:sz w:val="18"/>
      <w:szCs w:val="18"/>
    </w:rPr>
  </w:style>
  <w:style w:type="paragraph" w:customStyle="1" w:styleId="xl111">
    <w:name w:val="xl111"/>
    <w:basedOn w:val="Normal"/>
    <w:rsid w:val="00A849E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sz w:val="18"/>
      <w:szCs w:val="18"/>
    </w:rPr>
  </w:style>
  <w:style w:type="paragraph" w:customStyle="1" w:styleId="xl112">
    <w:name w:val="xl112"/>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w:hAnsi="Arial" w:cs="Arial"/>
      <w:sz w:val="18"/>
      <w:szCs w:val="18"/>
    </w:rPr>
  </w:style>
  <w:style w:type="paragraph" w:customStyle="1" w:styleId="xl113">
    <w:name w:val="xl11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14">
    <w:name w:val="xl11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5">
    <w:name w:val="xl11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16">
    <w:name w:val="xl116"/>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17">
    <w:name w:val="xl117"/>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18">
    <w:name w:val="xl118"/>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19">
    <w:name w:val="xl11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20">
    <w:name w:val="xl120"/>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sz w:val="18"/>
      <w:szCs w:val="18"/>
    </w:rPr>
  </w:style>
  <w:style w:type="paragraph" w:customStyle="1" w:styleId="xl121">
    <w:name w:val="xl121"/>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sz w:val="18"/>
      <w:szCs w:val="18"/>
    </w:rPr>
  </w:style>
  <w:style w:type="paragraph" w:customStyle="1" w:styleId="xl122">
    <w:name w:val="xl122"/>
    <w:basedOn w:val="Normal"/>
    <w:rsid w:val="00A849E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sz w:val="18"/>
      <w:szCs w:val="18"/>
    </w:rPr>
  </w:style>
  <w:style w:type="paragraph" w:customStyle="1" w:styleId="xl123">
    <w:name w:val="xl123"/>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18"/>
      <w:szCs w:val="18"/>
    </w:rPr>
  </w:style>
  <w:style w:type="paragraph" w:customStyle="1" w:styleId="xl124">
    <w:name w:val="xl12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5">
    <w:name w:val="xl125"/>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Arial" w:hAnsi="Arial" w:cs="Arial"/>
      <w:sz w:val="18"/>
      <w:szCs w:val="18"/>
    </w:rPr>
  </w:style>
  <w:style w:type="paragraph" w:customStyle="1" w:styleId="xl126">
    <w:name w:val="xl126"/>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27">
    <w:name w:val="xl127"/>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8"/>
      <w:szCs w:val="18"/>
    </w:rPr>
  </w:style>
  <w:style w:type="paragraph" w:customStyle="1" w:styleId="xl128">
    <w:name w:val="xl128"/>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29">
    <w:name w:val="xl12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30">
    <w:name w:val="xl130"/>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1">
    <w:name w:val="xl131"/>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32">
    <w:name w:val="xl132"/>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3">
    <w:name w:val="xl133"/>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34">
    <w:name w:val="xl134"/>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35">
    <w:name w:val="xl13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6">
    <w:name w:val="xl136"/>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8"/>
      <w:szCs w:val="18"/>
    </w:rPr>
  </w:style>
  <w:style w:type="paragraph" w:customStyle="1" w:styleId="xl137">
    <w:name w:val="xl137"/>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38">
    <w:name w:val="xl138"/>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8"/>
      <w:szCs w:val="18"/>
    </w:rPr>
  </w:style>
  <w:style w:type="paragraph" w:customStyle="1" w:styleId="xl139">
    <w:name w:val="xl13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0">
    <w:name w:val="xl140"/>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1">
    <w:name w:val="xl141"/>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2">
    <w:name w:val="xl142"/>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pPr>
    <w:rPr>
      <w:rFonts w:ascii="Arial" w:hAnsi="Arial" w:cs="Arial"/>
      <w:sz w:val="18"/>
      <w:szCs w:val="18"/>
    </w:rPr>
  </w:style>
  <w:style w:type="paragraph" w:customStyle="1" w:styleId="xl143">
    <w:name w:val="xl143"/>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sz w:val="18"/>
      <w:szCs w:val="18"/>
    </w:rPr>
  </w:style>
  <w:style w:type="paragraph" w:customStyle="1" w:styleId="xl144">
    <w:name w:val="xl144"/>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45">
    <w:name w:val="xl14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6">
    <w:name w:val="xl146"/>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Normal"/>
    <w:rsid w:val="00A849E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8">
    <w:name w:val="xl148"/>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8"/>
      <w:szCs w:val="18"/>
    </w:rPr>
  </w:style>
  <w:style w:type="paragraph" w:customStyle="1" w:styleId="xl149">
    <w:name w:val="xl149"/>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50">
    <w:name w:val="xl150"/>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51">
    <w:name w:val="xl151"/>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152">
    <w:name w:val="xl152"/>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3">
    <w:name w:val="xl15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54">
    <w:name w:val="xl15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5">
    <w:name w:val="xl155"/>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sz w:val="18"/>
      <w:szCs w:val="18"/>
    </w:rPr>
  </w:style>
  <w:style w:type="paragraph" w:customStyle="1" w:styleId="xl156">
    <w:name w:val="xl156"/>
    <w:basedOn w:val="Normal"/>
    <w:rsid w:val="00A849E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7">
    <w:name w:val="xl157"/>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8">
    <w:name w:val="xl158"/>
    <w:basedOn w:val="Normal"/>
    <w:rsid w:val="00A849EF"/>
    <w:pPr>
      <w:pBdr>
        <w:lef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59">
    <w:name w:val="xl159"/>
    <w:basedOn w:val="Normal"/>
    <w:rsid w:val="00A849EF"/>
    <w:pPr>
      <w:pBdr>
        <w:righ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0">
    <w:name w:val="xl160"/>
    <w:basedOn w:val="Normal"/>
    <w:rsid w:val="00A849EF"/>
    <w:pPr>
      <w:pBdr>
        <w:left w:val="single" w:sz="4" w:space="0" w:color="auto"/>
        <w:bottom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1">
    <w:name w:val="xl161"/>
    <w:basedOn w:val="Normal"/>
    <w:rsid w:val="00A849EF"/>
    <w:pPr>
      <w:pBdr>
        <w:bottom w:val="single" w:sz="4" w:space="0" w:color="auto"/>
        <w:righ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2">
    <w:name w:val="xl162"/>
    <w:basedOn w:val="Normal"/>
    <w:rsid w:val="00A849EF"/>
    <w:pPr>
      <w:pBdr>
        <w:top w:val="single" w:sz="4" w:space="0" w:color="auto"/>
        <w:lef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3">
    <w:name w:val="xl163"/>
    <w:basedOn w:val="Normal"/>
    <w:rsid w:val="00A849EF"/>
    <w:pPr>
      <w:pBdr>
        <w:top w:val="single" w:sz="4" w:space="0" w:color="auto"/>
        <w:righ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4">
    <w:name w:val="xl16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65">
    <w:name w:val="xl165"/>
    <w:basedOn w:val="Normal"/>
    <w:rsid w:val="00A849E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66">
    <w:name w:val="xl166"/>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67">
    <w:name w:val="xl167"/>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68">
    <w:name w:val="xl168"/>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8"/>
      <w:szCs w:val="18"/>
    </w:rPr>
  </w:style>
  <w:style w:type="paragraph" w:customStyle="1" w:styleId="xl169">
    <w:name w:val="xl169"/>
    <w:basedOn w:val="Normal"/>
    <w:rsid w:val="00A849EF"/>
    <w:pPr>
      <w:spacing w:before="100" w:beforeAutospacing="1" w:after="100" w:afterAutospacing="1"/>
      <w:jc w:val="center"/>
    </w:pPr>
    <w:rPr>
      <w:sz w:val="18"/>
      <w:szCs w:val="18"/>
    </w:rPr>
  </w:style>
  <w:style w:type="paragraph" w:customStyle="1" w:styleId="xl170">
    <w:name w:val="xl170"/>
    <w:basedOn w:val="Normal"/>
    <w:rsid w:val="00A849EF"/>
    <w:pPr>
      <w:spacing w:before="100" w:beforeAutospacing="1" w:after="100" w:afterAutospacing="1"/>
    </w:pPr>
    <w:rPr>
      <w:sz w:val="18"/>
      <w:szCs w:val="18"/>
    </w:rPr>
  </w:style>
  <w:style w:type="paragraph" w:customStyle="1" w:styleId="xl171">
    <w:name w:val="xl171"/>
    <w:basedOn w:val="Normal"/>
    <w:rsid w:val="00A849EF"/>
    <w:pPr>
      <w:spacing w:before="100" w:beforeAutospacing="1" w:after="100" w:afterAutospacing="1"/>
      <w:jc w:val="center"/>
      <w:textAlignment w:val="center"/>
    </w:pPr>
    <w:rPr>
      <w:sz w:val="18"/>
      <w:szCs w:val="18"/>
    </w:rPr>
  </w:style>
  <w:style w:type="paragraph" w:customStyle="1" w:styleId="xl172">
    <w:name w:val="xl172"/>
    <w:basedOn w:val="Normal"/>
    <w:rsid w:val="00A849EF"/>
    <w:pPr>
      <w:pBdr>
        <w:top w:val="single" w:sz="8" w:space="0" w:color="auto"/>
        <w:left w:val="single" w:sz="8" w:space="0" w:color="auto"/>
        <w:right w:val="single" w:sz="4"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3">
    <w:name w:val="xl173"/>
    <w:basedOn w:val="Normal"/>
    <w:rsid w:val="00A849EF"/>
    <w:pPr>
      <w:pBdr>
        <w:top w:val="single" w:sz="8" w:space="0" w:color="auto"/>
        <w:left w:val="single" w:sz="4" w:space="0" w:color="auto"/>
        <w:right w:val="single" w:sz="4"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4">
    <w:name w:val="xl174"/>
    <w:basedOn w:val="Normal"/>
    <w:rsid w:val="00A849EF"/>
    <w:pPr>
      <w:pBdr>
        <w:top w:val="single" w:sz="8" w:space="0" w:color="auto"/>
        <w:left w:val="single" w:sz="4" w:space="0" w:color="auto"/>
        <w:bottom w:val="single" w:sz="8" w:space="0" w:color="auto"/>
        <w:right w:val="single" w:sz="4"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5">
    <w:name w:val="xl175"/>
    <w:basedOn w:val="Normal"/>
    <w:rsid w:val="00A849EF"/>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6">
    <w:name w:val="xl176"/>
    <w:basedOn w:val="Normal"/>
    <w:rsid w:val="00A849EF"/>
    <w:pPr>
      <w:pBdr>
        <w:top w:val="single" w:sz="8" w:space="0" w:color="auto"/>
      </w:pBdr>
      <w:spacing w:before="100" w:beforeAutospacing="1" w:after="100" w:afterAutospacing="1"/>
      <w:jc w:val="center"/>
    </w:pPr>
    <w:rPr>
      <w:sz w:val="18"/>
      <w:szCs w:val="18"/>
    </w:rPr>
  </w:style>
  <w:style w:type="paragraph" w:customStyle="1" w:styleId="xl177">
    <w:name w:val="xl177"/>
    <w:basedOn w:val="Normal"/>
    <w:rsid w:val="00A849EF"/>
    <w:pPr>
      <w:pBdr>
        <w:top w:val="single" w:sz="8" w:space="0" w:color="auto"/>
        <w:right w:val="single" w:sz="8" w:space="0" w:color="auto"/>
      </w:pBdr>
      <w:spacing w:before="100" w:beforeAutospacing="1" w:after="100" w:afterAutospacing="1"/>
      <w:jc w:val="center"/>
    </w:pPr>
    <w:rPr>
      <w:sz w:val="18"/>
      <w:szCs w:val="18"/>
    </w:rPr>
  </w:style>
  <w:style w:type="paragraph" w:customStyle="1" w:styleId="xl178">
    <w:name w:val="xl178"/>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18"/>
      <w:szCs w:val="18"/>
    </w:rPr>
  </w:style>
  <w:style w:type="paragraph" w:customStyle="1" w:styleId="xl179">
    <w:name w:val="xl179"/>
    <w:basedOn w:val="Normal"/>
    <w:rsid w:val="00A849EF"/>
    <w:pPr>
      <w:pBdr>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0">
    <w:name w:val="xl180"/>
    <w:basedOn w:val="Normal"/>
    <w:rsid w:val="00A849EF"/>
    <w:pPr>
      <w:pBdr>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181">
    <w:name w:val="xl181"/>
    <w:basedOn w:val="Normal"/>
    <w:rsid w:val="00A849EF"/>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2">
    <w:name w:val="xl182"/>
    <w:basedOn w:val="Normal"/>
    <w:rsid w:val="00A849EF"/>
    <w:pPr>
      <w:pBdr>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3">
    <w:name w:val="xl183"/>
    <w:basedOn w:val="Normal"/>
    <w:rsid w:val="00A849E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4">
    <w:name w:val="xl184"/>
    <w:basedOn w:val="Normal"/>
    <w:rsid w:val="00A849EF"/>
    <w:pPr>
      <w:pBdr>
        <w:left w:val="single" w:sz="4" w:space="0" w:color="auto"/>
      </w:pBdr>
      <w:spacing w:before="100" w:beforeAutospacing="1" w:after="100" w:afterAutospacing="1"/>
      <w:jc w:val="center"/>
    </w:pPr>
    <w:rPr>
      <w:sz w:val="18"/>
      <w:szCs w:val="18"/>
    </w:rPr>
  </w:style>
  <w:style w:type="paragraph" w:customStyle="1" w:styleId="xl185">
    <w:name w:val="xl185"/>
    <w:basedOn w:val="Normal"/>
    <w:rsid w:val="00A849EF"/>
    <w:pPr>
      <w:pBdr>
        <w:right w:val="single" w:sz="8" w:space="0" w:color="auto"/>
      </w:pBdr>
      <w:spacing w:before="100" w:beforeAutospacing="1" w:after="100" w:afterAutospacing="1"/>
      <w:jc w:val="center"/>
    </w:pPr>
    <w:rPr>
      <w:sz w:val="18"/>
      <w:szCs w:val="18"/>
    </w:rPr>
  </w:style>
  <w:style w:type="paragraph" w:customStyle="1" w:styleId="xl186">
    <w:name w:val="xl186"/>
    <w:basedOn w:val="Normal"/>
    <w:rsid w:val="00A849EF"/>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7">
    <w:name w:val="xl187"/>
    <w:basedOn w:val="Normal"/>
    <w:rsid w:val="00A849EF"/>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188">
    <w:name w:val="xl188"/>
    <w:basedOn w:val="Normal"/>
    <w:rsid w:val="00A849E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9">
    <w:name w:val="xl189"/>
    <w:basedOn w:val="Normal"/>
    <w:rsid w:val="00A849E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0">
    <w:name w:val="xl190"/>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1">
    <w:name w:val="xl191"/>
    <w:basedOn w:val="Normal"/>
    <w:rsid w:val="00A849E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2">
    <w:name w:val="xl192"/>
    <w:basedOn w:val="Normal"/>
    <w:rsid w:val="00A849E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3">
    <w:name w:val="xl19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194">
    <w:name w:val="xl194"/>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18"/>
      <w:szCs w:val="18"/>
    </w:rPr>
  </w:style>
  <w:style w:type="paragraph" w:customStyle="1" w:styleId="xl195">
    <w:name w:val="xl195"/>
    <w:basedOn w:val="Normal"/>
    <w:rsid w:val="00A849EF"/>
    <w:pPr>
      <w:pBdr>
        <w:top w:val="single" w:sz="4" w:space="0" w:color="auto"/>
        <w:bottom w:val="single" w:sz="4" w:space="0" w:color="auto"/>
      </w:pBdr>
      <w:spacing w:before="100" w:beforeAutospacing="1" w:after="100" w:afterAutospacing="1"/>
      <w:jc w:val="center"/>
      <w:textAlignment w:val="center"/>
    </w:pPr>
    <w:rPr>
      <w:rFonts w:ascii="Britannic Bold" w:hAnsi="Britannic Bold"/>
      <w:sz w:val="18"/>
      <w:szCs w:val="18"/>
    </w:rPr>
  </w:style>
  <w:style w:type="paragraph" w:customStyle="1" w:styleId="xl196">
    <w:name w:val="xl196"/>
    <w:basedOn w:val="Normal"/>
    <w:rsid w:val="00A849EF"/>
    <w:pPr>
      <w:pBdr>
        <w:top w:val="single" w:sz="4" w:space="0" w:color="auto"/>
        <w:bottom w:val="single" w:sz="4" w:space="0" w:color="auto"/>
        <w:right w:val="single" w:sz="4" w:space="0" w:color="auto"/>
      </w:pBdr>
      <w:spacing w:before="100" w:beforeAutospacing="1" w:after="100" w:afterAutospacing="1"/>
      <w:textAlignment w:val="center"/>
    </w:pPr>
    <w:rPr>
      <w:rFonts w:ascii="Britannic Bold" w:hAnsi="Britannic Bold"/>
      <w:sz w:val="18"/>
      <w:szCs w:val="18"/>
    </w:rPr>
  </w:style>
  <w:style w:type="paragraph" w:customStyle="1" w:styleId="xl197">
    <w:name w:val="xl197"/>
    <w:basedOn w:val="Normal"/>
    <w:rsid w:val="00A849E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8">
    <w:name w:val="xl198"/>
    <w:basedOn w:val="Normal"/>
    <w:rsid w:val="00A849E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9">
    <w:name w:val="xl19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200">
    <w:name w:val="xl200"/>
    <w:basedOn w:val="Normal"/>
    <w:rsid w:val="00A849EF"/>
    <w:pPr>
      <w:pBdr>
        <w:top w:val="single" w:sz="4" w:space="0" w:color="auto"/>
        <w:bottom w:val="single" w:sz="4" w:space="0" w:color="auto"/>
      </w:pBdr>
      <w:spacing w:before="100" w:beforeAutospacing="1" w:after="100" w:afterAutospacing="1"/>
      <w:jc w:val="center"/>
      <w:textAlignment w:val="center"/>
    </w:pPr>
    <w:rPr>
      <w:rFonts w:ascii="Calibri" w:hAnsi="Calibri" w:cs="Calibri"/>
      <w:sz w:val="18"/>
      <w:szCs w:val="18"/>
    </w:rPr>
  </w:style>
  <w:style w:type="paragraph" w:customStyle="1" w:styleId="xl201">
    <w:name w:val="xl201"/>
    <w:basedOn w:val="Normal"/>
    <w:rsid w:val="00A849EF"/>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202">
    <w:name w:val="xl202"/>
    <w:basedOn w:val="Normal"/>
    <w:rsid w:val="00A849EF"/>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b/>
      <w:bCs/>
      <w:i/>
      <w:iCs/>
      <w:sz w:val="18"/>
      <w:szCs w:val="18"/>
    </w:rPr>
  </w:style>
  <w:style w:type="paragraph" w:customStyle="1" w:styleId="xl203">
    <w:name w:val="xl203"/>
    <w:basedOn w:val="Normal"/>
    <w:rsid w:val="00A849EF"/>
    <w:pPr>
      <w:pBdr>
        <w:top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b/>
      <w:bCs/>
      <w:i/>
      <w:iCs/>
      <w:sz w:val="18"/>
      <w:szCs w:val="18"/>
    </w:rPr>
  </w:style>
  <w:style w:type="paragraph" w:customStyle="1" w:styleId="xl204">
    <w:name w:val="xl204"/>
    <w:basedOn w:val="Normal"/>
    <w:rsid w:val="00A849EF"/>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w:hAnsi="Arial" w:cs="Arial"/>
      <w:b/>
      <w:bCs/>
      <w:i/>
      <w:iCs/>
      <w:sz w:val="18"/>
      <w:szCs w:val="18"/>
    </w:rPr>
  </w:style>
  <w:style w:type="paragraph" w:customStyle="1" w:styleId="xl205">
    <w:name w:val="xl205"/>
    <w:basedOn w:val="Normal"/>
    <w:rsid w:val="00A849EF"/>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ascii="Arial" w:hAnsi="Arial" w:cs="Arial"/>
      <w:sz w:val="18"/>
      <w:szCs w:val="18"/>
    </w:rPr>
  </w:style>
  <w:style w:type="paragraph" w:customStyle="1" w:styleId="xl206">
    <w:name w:val="xl206"/>
    <w:basedOn w:val="Normal"/>
    <w:rsid w:val="00A849EF"/>
    <w:pPr>
      <w:pBdr>
        <w:top w:val="single" w:sz="4" w:space="0" w:color="auto"/>
        <w:bottom w:val="single" w:sz="4" w:space="0" w:color="auto"/>
      </w:pBdr>
      <w:shd w:val="clear" w:color="000000" w:fill="C4D79B"/>
      <w:spacing w:before="100" w:beforeAutospacing="1" w:after="100" w:afterAutospacing="1"/>
      <w:jc w:val="center"/>
    </w:pPr>
    <w:rPr>
      <w:rFonts w:ascii="Arial" w:hAnsi="Arial" w:cs="Arial"/>
      <w:sz w:val="18"/>
      <w:szCs w:val="18"/>
    </w:rPr>
  </w:style>
  <w:style w:type="paragraph" w:customStyle="1" w:styleId="xl207">
    <w:name w:val="xl207"/>
    <w:basedOn w:val="Normal"/>
    <w:rsid w:val="00A849EF"/>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ascii="Arial" w:hAnsi="Arial" w:cs="Arial"/>
      <w:sz w:val="18"/>
      <w:szCs w:val="18"/>
    </w:rPr>
  </w:style>
  <w:style w:type="paragraph" w:customStyle="1" w:styleId="xl208">
    <w:name w:val="xl208"/>
    <w:basedOn w:val="Normal"/>
    <w:rsid w:val="00A849EF"/>
    <w:pPr>
      <w:pBdr>
        <w:top w:val="single" w:sz="4" w:space="0" w:color="auto"/>
        <w:left w:val="single" w:sz="4" w:space="0" w:color="auto"/>
        <w:bottom w:val="single" w:sz="4" w:space="0" w:color="000000"/>
      </w:pBdr>
      <w:shd w:val="clear" w:color="000000" w:fill="C4D79B"/>
      <w:spacing w:before="100" w:beforeAutospacing="1" w:after="100" w:afterAutospacing="1"/>
      <w:jc w:val="center"/>
      <w:textAlignment w:val="center"/>
    </w:pPr>
    <w:rPr>
      <w:rFonts w:ascii="Perpetua Titling MT" w:hAnsi="Perpetua Titling MT"/>
      <w:sz w:val="18"/>
      <w:szCs w:val="18"/>
    </w:rPr>
  </w:style>
  <w:style w:type="paragraph" w:customStyle="1" w:styleId="xl209">
    <w:name w:val="xl209"/>
    <w:basedOn w:val="Normal"/>
    <w:rsid w:val="00A849EF"/>
    <w:pPr>
      <w:pBdr>
        <w:top w:val="single" w:sz="4" w:space="0" w:color="auto"/>
        <w:bottom w:val="single" w:sz="4" w:space="0" w:color="000000"/>
      </w:pBdr>
      <w:shd w:val="clear" w:color="000000" w:fill="C4D79B"/>
      <w:spacing w:before="100" w:beforeAutospacing="1" w:after="100" w:afterAutospacing="1"/>
      <w:jc w:val="center"/>
      <w:textAlignment w:val="center"/>
    </w:pPr>
    <w:rPr>
      <w:rFonts w:ascii="Perpetua Titling MT" w:hAnsi="Perpetua Titling MT"/>
      <w:sz w:val="18"/>
      <w:szCs w:val="18"/>
    </w:rPr>
  </w:style>
  <w:style w:type="paragraph" w:customStyle="1" w:styleId="xl210">
    <w:name w:val="xl210"/>
    <w:basedOn w:val="Normal"/>
    <w:rsid w:val="00A849EF"/>
    <w:pPr>
      <w:pBdr>
        <w:top w:val="single" w:sz="4" w:space="0" w:color="auto"/>
        <w:bottom w:val="single" w:sz="4" w:space="0" w:color="000000"/>
        <w:right w:val="single" w:sz="4" w:space="0" w:color="auto"/>
      </w:pBdr>
      <w:shd w:val="clear" w:color="000000" w:fill="C4D79B"/>
      <w:spacing w:before="100" w:beforeAutospacing="1" w:after="100" w:afterAutospacing="1"/>
      <w:jc w:val="center"/>
      <w:textAlignment w:val="center"/>
    </w:pPr>
    <w:rPr>
      <w:rFonts w:ascii="Perpetua Titling MT" w:hAnsi="Perpetua Titling MT"/>
      <w:sz w:val="18"/>
      <w:szCs w:val="18"/>
    </w:rPr>
  </w:style>
  <w:style w:type="paragraph" w:customStyle="1" w:styleId="xl211">
    <w:name w:val="xl211"/>
    <w:basedOn w:val="Normal"/>
    <w:rsid w:val="00A849EF"/>
    <w:pPr>
      <w:pBdr>
        <w:left w:val="single" w:sz="4" w:space="0" w:color="auto"/>
        <w:bottom w:val="single" w:sz="4" w:space="0" w:color="auto"/>
      </w:pBdr>
      <w:shd w:val="clear" w:color="000000" w:fill="C4D79B"/>
      <w:spacing w:before="100" w:beforeAutospacing="1" w:after="100" w:afterAutospacing="1"/>
      <w:textAlignment w:val="center"/>
    </w:pPr>
    <w:rPr>
      <w:rFonts w:ascii="Perpetua Titling MT" w:hAnsi="Perpetua Titling MT"/>
      <w:sz w:val="18"/>
      <w:szCs w:val="18"/>
    </w:rPr>
  </w:style>
  <w:style w:type="paragraph" w:customStyle="1" w:styleId="xl212">
    <w:name w:val="xl212"/>
    <w:basedOn w:val="Normal"/>
    <w:rsid w:val="00A849EF"/>
    <w:pPr>
      <w:pBdr>
        <w:top w:val="single" w:sz="4" w:space="0" w:color="auto"/>
        <w:bottom w:val="single" w:sz="4" w:space="0" w:color="000000"/>
      </w:pBdr>
      <w:spacing w:before="100" w:beforeAutospacing="1" w:after="100" w:afterAutospacing="1"/>
      <w:jc w:val="center"/>
      <w:textAlignment w:val="center"/>
    </w:pPr>
    <w:rPr>
      <w:color w:val="0000FF"/>
      <w:sz w:val="18"/>
      <w:szCs w:val="18"/>
      <w:u w:val="single"/>
    </w:rPr>
  </w:style>
  <w:style w:type="paragraph" w:customStyle="1" w:styleId="xl213">
    <w:name w:val="xl213"/>
    <w:basedOn w:val="Normal"/>
    <w:rsid w:val="00A849EF"/>
    <w:pPr>
      <w:pBdr>
        <w:top w:val="single" w:sz="4" w:space="0" w:color="auto"/>
        <w:bottom w:val="single" w:sz="4" w:space="0" w:color="000000"/>
        <w:right w:val="single" w:sz="4" w:space="0" w:color="auto"/>
      </w:pBdr>
      <w:spacing w:before="100" w:beforeAutospacing="1" w:after="100" w:afterAutospacing="1"/>
      <w:textAlignment w:val="center"/>
    </w:pPr>
    <w:rPr>
      <w:sz w:val="18"/>
      <w:szCs w:val="18"/>
    </w:rPr>
  </w:style>
  <w:style w:type="paragraph" w:customStyle="1" w:styleId="xl214">
    <w:name w:val="xl214"/>
    <w:basedOn w:val="Normal"/>
    <w:rsid w:val="00A849EF"/>
    <w:pPr>
      <w:pBdr>
        <w:top w:val="single" w:sz="4" w:space="0" w:color="000000"/>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5">
    <w:name w:val="xl215"/>
    <w:basedOn w:val="Normal"/>
    <w:rsid w:val="00A849EF"/>
    <w:pPr>
      <w:pBdr>
        <w:top w:val="single" w:sz="4" w:space="0" w:color="000000"/>
        <w:bottom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6">
    <w:name w:val="xl216"/>
    <w:basedOn w:val="Normal"/>
    <w:rsid w:val="00A849EF"/>
    <w:pPr>
      <w:pBdr>
        <w:top w:val="single" w:sz="4" w:space="0" w:color="000000"/>
        <w:bottom w:val="single" w:sz="4" w:space="0" w:color="auto"/>
        <w:right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7">
    <w:name w:val="xl217"/>
    <w:basedOn w:val="Normal"/>
    <w:rsid w:val="00A849EF"/>
    <w:pPr>
      <w:pBdr>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8">
    <w:name w:val="xl218"/>
    <w:basedOn w:val="Normal"/>
    <w:rsid w:val="00A849EF"/>
    <w:pPr>
      <w:pBdr>
        <w:left w:val="single" w:sz="4" w:space="0" w:color="auto"/>
        <w:bottom w:val="single" w:sz="4" w:space="0" w:color="auto"/>
      </w:pBdr>
      <w:spacing w:before="100" w:beforeAutospacing="1" w:after="100" w:afterAutospacing="1"/>
      <w:jc w:val="center"/>
    </w:pPr>
    <w:rPr>
      <w:sz w:val="18"/>
      <w:szCs w:val="18"/>
    </w:rPr>
  </w:style>
  <w:style w:type="paragraph" w:customStyle="1" w:styleId="xl219">
    <w:name w:val="xl219"/>
    <w:basedOn w:val="Normal"/>
    <w:rsid w:val="00A849EF"/>
    <w:pPr>
      <w:pBdr>
        <w:bottom w:val="single" w:sz="4" w:space="0" w:color="auto"/>
      </w:pBdr>
      <w:spacing w:before="100" w:beforeAutospacing="1" w:after="100" w:afterAutospacing="1"/>
      <w:jc w:val="center"/>
    </w:pPr>
    <w:rPr>
      <w:sz w:val="18"/>
      <w:szCs w:val="18"/>
    </w:rPr>
  </w:style>
  <w:style w:type="paragraph" w:customStyle="1" w:styleId="xl220">
    <w:name w:val="xl220"/>
    <w:basedOn w:val="Normal"/>
    <w:rsid w:val="00A849EF"/>
    <w:pPr>
      <w:pBdr>
        <w:bottom w:val="single" w:sz="4" w:space="0" w:color="auto"/>
        <w:right w:val="single" w:sz="8" w:space="0" w:color="auto"/>
      </w:pBdr>
      <w:spacing w:before="100" w:beforeAutospacing="1" w:after="100" w:afterAutospacing="1"/>
      <w:jc w:val="center"/>
    </w:pPr>
    <w:rPr>
      <w:sz w:val="18"/>
      <w:szCs w:val="18"/>
    </w:rPr>
  </w:style>
  <w:style w:type="paragraph" w:customStyle="1" w:styleId="xl221">
    <w:name w:val="xl221"/>
    <w:basedOn w:val="Normal"/>
    <w:rsid w:val="00A849EF"/>
    <w:pPr>
      <w:pBdr>
        <w:left w:val="single" w:sz="8" w:space="0" w:color="auto"/>
      </w:pBdr>
      <w:spacing w:before="100" w:beforeAutospacing="1" w:after="100" w:afterAutospacing="1"/>
      <w:jc w:val="center"/>
    </w:pPr>
    <w:rPr>
      <w:sz w:val="18"/>
      <w:szCs w:val="18"/>
    </w:rPr>
  </w:style>
  <w:style w:type="paragraph" w:customStyle="1" w:styleId="xl222">
    <w:name w:val="xl222"/>
    <w:basedOn w:val="Normal"/>
    <w:rsid w:val="00A849EF"/>
    <w:pPr>
      <w:pBdr>
        <w:top w:val="single" w:sz="4" w:space="0" w:color="000000"/>
      </w:pBdr>
      <w:spacing w:before="100" w:beforeAutospacing="1" w:after="100" w:afterAutospacing="1"/>
    </w:pPr>
    <w:rPr>
      <w:sz w:val="18"/>
      <w:szCs w:val="18"/>
    </w:rPr>
  </w:style>
  <w:style w:type="paragraph" w:customStyle="1" w:styleId="xl223">
    <w:name w:val="xl223"/>
    <w:basedOn w:val="Normal"/>
    <w:rsid w:val="00A849EF"/>
    <w:pPr>
      <w:pBdr>
        <w:top w:val="single" w:sz="4" w:space="0" w:color="000000"/>
      </w:pBdr>
      <w:spacing w:before="100" w:beforeAutospacing="1" w:after="100" w:afterAutospacing="1"/>
      <w:jc w:val="center"/>
      <w:textAlignment w:val="center"/>
    </w:pPr>
    <w:rPr>
      <w:sz w:val="18"/>
      <w:szCs w:val="18"/>
    </w:rPr>
  </w:style>
  <w:style w:type="paragraph" w:customStyle="1" w:styleId="xl224">
    <w:name w:val="xl224"/>
    <w:basedOn w:val="Normal"/>
    <w:rsid w:val="00A849EF"/>
    <w:pPr>
      <w:pBdr>
        <w:top w:val="single" w:sz="4" w:space="0" w:color="000000"/>
      </w:pBdr>
      <w:spacing w:before="100" w:beforeAutospacing="1" w:after="100" w:afterAutospacing="1"/>
    </w:pPr>
    <w:rPr>
      <w:b/>
      <w:bCs/>
      <w:i/>
      <w:iCs/>
      <w:sz w:val="18"/>
      <w:szCs w:val="18"/>
    </w:rPr>
  </w:style>
  <w:style w:type="paragraph" w:customStyle="1" w:styleId="xl225">
    <w:name w:val="xl225"/>
    <w:basedOn w:val="Normal"/>
    <w:rsid w:val="00A849EF"/>
    <w:pPr>
      <w:pBdr>
        <w:right w:val="single" w:sz="8" w:space="0" w:color="auto"/>
      </w:pBdr>
      <w:spacing w:before="100" w:beforeAutospacing="1" w:after="100" w:afterAutospacing="1"/>
    </w:pPr>
    <w:rPr>
      <w:sz w:val="18"/>
      <w:szCs w:val="18"/>
    </w:rPr>
  </w:style>
  <w:style w:type="paragraph" w:customStyle="1" w:styleId="xl226">
    <w:name w:val="xl226"/>
    <w:basedOn w:val="Normal"/>
    <w:rsid w:val="00A849EF"/>
    <w:pPr>
      <w:pBdr>
        <w:bottom w:val="single" w:sz="8" w:space="0" w:color="auto"/>
        <w:right w:val="single" w:sz="8" w:space="0" w:color="auto"/>
      </w:pBdr>
      <w:spacing w:before="100" w:beforeAutospacing="1" w:after="100" w:afterAutospacing="1"/>
    </w:pPr>
    <w:rPr>
      <w:sz w:val="18"/>
      <w:szCs w:val="18"/>
    </w:rPr>
  </w:style>
  <w:style w:type="paragraph" w:customStyle="1" w:styleId="xl227">
    <w:name w:val="xl227"/>
    <w:basedOn w:val="Normal"/>
    <w:rsid w:val="00A849EF"/>
    <w:pPr>
      <w:pBdr>
        <w:top w:val="single" w:sz="8" w:space="0" w:color="auto"/>
        <w:right w:val="single" w:sz="8" w:space="0" w:color="auto"/>
      </w:pBdr>
      <w:spacing w:before="100" w:beforeAutospacing="1" w:after="100" w:afterAutospacing="1"/>
    </w:pPr>
    <w:rPr>
      <w:sz w:val="18"/>
      <w:szCs w:val="18"/>
    </w:rPr>
  </w:style>
  <w:style w:type="paragraph" w:customStyle="1" w:styleId="xl228">
    <w:name w:val="xl228"/>
    <w:basedOn w:val="Normal"/>
    <w:rsid w:val="00A849EF"/>
    <w:pPr>
      <w:pBdr>
        <w:top w:val="single" w:sz="8" w:space="0" w:color="auto"/>
        <w:bottom w:val="single" w:sz="8" w:space="0" w:color="auto"/>
        <w:right w:val="single" w:sz="8" w:space="0" w:color="auto"/>
      </w:pBdr>
      <w:spacing w:before="100" w:beforeAutospacing="1" w:after="100" w:afterAutospacing="1"/>
    </w:pPr>
    <w:rPr>
      <w:sz w:val="18"/>
      <w:szCs w:val="18"/>
    </w:rPr>
  </w:style>
  <w:style w:type="paragraph" w:customStyle="1" w:styleId="xl229">
    <w:name w:val="xl229"/>
    <w:basedOn w:val="Normal"/>
    <w:rsid w:val="00A849EF"/>
    <w:pPr>
      <w:pBdr>
        <w:top w:val="single" w:sz="8" w:space="0" w:color="auto"/>
        <w:left w:val="single" w:sz="8" w:space="0" w:color="auto"/>
      </w:pBdr>
      <w:spacing w:before="100" w:beforeAutospacing="1" w:after="100" w:afterAutospacing="1"/>
      <w:jc w:val="center"/>
    </w:pPr>
    <w:rPr>
      <w:sz w:val="18"/>
      <w:szCs w:val="18"/>
    </w:rPr>
  </w:style>
  <w:style w:type="paragraph" w:customStyle="1" w:styleId="xl230">
    <w:name w:val="xl230"/>
    <w:basedOn w:val="Normal"/>
    <w:rsid w:val="00A849EF"/>
    <w:pPr>
      <w:pBdr>
        <w:top w:val="single" w:sz="8" w:space="0" w:color="auto"/>
      </w:pBdr>
      <w:spacing w:before="100" w:beforeAutospacing="1" w:after="100" w:afterAutospacing="1"/>
      <w:jc w:val="center"/>
      <w:textAlignment w:val="bottom"/>
    </w:pPr>
    <w:rPr>
      <w:rFonts w:ascii="Tahoma" w:hAnsi="Tahoma" w:cs="Tahoma"/>
      <w:b/>
      <w:bCs/>
      <w:sz w:val="18"/>
      <w:szCs w:val="18"/>
    </w:rPr>
  </w:style>
  <w:style w:type="paragraph" w:customStyle="1" w:styleId="xl231">
    <w:name w:val="xl231"/>
    <w:basedOn w:val="Normal"/>
    <w:rsid w:val="00A849EF"/>
    <w:pPr>
      <w:pBdr>
        <w:top w:val="single" w:sz="8" w:space="0" w:color="auto"/>
      </w:pBdr>
      <w:spacing w:before="100" w:beforeAutospacing="1" w:after="100" w:afterAutospacing="1"/>
      <w:textAlignment w:val="bottom"/>
    </w:pPr>
    <w:rPr>
      <w:rFonts w:ascii="Tahoma" w:hAnsi="Tahoma" w:cs="Tahoma"/>
      <w:b/>
      <w:bCs/>
      <w:sz w:val="18"/>
      <w:szCs w:val="18"/>
    </w:rPr>
  </w:style>
  <w:style w:type="paragraph" w:customStyle="1" w:styleId="xl232">
    <w:name w:val="xl232"/>
    <w:basedOn w:val="Normal"/>
    <w:rsid w:val="00A849EF"/>
    <w:pPr>
      <w:pBdr>
        <w:top w:val="single" w:sz="8" w:space="0" w:color="auto"/>
        <w:right w:val="single" w:sz="8" w:space="0" w:color="auto"/>
      </w:pBdr>
      <w:spacing w:before="100" w:beforeAutospacing="1" w:after="100" w:afterAutospacing="1"/>
      <w:textAlignment w:val="bottom"/>
    </w:pPr>
    <w:rPr>
      <w:rFonts w:ascii="Tahoma" w:hAnsi="Tahoma" w:cs="Tahoma"/>
      <w:b/>
      <w:bCs/>
      <w:sz w:val="18"/>
      <w:szCs w:val="18"/>
    </w:rPr>
  </w:style>
  <w:style w:type="paragraph" w:customStyle="1" w:styleId="xl233">
    <w:name w:val="xl233"/>
    <w:basedOn w:val="Normal"/>
    <w:rsid w:val="00A849EF"/>
    <w:pPr>
      <w:spacing w:before="100" w:beforeAutospacing="1" w:after="100" w:afterAutospacing="1"/>
      <w:jc w:val="center"/>
      <w:textAlignment w:val="center"/>
    </w:pPr>
    <w:rPr>
      <w:rFonts w:ascii="Tahoma" w:hAnsi="Tahoma" w:cs="Tahom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52E"/>
  </w:style>
  <w:style w:type="paragraph" w:styleId="Ttulo1">
    <w:name w:val="heading 1"/>
    <w:basedOn w:val="Normal"/>
    <w:next w:val="Normal"/>
    <w:link w:val="Ttulo1Char"/>
    <w:qFormat/>
    <w:rsid w:val="005B052E"/>
    <w:pPr>
      <w:keepNext/>
      <w:jc w:val="both"/>
      <w:outlineLvl w:val="0"/>
    </w:pPr>
    <w:rPr>
      <w:rFonts w:ascii="Arial" w:hAnsi="Arial"/>
      <w:b/>
      <w:sz w:val="24"/>
    </w:rPr>
  </w:style>
  <w:style w:type="paragraph" w:styleId="Ttulo2">
    <w:name w:val="heading 2"/>
    <w:basedOn w:val="Normal"/>
    <w:next w:val="Normal"/>
    <w:link w:val="Ttulo2Char"/>
    <w:qFormat/>
    <w:rsid w:val="005B052E"/>
    <w:pPr>
      <w:keepNext/>
      <w:ind w:left="2124"/>
      <w:jc w:val="both"/>
      <w:outlineLvl w:val="1"/>
    </w:pPr>
    <w:rPr>
      <w:rFonts w:ascii="Arial" w:hAnsi="Arial"/>
      <w:b/>
      <w:sz w:val="36"/>
      <w:u w:val="single"/>
      <w:lang w:val="x-none" w:eastAsia="x-none"/>
    </w:rPr>
  </w:style>
  <w:style w:type="paragraph" w:styleId="Ttulo3">
    <w:name w:val="heading 3"/>
    <w:basedOn w:val="Normal"/>
    <w:next w:val="Normal"/>
    <w:link w:val="Ttulo3Char"/>
    <w:qFormat/>
    <w:rsid w:val="005B052E"/>
    <w:pPr>
      <w:keepNext/>
      <w:jc w:val="both"/>
      <w:outlineLvl w:val="2"/>
    </w:pPr>
    <w:rPr>
      <w:rFonts w:ascii="Bookman Old Style" w:hAnsi="Bookman Old Style"/>
      <w:b/>
    </w:rPr>
  </w:style>
  <w:style w:type="paragraph" w:styleId="Ttulo4">
    <w:name w:val="heading 4"/>
    <w:basedOn w:val="Normal"/>
    <w:next w:val="Normal"/>
    <w:link w:val="Ttulo4Char"/>
    <w:qFormat/>
    <w:rsid w:val="005B052E"/>
    <w:pPr>
      <w:keepNext/>
      <w:jc w:val="center"/>
      <w:outlineLvl w:val="3"/>
    </w:pPr>
    <w:rPr>
      <w:b/>
      <w:sz w:val="24"/>
    </w:rPr>
  </w:style>
  <w:style w:type="paragraph" w:styleId="Ttulo5">
    <w:name w:val="heading 5"/>
    <w:basedOn w:val="Normal"/>
    <w:next w:val="Normal"/>
    <w:link w:val="Ttulo5Char"/>
    <w:qFormat/>
    <w:rsid w:val="005B052E"/>
    <w:pPr>
      <w:keepNext/>
      <w:jc w:val="both"/>
      <w:outlineLvl w:val="4"/>
    </w:pPr>
    <w:rPr>
      <w:b/>
      <w:sz w:val="16"/>
      <w:lang w:val="x-none" w:eastAsia="x-none"/>
    </w:rPr>
  </w:style>
  <w:style w:type="paragraph" w:styleId="Ttulo6">
    <w:name w:val="heading 6"/>
    <w:basedOn w:val="Normal"/>
    <w:next w:val="Normal"/>
    <w:link w:val="Ttulo6Char"/>
    <w:qFormat/>
    <w:rsid w:val="005B052E"/>
    <w:pPr>
      <w:spacing w:before="240" w:after="60"/>
      <w:outlineLvl w:val="5"/>
    </w:pPr>
    <w:rPr>
      <w:b/>
      <w:bCs/>
      <w:sz w:val="22"/>
      <w:szCs w:val="22"/>
    </w:rPr>
  </w:style>
  <w:style w:type="paragraph" w:styleId="Ttulo7">
    <w:name w:val="heading 7"/>
    <w:basedOn w:val="Normal"/>
    <w:next w:val="Normal"/>
    <w:link w:val="Ttulo7Char"/>
    <w:qFormat/>
    <w:rsid w:val="005B052E"/>
    <w:pPr>
      <w:spacing w:before="240" w:after="60"/>
      <w:outlineLvl w:val="6"/>
    </w:pPr>
    <w:rPr>
      <w:sz w:val="24"/>
      <w:szCs w:val="24"/>
    </w:rPr>
  </w:style>
  <w:style w:type="paragraph" w:styleId="Ttulo8">
    <w:name w:val="heading 8"/>
    <w:basedOn w:val="Normal"/>
    <w:next w:val="Normal"/>
    <w:link w:val="Ttulo8Char"/>
    <w:qFormat/>
    <w:rsid w:val="005B052E"/>
    <w:pPr>
      <w:spacing w:before="240" w:after="60"/>
      <w:outlineLvl w:val="7"/>
    </w:pPr>
    <w:rPr>
      <w:i/>
      <w:iCs/>
      <w:sz w:val="24"/>
      <w:szCs w:val="24"/>
    </w:rPr>
  </w:style>
  <w:style w:type="paragraph" w:styleId="Ttulo9">
    <w:name w:val="heading 9"/>
    <w:basedOn w:val="Normal"/>
    <w:next w:val="Normal"/>
    <w:link w:val="Ttulo9Char"/>
    <w:qFormat/>
    <w:rsid w:val="00527843"/>
    <w:pPr>
      <w:tabs>
        <w:tab w:val="num" w:pos="360"/>
      </w:tabs>
      <w:spacing w:before="240" w:after="60"/>
      <w:ind w:left="360" w:hanging="360"/>
      <w:outlineLvl w:val="8"/>
    </w:pPr>
    <w:rPr>
      <w:rFonts w:ascii="Arial" w:hAnsi="Arial"/>
      <w:b/>
      <w:i/>
      <w:sz w:val="1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5B052E"/>
    <w:rPr>
      <w:rFonts w:ascii="Arial" w:hAnsi="Arial"/>
      <w:b/>
      <w:sz w:val="24"/>
      <w:lang w:val="pt-BR" w:eastAsia="pt-BR" w:bidi="ar-SA"/>
    </w:rPr>
  </w:style>
  <w:style w:type="character" w:customStyle="1" w:styleId="Ttulo2Char">
    <w:name w:val="Título 2 Char"/>
    <w:link w:val="Ttulo2"/>
    <w:rsid w:val="00AD10A6"/>
    <w:rPr>
      <w:rFonts w:ascii="Arial" w:hAnsi="Arial"/>
      <w:b/>
      <w:sz w:val="36"/>
      <w:u w:val="single"/>
    </w:rPr>
  </w:style>
  <w:style w:type="character" w:customStyle="1" w:styleId="Ttulo3Char">
    <w:name w:val="Título 3 Char"/>
    <w:link w:val="Ttulo3"/>
    <w:rsid w:val="005B052E"/>
    <w:rPr>
      <w:rFonts w:ascii="Bookman Old Style" w:hAnsi="Bookman Old Style"/>
      <w:b/>
      <w:lang w:val="pt-BR" w:eastAsia="pt-BR" w:bidi="ar-SA"/>
    </w:rPr>
  </w:style>
  <w:style w:type="character" w:customStyle="1" w:styleId="Ttulo4Char">
    <w:name w:val="Título 4 Char"/>
    <w:link w:val="Ttulo4"/>
    <w:locked/>
    <w:rsid w:val="005B052E"/>
    <w:rPr>
      <w:b/>
      <w:sz w:val="24"/>
      <w:lang w:val="pt-BR" w:eastAsia="pt-BR" w:bidi="ar-SA"/>
    </w:rPr>
  </w:style>
  <w:style w:type="character" w:customStyle="1" w:styleId="Ttulo5Char">
    <w:name w:val="Título 5 Char"/>
    <w:link w:val="Ttulo5"/>
    <w:rsid w:val="00AD10A6"/>
    <w:rPr>
      <w:b/>
      <w:sz w:val="16"/>
    </w:rPr>
  </w:style>
  <w:style w:type="character" w:customStyle="1" w:styleId="Ttulo6Char">
    <w:name w:val="Título 6 Char"/>
    <w:link w:val="Ttulo6"/>
    <w:rsid w:val="005B052E"/>
    <w:rPr>
      <w:b/>
      <w:bCs/>
      <w:sz w:val="22"/>
      <w:szCs w:val="22"/>
      <w:lang w:val="pt-BR" w:eastAsia="pt-BR" w:bidi="ar-SA"/>
    </w:rPr>
  </w:style>
  <w:style w:type="character" w:customStyle="1" w:styleId="Ttulo7Char">
    <w:name w:val="Título 7 Char"/>
    <w:link w:val="Ttulo7"/>
    <w:rsid w:val="005B052E"/>
    <w:rPr>
      <w:sz w:val="24"/>
      <w:szCs w:val="24"/>
      <w:lang w:val="pt-BR" w:eastAsia="pt-BR" w:bidi="ar-SA"/>
    </w:rPr>
  </w:style>
  <w:style w:type="character" w:customStyle="1" w:styleId="Ttulo8Char">
    <w:name w:val="Título 8 Char"/>
    <w:link w:val="Ttulo8"/>
    <w:rsid w:val="005B052E"/>
    <w:rPr>
      <w:i/>
      <w:iCs/>
      <w:sz w:val="24"/>
      <w:szCs w:val="24"/>
      <w:lang w:val="pt-BR" w:eastAsia="pt-BR" w:bidi="ar-SA"/>
    </w:rPr>
  </w:style>
  <w:style w:type="character" w:customStyle="1" w:styleId="Ttulo9Char">
    <w:name w:val="Título 9 Char"/>
    <w:link w:val="Ttulo9"/>
    <w:rsid w:val="00527843"/>
    <w:rPr>
      <w:rFonts w:ascii="Arial" w:hAnsi="Arial"/>
      <w:b/>
      <w:i/>
      <w:sz w:val="18"/>
    </w:rPr>
  </w:style>
  <w:style w:type="paragraph" w:styleId="Corpodetexto">
    <w:name w:val="Body Text"/>
    <w:basedOn w:val="Normal"/>
    <w:link w:val="CorpodetextoChar"/>
    <w:rsid w:val="005B052E"/>
    <w:pPr>
      <w:jc w:val="both"/>
    </w:pPr>
    <w:rPr>
      <w:i/>
    </w:rPr>
  </w:style>
  <w:style w:type="character" w:customStyle="1" w:styleId="CorpodetextoChar">
    <w:name w:val="Corpo de texto Char"/>
    <w:link w:val="Corpodetexto"/>
    <w:rsid w:val="005B052E"/>
    <w:rPr>
      <w:i/>
      <w:lang w:val="pt-BR" w:eastAsia="pt-BR" w:bidi="ar-SA"/>
    </w:rPr>
  </w:style>
  <w:style w:type="paragraph" w:styleId="Recuodecorpodetexto">
    <w:name w:val="Body Text Indent"/>
    <w:basedOn w:val="Normal"/>
    <w:link w:val="RecuodecorpodetextoChar"/>
    <w:rsid w:val="005B052E"/>
    <w:pPr>
      <w:jc w:val="both"/>
    </w:pPr>
    <w:rPr>
      <w:rFonts w:ascii="Arial" w:hAnsi="Arial"/>
    </w:rPr>
  </w:style>
  <w:style w:type="character" w:customStyle="1" w:styleId="RecuodecorpodetextoChar">
    <w:name w:val="Recuo de corpo de texto Char"/>
    <w:link w:val="Recuodecorpodetexto"/>
    <w:rsid w:val="005B052E"/>
    <w:rPr>
      <w:rFonts w:ascii="Arial" w:hAnsi="Arial"/>
      <w:lang w:val="pt-BR" w:eastAsia="pt-BR" w:bidi="ar-SA"/>
    </w:rPr>
  </w:style>
  <w:style w:type="paragraph" w:styleId="Corpodetexto3">
    <w:name w:val="Body Text 3"/>
    <w:basedOn w:val="Normal"/>
    <w:link w:val="Corpodetexto3Char"/>
    <w:rsid w:val="005B052E"/>
    <w:pPr>
      <w:jc w:val="both"/>
    </w:pPr>
    <w:rPr>
      <w:rFonts w:ascii="Bookman Old Style" w:hAnsi="Bookman Old Style"/>
      <w:sz w:val="22"/>
      <w:lang w:val="x-none" w:eastAsia="x-none"/>
    </w:rPr>
  </w:style>
  <w:style w:type="character" w:customStyle="1" w:styleId="Corpodetexto3Char">
    <w:name w:val="Corpo de texto 3 Char"/>
    <w:link w:val="Corpodetexto3"/>
    <w:rsid w:val="00AD10A6"/>
    <w:rPr>
      <w:rFonts w:ascii="Bookman Old Style" w:hAnsi="Bookman Old Style"/>
      <w:sz w:val="22"/>
    </w:rPr>
  </w:style>
  <w:style w:type="paragraph" w:styleId="Cabealho">
    <w:name w:val="header"/>
    <w:aliases w:val="Char, Char,Cabeçalho superior"/>
    <w:basedOn w:val="Normal"/>
    <w:link w:val="CabealhoChar"/>
    <w:rsid w:val="005B052E"/>
    <w:pPr>
      <w:tabs>
        <w:tab w:val="center" w:pos="4252"/>
        <w:tab w:val="right" w:pos="8504"/>
      </w:tabs>
    </w:pPr>
  </w:style>
  <w:style w:type="character" w:customStyle="1" w:styleId="CabealhoChar">
    <w:name w:val="Cabeçalho Char"/>
    <w:aliases w:val="Char Char, Char Char,Cabeçalho superior Char"/>
    <w:link w:val="Cabealho"/>
    <w:rsid w:val="005B052E"/>
    <w:rPr>
      <w:lang w:val="pt-BR" w:eastAsia="pt-BR" w:bidi="ar-SA"/>
    </w:rPr>
  </w:style>
  <w:style w:type="paragraph" w:styleId="Rodap">
    <w:name w:val="footer"/>
    <w:basedOn w:val="Normal"/>
    <w:link w:val="RodapChar"/>
    <w:rsid w:val="005B052E"/>
    <w:pPr>
      <w:tabs>
        <w:tab w:val="center" w:pos="4252"/>
        <w:tab w:val="right" w:pos="8504"/>
      </w:tabs>
    </w:pPr>
  </w:style>
  <w:style w:type="character" w:customStyle="1" w:styleId="RodapChar">
    <w:name w:val="Rodapé Char"/>
    <w:basedOn w:val="Fontepargpadro"/>
    <w:link w:val="Rodap"/>
    <w:uiPriority w:val="99"/>
    <w:rsid w:val="00527843"/>
  </w:style>
  <w:style w:type="paragraph" w:styleId="Corpodetexto2">
    <w:name w:val="Body Text 2"/>
    <w:basedOn w:val="Normal"/>
    <w:link w:val="Corpodetexto2Char"/>
    <w:rsid w:val="005B052E"/>
    <w:pPr>
      <w:spacing w:after="120" w:line="480" w:lineRule="auto"/>
    </w:pPr>
  </w:style>
  <w:style w:type="character" w:customStyle="1" w:styleId="Corpodetexto2Char">
    <w:name w:val="Corpo de texto 2 Char"/>
    <w:link w:val="Corpodetexto2"/>
    <w:rsid w:val="005B052E"/>
    <w:rPr>
      <w:lang w:val="pt-BR" w:eastAsia="pt-BR" w:bidi="ar-SA"/>
    </w:rPr>
  </w:style>
  <w:style w:type="paragraph" w:styleId="Recuodecorpodetexto2">
    <w:name w:val="Body Text Indent 2"/>
    <w:basedOn w:val="Normal"/>
    <w:link w:val="Recuodecorpodetexto2Char"/>
    <w:rsid w:val="005B052E"/>
    <w:pPr>
      <w:spacing w:after="120" w:line="480" w:lineRule="auto"/>
      <w:ind w:left="283"/>
    </w:pPr>
  </w:style>
  <w:style w:type="character" w:customStyle="1" w:styleId="Recuodecorpodetexto2Char">
    <w:name w:val="Recuo de corpo de texto 2 Char"/>
    <w:link w:val="Recuodecorpodetexto2"/>
    <w:rsid w:val="005B052E"/>
    <w:rPr>
      <w:lang w:val="pt-BR" w:eastAsia="pt-BR" w:bidi="ar-SA"/>
    </w:rPr>
  </w:style>
  <w:style w:type="character" w:styleId="Nmerodepgina">
    <w:name w:val="page number"/>
    <w:basedOn w:val="Fontepargpadro"/>
    <w:rsid w:val="005B052E"/>
  </w:style>
  <w:style w:type="character" w:styleId="Hyperlink">
    <w:name w:val="Hyperlink"/>
    <w:uiPriority w:val="99"/>
    <w:rsid w:val="005B052E"/>
    <w:rPr>
      <w:color w:val="0000FF"/>
      <w:u w:val="single"/>
    </w:rPr>
  </w:style>
  <w:style w:type="paragraph" w:customStyle="1" w:styleId="texto1">
    <w:name w:val="texto1"/>
    <w:basedOn w:val="Normal"/>
    <w:rsid w:val="005B052E"/>
    <w:pPr>
      <w:spacing w:before="100" w:beforeAutospacing="1" w:after="100" w:afterAutospacing="1" w:line="400" w:lineRule="atLeast"/>
      <w:jc w:val="both"/>
    </w:pPr>
    <w:rPr>
      <w:rFonts w:ascii="Arial" w:eastAsia="Arial Unicode MS" w:hAnsi="Arial" w:cs="Arial"/>
      <w:sz w:val="22"/>
      <w:szCs w:val="22"/>
    </w:rPr>
  </w:style>
  <w:style w:type="paragraph" w:customStyle="1" w:styleId="Default">
    <w:name w:val="Default"/>
    <w:rsid w:val="005B052E"/>
    <w:pPr>
      <w:autoSpaceDE w:val="0"/>
      <w:autoSpaceDN w:val="0"/>
      <w:adjustRightInd w:val="0"/>
    </w:pPr>
    <w:rPr>
      <w:rFonts w:ascii="Tahoma" w:hAnsi="Tahoma" w:cs="Tahoma"/>
      <w:color w:val="000000"/>
      <w:sz w:val="24"/>
      <w:szCs w:val="24"/>
    </w:rPr>
  </w:style>
  <w:style w:type="paragraph" w:customStyle="1" w:styleId="Contedodetabela">
    <w:name w:val="Conteúdo de tabela"/>
    <w:basedOn w:val="Corpodetexto"/>
    <w:rsid w:val="005B052E"/>
    <w:pPr>
      <w:suppressAutoHyphens/>
    </w:pPr>
    <w:rPr>
      <w:rFonts w:ascii="Arial" w:hAnsi="Arial"/>
      <w:i w:val="0"/>
      <w:sz w:val="22"/>
    </w:rPr>
  </w:style>
  <w:style w:type="table" w:styleId="Tabelacomgrade">
    <w:name w:val="Table Grid"/>
    <w:basedOn w:val="Tabelanormal"/>
    <w:uiPriority w:val="59"/>
    <w:rsid w:val="008A3D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1"/>
    <w:qFormat/>
    <w:rsid w:val="00DD42C8"/>
    <w:pPr>
      <w:ind w:left="708"/>
    </w:pPr>
    <w:rPr>
      <w:sz w:val="24"/>
    </w:rPr>
  </w:style>
  <w:style w:type="paragraph" w:styleId="Ttulo">
    <w:name w:val="Title"/>
    <w:basedOn w:val="Normal"/>
    <w:link w:val="TtuloChar"/>
    <w:qFormat/>
    <w:rsid w:val="00527843"/>
    <w:pPr>
      <w:jc w:val="center"/>
    </w:pPr>
    <w:rPr>
      <w:rFonts w:ascii="Arial" w:hAnsi="Arial"/>
      <w:b/>
      <w:sz w:val="24"/>
      <w:lang w:val="x-none" w:eastAsia="x-none"/>
    </w:rPr>
  </w:style>
  <w:style w:type="character" w:customStyle="1" w:styleId="TtuloChar">
    <w:name w:val="Título Char"/>
    <w:link w:val="Ttulo"/>
    <w:rsid w:val="00527843"/>
    <w:rPr>
      <w:rFonts w:ascii="Arial" w:hAnsi="Arial"/>
      <w:b/>
      <w:sz w:val="24"/>
    </w:rPr>
  </w:style>
  <w:style w:type="paragraph" w:styleId="MapadoDocumento">
    <w:name w:val="Document Map"/>
    <w:basedOn w:val="Normal"/>
    <w:link w:val="MapadoDocumentoChar"/>
    <w:rsid w:val="00527843"/>
    <w:pPr>
      <w:shd w:val="clear" w:color="auto" w:fill="000080"/>
    </w:pPr>
    <w:rPr>
      <w:rFonts w:ascii="Tahoma" w:hAnsi="Tahoma"/>
      <w:lang w:val="x-none" w:eastAsia="x-none"/>
    </w:rPr>
  </w:style>
  <w:style w:type="character" w:customStyle="1" w:styleId="MapadoDocumentoChar">
    <w:name w:val="Mapa do Documento Char"/>
    <w:link w:val="MapadoDocumento"/>
    <w:rsid w:val="00527843"/>
    <w:rPr>
      <w:rFonts w:ascii="Tahoma" w:hAnsi="Tahoma"/>
      <w:shd w:val="clear" w:color="auto" w:fill="000080"/>
    </w:rPr>
  </w:style>
  <w:style w:type="paragraph" w:styleId="NormalWeb">
    <w:name w:val="Normal (Web)"/>
    <w:basedOn w:val="Normal"/>
    <w:rsid w:val="00527843"/>
    <w:pPr>
      <w:spacing w:before="100" w:after="100"/>
    </w:pPr>
    <w:rPr>
      <w:sz w:val="24"/>
    </w:rPr>
  </w:style>
  <w:style w:type="paragraph" w:styleId="Recuodecorpodetexto3">
    <w:name w:val="Body Text Indent 3"/>
    <w:basedOn w:val="Normal"/>
    <w:link w:val="Recuodecorpodetexto3Char"/>
    <w:rsid w:val="00527843"/>
    <w:pPr>
      <w:autoSpaceDE w:val="0"/>
      <w:autoSpaceDN w:val="0"/>
      <w:adjustRightInd w:val="0"/>
      <w:ind w:firstLine="709"/>
      <w:jc w:val="both"/>
    </w:pPr>
    <w:rPr>
      <w:rFonts w:ascii="Arial" w:hAnsi="Arial"/>
      <w:color w:val="000000"/>
      <w:sz w:val="24"/>
      <w:lang w:val="x-none" w:eastAsia="x-none"/>
    </w:rPr>
  </w:style>
  <w:style w:type="character" w:customStyle="1" w:styleId="Recuodecorpodetexto3Char">
    <w:name w:val="Recuo de corpo de texto 3 Char"/>
    <w:link w:val="Recuodecorpodetexto3"/>
    <w:rsid w:val="00527843"/>
    <w:rPr>
      <w:rFonts w:ascii="Arial" w:hAnsi="Arial"/>
      <w:color w:val="000000"/>
      <w:sz w:val="24"/>
    </w:rPr>
  </w:style>
  <w:style w:type="paragraph" w:styleId="Textodenotaderodap">
    <w:name w:val="footnote text"/>
    <w:basedOn w:val="Normal"/>
    <w:link w:val="TextodenotaderodapChar"/>
    <w:rsid w:val="00527843"/>
  </w:style>
  <w:style w:type="character" w:customStyle="1" w:styleId="TextodenotaderodapChar">
    <w:name w:val="Texto de nota de rodapé Char"/>
    <w:basedOn w:val="Fontepargpadro"/>
    <w:link w:val="Textodenotaderodap"/>
    <w:rsid w:val="00527843"/>
  </w:style>
  <w:style w:type="character" w:styleId="nfase">
    <w:name w:val="Emphasis"/>
    <w:qFormat/>
    <w:rsid w:val="00527843"/>
    <w:rPr>
      <w:i/>
      <w:iCs/>
    </w:rPr>
  </w:style>
  <w:style w:type="paragraph" w:styleId="Textodebalo">
    <w:name w:val="Balloon Text"/>
    <w:basedOn w:val="Normal"/>
    <w:link w:val="TextodebaloChar"/>
    <w:rsid w:val="00527843"/>
    <w:rPr>
      <w:rFonts w:ascii="Tahoma" w:hAnsi="Tahoma"/>
      <w:sz w:val="16"/>
      <w:szCs w:val="16"/>
      <w:lang w:val="x-none" w:eastAsia="x-none"/>
    </w:rPr>
  </w:style>
  <w:style w:type="character" w:customStyle="1" w:styleId="TextodebaloChar">
    <w:name w:val="Texto de balão Char"/>
    <w:link w:val="Textodebalo"/>
    <w:rsid w:val="00527843"/>
    <w:rPr>
      <w:rFonts w:ascii="Tahoma" w:hAnsi="Tahoma" w:cs="Tahoma"/>
      <w:sz w:val="16"/>
      <w:szCs w:val="16"/>
    </w:rPr>
  </w:style>
  <w:style w:type="character" w:styleId="Forte">
    <w:name w:val="Strong"/>
    <w:uiPriority w:val="22"/>
    <w:qFormat/>
    <w:rsid w:val="00527843"/>
    <w:rPr>
      <w:b/>
      <w:bCs/>
    </w:rPr>
  </w:style>
  <w:style w:type="paragraph" w:customStyle="1" w:styleId="Corpodetexto1">
    <w:name w:val="Corpo de texto1"/>
    <w:basedOn w:val="Normal"/>
    <w:rsid w:val="00527843"/>
    <w:pPr>
      <w:jc w:val="both"/>
    </w:pPr>
    <w:rPr>
      <w:sz w:val="22"/>
    </w:rPr>
  </w:style>
  <w:style w:type="paragraph" w:customStyle="1" w:styleId="Corpodetexto10">
    <w:name w:val="Corpo de texto1"/>
    <w:basedOn w:val="Normal"/>
    <w:rsid w:val="00527843"/>
    <w:pPr>
      <w:jc w:val="both"/>
    </w:pPr>
    <w:rPr>
      <w:sz w:val="22"/>
    </w:rPr>
  </w:style>
  <w:style w:type="character" w:customStyle="1" w:styleId="apple-style-span">
    <w:name w:val="apple-style-span"/>
    <w:basedOn w:val="Fontepargpadro"/>
    <w:rsid w:val="00527843"/>
  </w:style>
  <w:style w:type="character" w:customStyle="1" w:styleId="apple-converted-space">
    <w:name w:val="apple-converted-space"/>
    <w:basedOn w:val="Fontepargpadro"/>
    <w:rsid w:val="00527843"/>
  </w:style>
  <w:style w:type="paragraph" w:styleId="SemEspaamento">
    <w:name w:val="No Spacing"/>
    <w:qFormat/>
    <w:rsid w:val="00C37784"/>
    <w:rPr>
      <w:sz w:val="24"/>
      <w:szCs w:val="24"/>
    </w:rPr>
  </w:style>
  <w:style w:type="paragraph" w:customStyle="1" w:styleId="Corpodetexto21">
    <w:name w:val="Corpo de texto 21"/>
    <w:basedOn w:val="Normal"/>
    <w:rsid w:val="00EB2496"/>
    <w:pPr>
      <w:overflowPunct w:val="0"/>
      <w:autoSpaceDE w:val="0"/>
      <w:jc w:val="both"/>
      <w:textAlignment w:val="baseline"/>
    </w:pPr>
    <w:rPr>
      <w:rFonts w:ascii="Courier New" w:hAnsi="Courier New"/>
      <w:sz w:val="24"/>
    </w:rPr>
  </w:style>
  <w:style w:type="paragraph" w:styleId="Subttulo">
    <w:name w:val="Subtitle"/>
    <w:basedOn w:val="Normal"/>
    <w:qFormat/>
    <w:rsid w:val="00BD2CBE"/>
    <w:pPr>
      <w:jc w:val="center"/>
    </w:pPr>
    <w:rPr>
      <w:rFonts w:ascii="Bookman Old Style" w:hAnsi="Bookman Old Style"/>
      <w:b/>
      <w:sz w:val="18"/>
      <w:szCs w:val="24"/>
    </w:rPr>
  </w:style>
  <w:style w:type="character" w:customStyle="1" w:styleId="CabealhosuperiorCharChar">
    <w:name w:val="Cabeçalho superior Char Char"/>
    <w:basedOn w:val="Fontepargpadro"/>
    <w:rsid w:val="00BD2CBE"/>
  </w:style>
  <w:style w:type="paragraph" w:customStyle="1" w:styleId="PargrafodaLista1">
    <w:name w:val="Parágrafo da Lista1"/>
    <w:basedOn w:val="Normal"/>
    <w:rsid w:val="00DD3A4F"/>
    <w:pPr>
      <w:spacing w:after="200" w:line="276" w:lineRule="auto"/>
      <w:ind w:left="720"/>
    </w:pPr>
    <w:rPr>
      <w:rFonts w:ascii="Calibri" w:hAnsi="Calibri"/>
      <w:sz w:val="22"/>
      <w:szCs w:val="22"/>
      <w:lang w:eastAsia="en-US"/>
    </w:rPr>
  </w:style>
  <w:style w:type="character" w:customStyle="1" w:styleId="BodyTextChar">
    <w:name w:val="Body Text Char"/>
    <w:locked/>
    <w:rsid w:val="00BE13D5"/>
    <w:rPr>
      <w:i/>
      <w:lang w:val="pt-BR" w:eastAsia="pt-BR"/>
    </w:rPr>
  </w:style>
  <w:style w:type="paragraph" w:customStyle="1" w:styleId="Corpodetexto20">
    <w:name w:val="Corpo de texto2"/>
    <w:basedOn w:val="Normal"/>
    <w:rsid w:val="00511D8B"/>
    <w:pPr>
      <w:jc w:val="both"/>
    </w:pPr>
    <w:rPr>
      <w:sz w:val="22"/>
    </w:rPr>
  </w:style>
  <w:style w:type="paragraph" w:customStyle="1" w:styleId="Corpodetexto22">
    <w:name w:val="Corpo de texto 22"/>
    <w:basedOn w:val="Normal"/>
    <w:rsid w:val="00511D8B"/>
    <w:pPr>
      <w:overflowPunct w:val="0"/>
      <w:autoSpaceDE w:val="0"/>
      <w:jc w:val="both"/>
      <w:textAlignment w:val="baseline"/>
    </w:pPr>
    <w:rPr>
      <w:rFonts w:ascii="Courier New" w:hAnsi="Courier New"/>
      <w:sz w:val="24"/>
    </w:rPr>
  </w:style>
  <w:style w:type="paragraph" w:customStyle="1" w:styleId="PargrafodaLista2">
    <w:name w:val="Parágrafo da Lista2"/>
    <w:basedOn w:val="Normal"/>
    <w:rsid w:val="00511D8B"/>
    <w:pPr>
      <w:spacing w:after="200" w:line="276" w:lineRule="auto"/>
      <w:ind w:left="720"/>
    </w:pPr>
    <w:rPr>
      <w:rFonts w:ascii="Calibri" w:hAnsi="Calibri"/>
      <w:sz w:val="22"/>
      <w:szCs w:val="22"/>
      <w:lang w:eastAsia="en-US"/>
    </w:rPr>
  </w:style>
  <w:style w:type="character" w:styleId="HiperlinkVisitado">
    <w:name w:val="FollowedHyperlink"/>
    <w:uiPriority w:val="99"/>
    <w:unhideWhenUsed/>
    <w:rsid w:val="00511D8B"/>
    <w:rPr>
      <w:color w:val="800080"/>
      <w:u w:val="single"/>
    </w:rPr>
  </w:style>
  <w:style w:type="table" w:customStyle="1" w:styleId="TableNormal">
    <w:name w:val="Table Normal"/>
    <w:uiPriority w:val="2"/>
    <w:semiHidden/>
    <w:unhideWhenUsed/>
    <w:qFormat/>
    <w:rsid w:val="00256A9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56A9B"/>
    <w:pPr>
      <w:widowControl w:val="0"/>
      <w:autoSpaceDE w:val="0"/>
      <w:autoSpaceDN w:val="0"/>
    </w:pPr>
    <w:rPr>
      <w:rFonts w:ascii="Arial" w:eastAsia="Arial" w:hAnsi="Arial" w:cs="Arial"/>
      <w:sz w:val="22"/>
      <w:szCs w:val="22"/>
      <w:lang w:val="pt-PT" w:eastAsia="pt-PT" w:bidi="pt-PT"/>
    </w:rPr>
  </w:style>
  <w:style w:type="paragraph" w:customStyle="1" w:styleId="xl82">
    <w:name w:val="xl82"/>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3">
    <w:name w:val="xl8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4">
    <w:name w:val="xl84"/>
    <w:basedOn w:val="Normal"/>
    <w:rsid w:val="00A849E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A849EF"/>
    <w:pPr>
      <w:spacing w:before="100" w:beforeAutospacing="1" w:after="100" w:afterAutospacing="1"/>
    </w:pPr>
    <w:rPr>
      <w:sz w:val="24"/>
      <w:szCs w:val="24"/>
    </w:rPr>
  </w:style>
  <w:style w:type="paragraph" w:customStyle="1" w:styleId="xl86">
    <w:name w:val="xl86"/>
    <w:basedOn w:val="Normal"/>
    <w:rsid w:val="00A849EF"/>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87">
    <w:name w:val="xl87"/>
    <w:basedOn w:val="Normal"/>
    <w:rsid w:val="00A849EF"/>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18"/>
      <w:szCs w:val="18"/>
    </w:rPr>
  </w:style>
  <w:style w:type="paragraph" w:customStyle="1" w:styleId="xl88">
    <w:name w:val="xl88"/>
    <w:basedOn w:val="Normal"/>
    <w:rsid w:val="00A849EF"/>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sz w:val="18"/>
      <w:szCs w:val="18"/>
    </w:rPr>
  </w:style>
  <w:style w:type="paragraph" w:customStyle="1" w:styleId="xl89">
    <w:name w:val="xl89"/>
    <w:basedOn w:val="Normal"/>
    <w:rsid w:val="00A849EF"/>
    <w:pPr>
      <w:pBdr>
        <w:left w:val="single" w:sz="8"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90">
    <w:name w:val="xl90"/>
    <w:basedOn w:val="Normal"/>
    <w:rsid w:val="00A849EF"/>
    <w:pPr>
      <w:pBdr>
        <w:top w:val="single" w:sz="4" w:space="0" w:color="000000"/>
        <w:right w:val="single" w:sz="4" w:space="0" w:color="000000"/>
      </w:pBdr>
      <w:spacing w:before="100" w:beforeAutospacing="1" w:after="100" w:afterAutospacing="1"/>
      <w:textAlignment w:val="center"/>
    </w:pPr>
    <w:rPr>
      <w:rFonts w:ascii="Arial" w:hAnsi="Arial" w:cs="Arial"/>
      <w:sz w:val="18"/>
      <w:szCs w:val="18"/>
    </w:rPr>
  </w:style>
  <w:style w:type="paragraph" w:customStyle="1" w:styleId="xl91">
    <w:name w:val="xl91"/>
    <w:basedOn w:val="Normal"/>
    <w:rsid w:val="00A849EF"/>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92">
    <w:name w:val="xl92"/>
    <w:basedOn w:val="Normal"/>
    <w:rsid w:val="00A849EF"/>
    <w:pPr>
      <w:pBdr>
        <w:bottom w:val="single" w:sz="4" w:space="0" w:color="000000"/>
        <w:right w:val="single" w:sz="4" w:space="0" w:color="000000"/>
      </w:pBdr>
      <w:spacing w:before="100" w:beforeAutospacing="1" w:after="100" w:afterAutospacing="1"/>
      <w:textAlignment w:val="center"/>
    </w:pPr>
    <w:rPr>
      <w:rFonts w:ascii="Arial" w:hAnsi="Arial" w:cs="Arial"/>
      <w:sz w:val="18"/>
      <w:szCs w:val="18"/>
    </w:rPr>
  </w:style>
  <w:style w:type="paragraph" w:customStyle="1" w:styleId="xl93">
    <w:name w:val="xl93"/>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Arial" w:hAnsi="Arial" w:cs="Arial"/>
      <w:sz w:val="18"/>
      <w:szCs w:val="18"/>
    </w:rPr>
  </w:style>
  <w:style w:type="paragraph" w:customStyle="1" w:styleId="xl94">
    <w:name w:val="xl9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95">
    <w:name w:val="xl9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8"/>
      <w:szCs w:val="18"/>
    </w:rPr>
  </w:style>
  <w:style w:type="paragraph" w:customStyle="1" w:styleId="xl96">
    <w:name w:val="xl96"/>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Arial" w:hAnsi="Arial" w:cs="Arial"/>
      <w:b/>
      <w:bCs/>
      <w:sz w:val="18"/>
      <w:szCs w:val="18"/>
    </w:rPr>
  </w:style>
  <w:style w:type="paragraph" w:customStyle="1" w:styleId="xl97">
    <w:name w:val="xl97"/>
    <w:basedOn w:val="Normal"/>
    <w:rsid w:val="00A849EF"/>
    <w:pPr>
      <w:pBdr>
        <w:right w:val="single" w:sz="4" w:space="0" w:color="000000"/>
      </w:pBdr>
      <w:spacing w:before="100" w:beforeAutospacing="1" w:after="100" w:afterAutospacing="1"/>
      <w:textAlignment w:val="center"/>
    </w:pPr>
    <w:rPr>
      <w:rFonts w:ascii="Arial" w:hAnsi="Arial" w:cs="Arial"/>
      <w:sz w:val="18"/>
      <w:szCs w:val="18"/>
    </w:rPr>
  </w:style>
  <w:style w:type="paragraph" w:customStyle="1" w:styleId="xl98">
    <w:name w:val="xl98"/>
    <w:basedOn w:val="Normal"/>
    <w:rsid w:val="00A849EF"/>
    <w:pPr>
      <w:pBdr>
        <w:left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99">
    <w:name w:val="xl99"/>
    <w:basedOn w:val="Normal"/>
    <w:rsid w:val="00A849EF"/>
    <w:pPr>
      <w:pBdr>
        <w:left w:val="single" w:sz="4" w:space="0" w:color="000000"/>
        <w:right w:val="single" w:sz="4" w:space="0" w:color="000000"/>
      </w:pBdr>
      <w:spacing w:before="100" w:beforeAutospacing="1" w:after="100" w:afterAutospacing="1"/>
      <w:jc w:val="right"/>
      <w:textAlignment w:val="center"/>
    </w:pPr>
    <w:rPr>
      <w:rFonts w:ascii="Arial" w:hAnsi="Arial" w:cs="Arial"/>
      <w:sz w:val="18"/>
      <w:szCs w:val="18"/>
    </w:rPr>
  </w:style>
  <w:style w:type="paragraph" w:customStyle="1" w:styleId="xl100">
    <w:name w:val="xl100"/>
    <w:basedOn w:val="Normal"/>
    <w:rsid w:val="00A849EF"/>
    <w:pPr>
      <w:pBdr>
        <w:left w:val="single" w:sz="4" w:space="0" w:color="000000"/>
        <w:right w:val="single" w:sz="4" w:space="0" w:color="000000"/>
      </w:pBdr>
      <w:spacing w:before="100" w:beforeAutospacing="1" w:after="100" w:afterAutospacing="1"/>
      <w:jc w:val="right"/>
      <w:textAlignment w:val="center"/>
    </w:pPr>
    <w:rPr>
      <w:rFonts w:ascii="Arial" w:hAnsi="Arial" w:cs="Arial"/>
      <w:b/>
      <w:bCs/>
      <w:sz w:val="18"/>
      <w:szCs w:val="18"/>
    </w:rPr>
  </w:style>
  <w:style w:type="paragraph" w:customStyle="1" w:styleId="xl101">
    <w:name w:val="xl101"/>
    <w:basedOn w:val="Normal"/>
    <w:rsid w:val="00A849EF"/>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sz w:val="18"/>
      <w:szCs w:val="18"/>
    </w:rPr>
  </w:style>
  <w:style w:type="paragraph" w:customStyle="1" w:styleId="xl102">
    <w:name w:val="xl102"/>
    <w:basedOn w:val="Normal"/>
    <w:rsid w:val="00A849EF"/>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b/>
      <w:bCs/>
      <w:sz w:val="18"/>
      <w:szCs w:val="18"/>
    </w:rPr>
  </w:style>
  <w:style w:type="paragraph" w:customStyle="1" w:styleId="xl103">
    <w:name w:val="xl103"/>
    <w:basedOn w:val="Normal"/>
    <w:rsid w:val="00A849E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sz w:val="18"/>
      <w:szCs w:val="18"/>
    </w:rPr>
  </w:style>
  <w:style w:type="paragraph" w:customStyle="1" w:styleId="xl104">
    <w:name w:val="xl104"/>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sz w:val="18"/>
      <w:szCs w:val="18"/>
    </w:rPr>
  </w:style>
  <w:style w:type="paragraph" w:customStyle="1" w:styleId="xl105">
    <w:name w:val="xl10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106">
    <w:name w:val="xl106"/>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107">
    <w:name w:val="xl107"/>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08">
    <w:name w:val="xl108"/>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09">
    <w:name w:val="xl109"/>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10">
    <w:name w:val="xl110"/>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b/>
      <w:bCs/>
      <w:sz w:val="18"/>
      <w:szCs w:val="18"/>
    </w:rPr>
  </w:style>
  <w:style w:type="paragraph" w:customStyle="1" w:styleId="xl111">
    <w:name w:val="xl111"/>
    <w:basedOn w:val="Normal"/>
    <w:rsid w:val="00A849E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sz w:val="18"/>
      <w:szCs w:val="18"/>
    </w:rPr>
  </w:style>
  <w:style w:type="paragraph" w:customStyle="1" w:styleId="xl112">
    <w:name w:val="xl112"/>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w:hAnsi="Arial" w:cs="Arial"/>
      <w:sz w:val="18"/>
      <w:szCs w:val="18"/>
    </w:rPr>
  </w:style>
  <w:style w:type="paragraph" w:customStyle="1" w:styleId="xl113">
    <w:name w:val="xl11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14">
    <w:name w:val="xl11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5">
    <w:name w:val="xl11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16">
    <w:name w:val="xl116"/>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17">
    <w:name w:val="xl117"/>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18">
    <w:name w:val="xl118"/>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19">
    <w:name w:val="xl11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20">
    <w:name w:val="xl120"/>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sz w:val="18"/>
      <w:szCs w:val="18"/>
    </w:rPr>
  </w:style>
  <w:style w:type="paragraph" w:customStyle="1" w:styleId="xl121">
    <w:name w:val="xl121"/>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sz w:val="18"/>
      <w:szCs w:val="18"/>
    </w:rPr>
  </w:style>
  <w:style w:type="paragraph" w:customStyle="1" w:styleId="xl122">
    <w:name w:val="xl122"/>
    <w:basedOn w:val="Normal"/>
    <w:rsid w:val="00A849E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sz w:val="18"/>
      <w:szCs w:val="18"/>
    </w:rPr>
  </w:style>
  <w:style w:type="paragraph" w:customStyle="1" w:styleId="xl123">
    <w:name w:val="xl123"/>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18"/>
      <w:szCs w:val="18"/>
    </w:rPr>
  </w:style>
  <w:style w:type="paragraph" w:customStyle="1" w:styleId="xl124">
    <w:name w:val="xl12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5">
    <w:name w:val="xl125"/>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Arial" w:hAnsi="Arial" w:cs="Arial"/>
      <w:sz w:val="18"/>
      <w:szCs w:val="18"/>
    </w:rPr>
  </w:style>
  <w:style w:type="paragraph" w:customStyle="1" w:styleId="xl126">
    <w:name w:val="xl126"/>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27">
    <w:name w:val="xl127"/>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8"/>
      <w:szCs w:val="18"/>
    </w:rPr>
  </w:style>
  <w:style w:type="paragraph" w:customStyle="1" w:styleId="xl128">
    <w:name w:val="xl128"/>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29">
    <w:name w:val="xl12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30">
    <w:name w:val="xl130"/>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1">
    <w:name w:val="xl131"/>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32">
    <w:name w:val="xl132"/>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3">
    <w:name w:val="xl133"/>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34">
    <w:name w:val="xl134"/>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35">
    <w:name w:val="xl13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6">
    <w:name w:val="xl136"/>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8"/>
      <w:szCs w:val="18"/>
    </w:rPr>
  </w:style>
  <w:style w:type="paragraph" w:customStyle="1" w:styleId="xl137">
    <w:name w:val="xl137"/>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38">
    <w:name w:val="xl138"/>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8"/>
      <w:szCs w:val="18"/>
    </w:rPr>
  </w:style>
  <w:style w:type="paragraph" w:customStyle="1" w:styleId="xl139">
    <w:name w:val="xl13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0">
    <w:name w:val="xl140"/>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1">
    <w:name w:val="xl141"/>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2">
    <w:name w:val="xl142"/>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pPr>
    <w:rPr>
      <w:rFonts w:ascii="Arial" w:hAnsi="Arial" w:cs="Arial"/>
      <w:sz w:val="18"/>
      <w:szCs w:val="18"/>
    </w:rPr>
  </w:style>
  <w:style w:type="paragraph" w:customStyle="1" w:styleId="xl143">
    <w:name w:val="xl143"/>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sz w:val="18"/>
      <w:szCs w:val="18"/>
    </w:rPr>
  </w:style>
  <w:style w:type="paragraph" w:customStyle="1" w:styleId="xl144">
    <w:name w:val="xl144"/>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45">
    <w:name w:val="xl14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6">
    <w:name w:val="xl146"/>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Normal"/>
    <w:rsid w:val="00A849E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8">
    <w:name w:val="xl148"/>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8"/>
      <w:szCs w:val="18"/>
    </w:rPr>
  </w:style>
  <w:style w:type="paragraph" w:customStyle="1" w:styleId="xl149">
    <w:name w:val="xl149"/>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50">
    <w:name w:val="xl150"/>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51">
    <w:name w:val="xl151"/>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152">
    <w:name w:val="xl152"/>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3">
    <w:name w:val="xl15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54">
    <w:name w:val="xl15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5">
    <w:name w:val="xl155"/>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sz w:val="18"/>
      <w:szCs w:val="18"/>
    </w:rPr>
  </w:style>
  <w:style w:type="paragraph" w:customStyle="1" w:styleId="xl156">
    <w:name w:val="xl156"/>
    <w:basedOn w:val="Normal"/>
    <w:rsid w:val="00A849E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7">
    <w:name w:val="xl157"/>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8">
    <w:name w:val="xl158"/>
    <w:basedOn w:val="Normal"/>
    <w:rsid w:val="00A849EF"/>
    <w:pPr>
      <w:pBdr>
        <w:lef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59">
    <w:name w:val="xl159"/>
    <w:basedOn w:val="Normal"/>
    <w:rsid w:val="00A849EF"/>
    <w:pPr>
      <w:pBdr>
        <w:righ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0">
    <w:name w:val="xl160"/>
    <w:basedOn w:val="Normal"/>
    <w:rsid w:val="00A849EF"/>
    <w:pPr>
      <w:pBdr>
        <w:left w:val="single" w:sz="4" w:space="0" w:color="auto"/>
        <w:bottom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1">
    <w:name w:val="xl161"/>
    <w:basedOn w:val="Normal"/>
    <w:rsid w:val="00A849EF"/>
    <w:pPr>
      <w:pBdr>
        <w:bottom w:val="single" w:sz="4" w:space="0" w:color="auto"/>
        <w:righ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2">
    <w:name w:val="xl162"/>
    <w:basedOn w:val="Normal"/>
    <w:rsid w:val="00A849EF"/>
    <w:pPr>
      <w:pBdr>
        <w:top w:val="single" w:sz="4" w:space="0" w:color="auto"/>
        <w:lef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3">
    <w:name w:val="xl163"/>
    <w:basedOn w:val="Normal"/>
    <w:rsid w:val="00A849EF"/>
    <w:pPr>
      <w:pBdr>
        <w:top w:val="single" w:sz="4" w:space="0" w:color="auto"/>
        <w:righ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4">
    <w:name w:val="xl16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65">
    <w:name w:val="xl165"/>
    <w:basedOn w:val="Normal"/>
    <w:rsid w:val="00A849E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66">
    <w:name w:val="xl166"/>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67">
    <w:name w:val="xl167"/>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68">
    <w:name w:val="xl168"/>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8"/>
      <w:szCs w:val="18"/>
    </w:rPr>
  </w:style>
  <w:style w:type="paragraph" w:customStyle="1" w:styleId="xl169">
    <w:name w:val="xl169"/>
    <w:basedOn w:val="Normal"/>
    <w:rsid w:val="00A849EF"/>
    <w:pPr>
      <w:spacing w:before="100" w:beforeAutospacing="1" w:after="100" w:afterAutospacing="1"/>
      <w:jc w:val="center"/>
    </w:pPr>
    <w:rPr>
      <w:sz w:val="18"/>
      <w:szCs w:val="18"/>
    </w:rPr>
  </w:style>
  <w:style w:type="paragraph" w:customStyle="1" w:styleId="xl170">
    <w:name w:val="xl170"/>
    <w:basedOn w:val="Normal"/>
    <w:rsid w:val="00A849EF"/>
    <w:pPr>
      <w:spacing w:before="100" w:beforeAutospacing="1" w:after="100" w:afterAutospacing="1"/>
    </w:pPr>
    <w:rPr>
      <w:sz w:val="18"/>
      <w:szCs w:val="18"/>
    </w:rPr>
  </w:style>
  <w:style w:type="paragraph" w:customStyle="1" w:styleId="xl171">
    <w:name w:val="xl171"/>
    <w:basedOn w:val="Normal"/>
    <w:rsid w:val="00A849EF"/>
    <w:pPr>
      <w:spacing w:before="100" w:beforeAutospacing="1" w:after="100" w:afterAutospacing="1"/>
      <w:jc w:val="center"/>
      <w:textAlignment w:val="center"/>
    </w:pPr>
    <w:rPr>
      <w:sz w:val="18"/>
      <w:szCs w:val="18"/>
    </w:rPr>
  </w:style>
  <w:style w:type="paragraph" w:customStyle="1" w:styleId="xl172">
    <w:name w:val="xl172"/>
    <w:basedOn w:val="Normal"/>
    <w:rsid w:val="00A849EF"/>
    <w:pPr>
      <w:pBdr>
        <w:top w:val="single" w:sz="8" w:space="0" w:color="auto"/>
        <w:left w:val="single" w:sz="8" w:space="0" w:color="auto"/>
        <w:right w:val="single" w:sz="4"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3">
    <w:name w:val="xl173"/>
    <w:basedOn w:val="Normal"/>
    <w:rsid w:val="00A849EF"/>
    <w:pPr>
      <w:pBdr>
        <w:top w:val="single" w:sz="8" w:space="0" w:color="auto"/>
        <w:left w:val="single" w:sz="4" w:space="0" w:color="auto"/>
        <w:right w:val="single" w:sz="4"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4">
    <w:name w:val="xl174"/>
    <w:basedOn w:val="Normal"/>
    <w:rsid w:val="00A849EF"/>
    <w:pPr>
      <w:pBdr>
        <w:top w:val="single" w:sz="8" w:space="0" w:color="auto"/>
        <w:left w:val="single" w:sz="4" w:space="0" w:color="auto"/>
        <w:bottom w:val="single" w:sz="8" w:space="0" w:color="auto"/>
        <w:right w:val="single" w:sz="4"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5">
    <w:name w:val="xl175"/>
    <w:basedOn w:val="Normal"/>
    <w:rsid w:val="00A849EF"/>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6">
    <w:name w:val="xl176"/>
    <w:basedOn w:val="Normal"/>
    <w:rsid w:val="00A849EF"/>
    <w:pPr>
      <w:pBdr>
        <w:top w:val="single" w:sz="8" w:space="0" w:color="auto"/>
      </w:pBdr>
      <w:spacing w:before="100" w:beforeAutospacing="1" w:after="100" w:afterAutospacing="1"/>
      <w:jc w:val="center"/>
    </w:pPr>
    <w:rPr>
      <w:sz w:val="18"/>
      <w:szCs w:val="18"/>
    </w:rPr>
  </w:style>
  <w:style w:type="paragraph" w:customStyle="1" w:styleId="xl177">
    <w:name w:val="xl177"/>
    <w:basedOn w:val="Normal"/>
    <w:rsid w:val="00A849EF"/>
    <w:pPr>
      <w:pBdr>
        <w:top w:val="single" w:sz="8" w:space="0" w:color="auto"/>
        <w:right w:val="single" w:sz="8" w:space="0" w:color="auto"/>
      </w:pBdr>
      <w:spacing w:before="100" w:beforeAutospacing="1" w:after="100" w:afterAutospacing="1"/>
      <w:jc w:val="center"/>
    </w:pPr>
    <w:rPr>
      <w:sz w:val="18"/>
      <w:szCs w:val="18"/>
    </w:rPr>
  </w:style>
  <w:style w:type="paragraph" w:customStyle="1" w:styleId="xl178">
    <w:name w:val="xl178"/>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18"/>
      <w:szCs w:val="18"/>
    </w:rPr>
  </w:style>
  <w:style w:type="paragraph" w:customStyle="1" w:styleId="xl179">
    <w:name w:val="xl179"/>
    <w:basedOn w:val="Normal"/>
    <w:rsid w:val="00A849EF"/>
    <w:pPr>
      <w:pBdr>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0">
    <w:name w:val="xl180"/>
    <w:basedOn w:val="Normal"/>
    <w:rsid w:val="00A849EF"/>
    <w:pPr>
      <w:pBdr>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181">
    <w:name w:val="xl181"/>
    <w:basedOn w:val="Normal"/>
    <w:rsid w:val="00A849EF"/>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2">
    <w:name w:val="xl182"/>
    <w:basedOn w:val="Normal"/>
    <w:rsid w:val="00A849EF"/>
    <w:pPr>
      <w:pBdr>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3">
    <w:name w:val="xl183"/>
    <w:basedOn w:val="Normal"/>
    <w:rsid w:val="00A849E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4">
    <w:name w:val="xl184"/>
    <w:basedOn w:val="Normal"/>
    <w:rsid w:val="00A849EF"/>
    <w:pPr>
      <w:pBdr>
        <w:left w:val="single" w:sz="4" w:space="0" w:color="auto"/>
      </w:pBdr>
      <w:spacing w:before="100" w:beforeAutospacing="1" w:after="100" w:afterAutospacing="1"/>
      <w:jc w:val="center"/>
    </w:pPr>
    <w:rPr>
      <w:sz w:val="18"/>
      <w:szCs w:val="18"/>
    </w:rPr>
  </w:style>
  <w:style w:type="paragraph" w:customStyle="1" w:styleId="xl185">
    <w:name w:val="xl185"/>
    <w:basedOn w:val="Normal"/>
    <w:rsid w:val="00A849EF"/>
    <w:pPr>
      <w:pBdr>
        <w:right w:val="single" w:sz="8" w:space="0" w:color="auto"/>
      </w:pBdr>
      <w:spacing w:before="100" w:beforeAutospacing="1" w:after="100" w:afterAutospacing="1"/>
      <w:jc w:val="center"/>
    </w:pPr>
    <w:rPr>
      <w:sz w:val="18"/>
      <w:szCs w:val="18"/>
    </w:rPr>
  </w:style>
  <w:style w:type="paragraph" w:customStyle="1" w:styleId="xl186">
    <w:name w:val="xl186"/>
    <w:basedOn w:val="Normal"/>
    <w:rsid w:val="00A849EF"/>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7">
    <w:name w:val="xl187"/>
    <w:basedOn w:val="Normal"/>
    <w:rsid w:val="00A849EF"/>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188">
    <w:name w:val="xl188"/>
    <w:basedOn w:val="Normal"/>
    <w:rsid w:val="00A849E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9">
    <w:name w:val="xl189"/>
    <w:basedOn w:val="Normal"/>
    <w:rsid w:val="00A849E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0">
    <w:name w:val="xl190"/>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1">
    <w:name w:val="xl191"/>
    <w:basedOn w:val="Normal"/>
    <w:rsid w:val="00A849E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2">
    <w:name w:val="xl192"/>
    <w:basedOn w:val="Normal"/>
    <w:rsid w:val="00A849E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3">
    <w:name w:val="xl19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194">
    <w:name w:val="xl194"/>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18"/>
      <w:szCs w:val="18"/>
    </w:rPr>
  </w:style>
  <w:style w:type="paragraph" w:customStyle="1" w:styleId="xl195">
    <w:name w:val="xl195"/>
    <w:basedOn w:val="Normal"/>
    <w:rsid w:val="00A849EF"/>
    <w:pPr>
      <w:pBdr>
        <w:top w:val="single" w:sz="4" w:space="0" w:color="auto"/>
        <w:bottom w:val="single" w:sz="4" w:space="0" w:color="auto"/>
      </w:pBdr>
      <w:spacing w:before="100" w:beforeAutospacing="1" w:after="100" w:afterAutospacing="1"/>
      <w:jc w:val="center"/>
      <w:textAlignment w:val="center"/>
    </w:pPr>
    <w:rPr>
      <w:rFonts w:ascii="Britannic Bold" w:hAnsi="Britannic Bold"/>
      <w:sz w:val="18"/>
      <w:szCs w:val="18"/>
    </w:rPr>
  </w:style>
  <w:style w:type="paragraph" w:customStyle="1" w:styleId="xl196">
    <w:name w:val="xl196"/>
    <w:basedOn w:val="Normal"/>
    <w:rsid w:val="00A849EF"/>
    <w:pPr>
      <w:pBdr>
        <w:top w:val="single" w:sz="4" w:space="0" w:color="auto"/>
        <w:bottom w:val="single" w:sz="4" w:space="0" w:color="auto"/>
        <w:right w:val="single" w:sz="4" w:space="0" w:color="auto"/>
      </w:pBdr>
      <w:spacing w:before="100" w:beforeAutospacing="1" w:after="100" w:afterAutospacing="1"/>
      <w:textAlignment w:val="center"/>
    </w:pPr>
    <w:rPr>
      <w:rFonts w:ascii="Britannic Bold" w:hAnsi="Britannic Bold"/>
      <w:sz w:val="18"/>
      <w:szCs w:val="18"/>
    </w:rPr>
  </w:style>
  <w:style w:type="paragraph" w:customStyle="1" w:styleId="xl197">
    <w:name w:val="xl197"/>
    <w:basedOn w:val="Normal"/>
    <w:rsid w:val="00A849E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8">
    <w:name w:val="xl198"/>
    <w:basedOn w:val="Normal"/>
    <w:rsid w:val="00A849E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9">
    <w:name w:val="xl19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200">
    <w:name w:val="xl200"/>
    <w:basedOn w:val="Normal"/>
    <w:rsid w:val="00A849EF"/>
    <w:pPr>
      <w:pBdr>
        <w:top w:val="single" w:sz="4" w:space="0" w:color="auto"/>
        <w:bottom w:val="single" w:sz="4" w:space="0" w:color="auto"/>
      </w:pBdr>
      <w:spacing w:before="100" w:beforeAutospacing="1" w:after="100" w:afterAutospacing="1"/>
      <w:jc w:val="center"/>
      <w:textAlignment w:val="center"/>
    </w:pPr>
    <w:rPr>
      <w:rFonts w:ascii="Calibri" w:hAnsi="Calibri" w:cs="Calibri"/>
      <w:sz w:val="18"/>
      <w:szCs w:val="18"/>
    </w:rPr>
  </w:style>
  <w:style w:type="paragraph" w:customStyle="1" w:styleId="xl201">
    <w:name w:val="xl201"/>
    <w:basedOn w:val="Normal"/>
    <w:rsid w:val="00A849EF"/>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202">
    <w:name w:val="xl202"/>
    <w:basedOn w:val="Normal"/>
    <w:rsid w:val="00A849EF"/>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b/>
      <w:bCs/>
      <w:i/>
      <w:iCs/>
      <w:sz w:val="18"/>
      <w:szCs w:val="18"/>
    </w:rPr>
  </w:style>
  <w:style w:type="paragraph" w:customStyle="1" w:styleId="xl203">
    <w:name w:val="xl203"/>
    <w:basedOn w:val="Normal"/>
    <w:rsid w:val="00A849EF"/>
    <w:pPr>
      <w:pBdr>
        <w:top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b/>
      <w:bCs/>
      <w:i/>
      <w:iCs/>
      <w:sz w:val="18"/>
      <w:szCs w:val="18"/>
    </w:rPr>
  </w:style>
  <w:style w:type="paragraph" w:customStyle="1" w:styleId="xl204">
    <w:name w:val="xl204"/>
    <w:basedOn w:val="Normal"/>
    <w:rsid w:val="00A849EF"/>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w:hAnsi="Arial" w:cs="Arial"/>
      <w:b/>
      <w:bCs/>
      <w:i/>
      <w:iCs/>
      <w:sz w:val="18"/>
      <w:szCs w:val="18"/>
    </w:rPr>
  </w:style>
  <w:style w:type="paragraph" w:customStyle="1" w:styleId="xl205">
    <w:name w:val="xl205"/>
    <w:basedOn w:val="Normal"/>
    <w:rsid w:val="00A849EF"/>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ascii="Arial" w:hAnsi="Arial" w:cs="Arial"/>
      <w:sz w:val="18"/>
      <w:szCs w:val="18"/>
    </w:rPr>
  </w:style>
  <w:style w:type="paragraph" w:customStyle="1" w:styleId="xl206">
    <w:name w:val="xl206"/>
    <w:basedOn w:val="Normal"/>
    <w:rsid w:val="00A849EF"/>
    <w:pPr>
      <w:pBdr>
        <w:top w:val="single" w:sz="4" w:space="0" w:color="auto"/>
        <w:bottom w:val="single" w:sz="4" w:space="0" w:color="auto"/>
      </w:pBdr>
      <w:shd w:val="clear" w:color="000000" w:fill="C4D79B"/>
      <w:spacing w:before="100" w:beforeAutospacing="1" w:after="100" w:afterAutospacing="1"/>
      <w:jc w:val="center"/>
    </w:pPr>
    <w:rPr>
      <w:rFonts w:ascii="Arial" w:hAnsi="Arial" w:cs="Arial"/>
      <w:sz w:val="18"/>
      <w:szCs w:val="18"/>
    </w:rPr>
  </w:style>
  <w:style w:type="paragraph" w:customStyle="1" w:styleId="xl207">
    <w:name w:val="xl207"/>
    <w:basedOn w:val="Normal"/>
    <w:rsid w:val="00A849EF"/>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ascii="Arial" w:hAnsi="Arial" w:cs="Arial"/>
      <w:sz w:val="18"/>
      <w:szCs w:val="18"/>
    </w:rPr>
  </w:style>
  <w:style w:type="paragraph" w:customStyle="1" w:styleId="xl208">
    <w:name w:val="xl208"/>
    <w:basedOn w:val="Normal"/>
    <w:rsid w:val="00A849EF"/>
    <w:pPr>
      <w:pBdr>
        <w:top w:val="single" w:sz="4" w:space="0" w:color="auto"/>
        <w:left w:val="single" w:sz="4" w:space="0" w:color="auto"/>
        <w:bottom w:val="single" w:sz="4" w:space="0" w:color="000000"/>
      </w:pBdr>
      <w:shd w:val="clear" w:color="000000" w:fill="C4D79B"/>
      <w:spacing w:before="100" w:beforeAutospacing="1" w:after="100" w:afterAutospacing="1"/>
      <w:jc w:val="center"/>
      <w:textAlignment w:val="center"/>
    </w:pPr>
    <w:rPr>
      <w:rFonts w:ascii="Perpetua Titling MT" w:hAnsi="Perpetua Titling MT"/>
      <w:sz w:val="18"/>
      <w:szCs w:val="18"/>
    </w:rPr>
  </w:style>
  <w:style w:type="paragraph" w:customStyle="1" w:styleId="xl209">
    <w:name w:val="xl209"/>
    <w:basedOn w:val="Normal"/>
    <w:rsid w:val="00A849EF"/>
    <w:pPr>
      <w:pBdr>
        <w:top w:val="single" w:sz="4" w:space="0" w:color="auto"/>
        <w:bottom w:val="single" w:sz="4" w:space="0" w:color="000000"/>
      </w:pBdr>
      <w:shd w:val="clear" w:color="000000" w:fill="C4D79B"/>
      <w:spacing w:before="100" w:beforeAutospacing="1" w:after="100" w:afterAutospacing="1"/>
      <w:jc w:val="center"/>
      <w:textAlignment w:val="center"/>
    </w:pPr>
    <w:rPr>
      <w:rFonts w:ascii="Perpetua Titling MT" w:hAnsi="Perpetua Titling MT"/>
      <w:sz w:val="18"/>
      <w:szCs w:val="18"/>
    </w:rPr>
  </w:style>
  <w:style w:type="paragraph" w:customStyle="1" w:styleId="xl210">
    <w:name w:val="xl210"/>
    <w:basedOn w:val="Normal"/>
    <w:rsid w:val="00A849EF"/>
    <w:pPr>
      <w:pBdr>
        <w:top w:val="single" w:sz="4" w:space="0" w:color="auto"/>
        <w:bottom w:val="single" w:sz="4" w:space="0" w:color="000000"/>
        <w:right w:val="single" w:sz="4" w:space="0" w:color="auto"/>
      </w:pBdr>
      <w:shd w:val="clear" w:color="000000" w:fill="C4D79B"/>
      <w:spacing w:before="100" w:beforeAutospacing="1" w:after="100" w:afterAutospacing="1"/>
      <w:jc w:val="center"/>
      <w:textAlignment w:val="center"/>
    </w:pPr>
    <w:rPr>
      <w:rFonts w:ascii="Perpetua Titling MT" w:hAnsi="Perpetua Titling MT"/>
      <w:sz w:val="18"/>
      <w:szCs w:val="18"/>
    </w:rPr>
  </w:style>
  <w:style w:type="paragraph" w:customStyle="1" w:styleId="xl211">
    <w:name w:val="xl211"/>
    <w:basedOn w:val="Normal"/>
    <w:rsid w:val="00A849EF"/>
    <w:pPr>
      <w:pBdr>
        <w:left w:val="single" w:sz="4" w:space="0" w:color="auto"/>
        <w:bottom w:val="single" w:sz="4" w:space="0" w:color="auto"/>
      </w:pBdr>
      <w:shd w:val="clear" w:color="000000" w:fill="C4D79B"/>
      <w:spacing w:before="100" w:beforeAutospacing="1" w:after="100" w:afterAutospacing="1"/>
      <w:textAlignment w:val="center"/>
    </w:pPr>
    <w:rPr>
      <w:rFonts w:ascii="Perpetua Titling MT" w:hAnsi="Perpetua Titling MT"/>
      <w:sz w:val="18"/>
      <w:szCs w:val="18"/>
    </w:rPr>
  </w:style>
  <w:style w:type="paragraph" w:customStyle="1" w:styleId="xl212">
    <w:name w:val="xl212"/>
    <w:basedOn w:val="Normal"/>
    <w:rsid w:val="00A849EF"/>
    <w:pPr>
      <w:pBdr>
        <w:top w:val="single" w:sz="4" w:space="0" w:color="auto"/>
        <w:bottom w:val="single" w:sz="4" w:space="0" w:color="000000"/>
      </w:pBdr>
      <w:spacing w:before="100" w:beforeAutospacing="1" w:after="100" w:afterAutospacing="1"/>
      <w:jc w:val="center"/>
      <w:textAlignment w:val="center"/>
    </w:pPr>
    <w:rPr>
      <w:color w:val="0000FF"/>
      <w:sz w:val="18"/>
      <w:szCs w:val="18"/>
      <w:u w:val="single"/>
    </w:rPr>
  </w:style>
  <w:style w:type="paragraph" w:customStyle="1" w:styleId="xl213">
    <w:name w:val="xl213"/>
    <w:basedOn w:val="Normal"/>
    <w:rsid w:val="00A849EF"/>
    <w:pPr>
      <w:pBdr>
        <w:top w:val="single" w:sz="4" w:space="0" w:color="auto"/>
        <w:bottom w:val="single" w:sz="4" w:space="0" w:color="000000"/>
        <w:right w:val="single" w:sz="4" w:space="0" w:color="auto"/>
      </w:pBdr>
      <w:spacing w:before="100" w:beforeAutospacing="1" w:after="100" w:afterAutospacing="1"/>
      <w:textAlignment w:val="center"/>
    </w:pPr>
    <w:rPr>
      <w:sz w:val="18"/>
      <w:szCs w:val="18"/>
    </w:rPr>
  </w:style>
  <w:style w:type="paragraph" w:customStyle="1" w:styleId="xl214">
    <w:name w:val="xl214"/>
    <w:basedOn w:val="Normal"/>
    <w:rsid w:val="00A849EF"/>
    <w:pPr>
      <w:pBdr>
        <w:top w:val="single" w:sz="4" w:space="0" w:color="000000"/>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5">
    <w:name w:val="xl215"/>
    <w:basedOn w:val="Normal"/>
    <w:rsid w:val="00A849EF"/>
    <w:pPr>
      <w:pBdr>
        <w:top w:val="single" w:sz="4" w:space="0" w:color="000000"/>
        <w:bottom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6">
    <w:name w:val="xl216"/>
    <w:basedOn w:val="Normal"/>
    <w:rsid w:val="00A849EF"/>
    <w:pPr>
      <w:pBdr>
        <w:top w:val="single" w:sz="4" w:space="0" w:color="000000"/>
        <w:bottom w:val="single" w:sz="4" w:space="0" w:color="auto"/>
        <w:right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7">
    <w:name w:val="xl217"/>
    <w:basedOn w:val="Normal"/>
    <w:rsid w:val="00A849EF"/>
    <w:pPr>
      <w:pBdr>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8">
    <w:name w:val="xl218"/>
    <w:basedOn w:val="Normal"/>
    <w:rsid w:val="00A849EF"/>
    <w:pPr>
      <w:pBdr>
        <w:left w:val="single" w:sz="4" w:space="0" w:color="auto"/>
        <w:bottom w:val="single" w:sz="4" w:space="0" w:color="auto"/>
      </w:pBdr>
      <w:spacing w:before="100" w:beforeAutospacing="1" w:after="100" w:afterAutospacing="1"/>
      <w:jc w:val="center"/>
    </w:pPr>
    <w:rPr>
      <w:sz w:val="18"/>
      <w:szCs w:val="18"/>
    </w:rPr>
  </w:style>
  <w:style w:type="paragraph" w:customStyle="1" w:styleId="xl219">
    <w:name w:val="xl219"/>
    <w:basedOn w:val="Normal"/>
    <w:rsid w:val="00A849EF"/>
    <w:pPr>
      <w:pBdr>
        <w:bottom w:val="single" w:sz="4" w:space="0" w:color="auto"/>
      </w:pBdr>
      <w:spacing w:before="100" w:beforeAutospacing="1" w:after="100" w:afterAutospacing="1"/>
      <w:jc w:val="center"/>
    </w:pPr>
    <w:rPr>
      <w:sz w:val="18"/>
      <w:szCs w:val="18"/>
    </w:rPr>
  </w:style>
  <w:style w:type="paragraph" w:customStyle="1" w:styleId="xl220">
    <w:name w:val="xl220"/>
    <w:basedOn w:val="Normal"/>
    <w:rsid w:val="00A849EF"/>
    <w:pPr>
      <w:pBdr>
        <w:bottom w:val="single" w:sz="4" w:space="0" w:color="auto"/>
        <w:right w:val="single" w:sz="8" w:space="0" w:color="auto"/>
      </w:pBdr>
      <w:spacing w:before="100" w:beforeAutospacing="1" w:after="100" w:afterAutospacing="1"/>
      <w:jc w:val="center"/>
    </w:pPr>
    <w:rPr>
      <w:sz w:val="18"/>
      <w:szCs w:val="18"/>
    </w:rPr>
  </w:style>
  <w:style w:type="paragraph" w:customStyle="1" w:styleId="xl221">
    <w:name w:val="xl221"/>
    <w:basedOn w:val="Normal"/>
    <w:rsid w:val="00A849EF"/>
    <w:pPr>
      <w:pBdr>
        <w:left w:val="single" w:sz="8" w:space="0" w:color="auto"/>
      </w:pBdr>
      <w:spacing w:before="100" w:beforeAutospacing="1" w:after="100" w:afterAutospacing="1"/>
      <w:jc w:val="center"/>
    </w:pPr>
    <w:rPr>
      <w:sz w:val="18"/>
      <w:szCs w:val="18"/>
    </w:rPr>
  </w:style>
  <w:style w:type="paragraph" w:customStyle="1" w:styleId="xl222">
    <w:name w:val="xl222"/>
    <w:basedOn w:val="Normal"/>
    <w:rsid w:val="00A849EF"/>
    <w:pPr>
      <w:pBdr>
        <w:top w:val="single" w:sz="4" w:space="0" w:color="000000"/>
      </w:pBdr>
      <w:spacing w:before="100" w:beforeAutospacing="1" w:after="100" w:afterAutospacing="1"/>
    </w:pPr>
    <w:rPr>
      <w:sz w:val="18"/>
      <w:szCs w:val="18"/>
    </w:rPr>
  </w:style>
  <w:style w:type="paragraph" w:customStyle="1" w:styleId="xl223">
    <w:name w:val="xl223"/>
    <w:basedOn w:val="Normal"/>
    <w:rsid w:val="00A849EF"/>
    <w:pPr>
      <w:pBdr>
        <w:top w:val="single" w:sz="4" w:space="0" w:color="000000"/>
      </w:pBdr>
      <w:spacing w:before="100" w:beforeAutospacing="1" w:after="100" w:afterAutospacing="1"/>
      <w:jc w:val="center"/>
      <w:textAlignment w:val="center"/>
    </w:pPr>
    <w:rPr>
      <w:sz w:val="18"/>
      <w:szCs w:val="18"/>
    </w:rPr>
  </w:style>
  <w:style w:type="paragraph" w:customStyle="1" w:styleId="xl224">
    <w:name w:val="xl224"/>
    <w:basedOn w:val="Normal"/>
    <w:rsid w:val="00A849EF"/>
    <w:pPr>
      <w:pBdr>
        <w:top w:val="single" w:sz="4" w:space="0" w:color="000000"/>
      </w:pBdr>
      <w:spacing w:before="100" w:beforeAutospacing="1" w:after="100" w:afterAutospacing="1"/>
    </w:pPr>
    <w:rPr>
      <w:b/>
      <w:bCs/>
      <w:i/>
      <w:iCs/>
      <w:sz w:val="18"/>
      <w:szCs w:val="18"/>
    </w:rPr>
  </w:style>
  <w:style w:type="paragraph" w:customStyle="1" w:styleId="xl225">
    <w:name w:val="xl225"/>
    <w:basedOn w:val="Normal"/>
    <w:rsid w:val="00A849EF"/>
    <w:pPr>
      <w:pBdr>
        <w:right w:val="single" w:sz="8" w:space="0" w:color="auto"/>
      </w:pBdr>
      <w:spacing w:before="100" w:beforeAutospacing="1" w:after="100" w:afterAutospacing="1"/>
    </w:pPr>
    <w:rPr>
      <w:sz w:val="18"/>
      <w:szCs w:val="18"/>
    </w:rPr>
  </w:style>
  <w:style w:type="paragraph" w:customStyle="1" w:styleId="xl226">
    <w:name w:val="xl226"/>
    <w:basedOn w:val="Normal"/>
    <w:rsid w:val="00A849EF"/>
    <w:pPr>
      <w:pBdr>
        <w:bottom w:val="single" w:sz="8" w:space="0" w:color="auto"/>
        <w:right w:val="single" w:sz="8" w:space="0" w:color="auto"/>
      </w:pBdr>
      <w:spacing w:before="100" w:beforeAutospacing="1" w:after="100" w:afterAutospacing="1"/>
    </w:pPr>
    <w:rPr>
      <w:sz w:val="18"/>
      <w:szCs w:val="18"/>
    </w:rPr>
  </w:style>
  <w:style w:type="paragraph" w:customStyle="1" w:styleId="xl227">
    <w:name w:val="xl227"/>
    <w:basedOn w:val="Normal"/>
    <w:rsid w:val="00A849EF"/>
    <w:pPr>
      <w:pBdr>
        <w:top w:val="single" w:sz="8" w:space="0" w:color="auto"/>
        <w:right w:val="single" w:sz="8" w:space="0" w:color="auto"/>
      </w:pBdr>
      <w:spacing w:before="100" w:beforeAutospacing="1" w:after="100" w:afterAutospacing="1"/>
    </w:pPr>
    <w:rPr>
      <w:sz w:val="18"/>
      <w:szCs w:val="18"/>
    </w:rPr>
  </w:style>
  <w:style w:type="paragraph" w:customStyle="1" w:styleId="xl228">
    <w:name w:val="xl228"/>
    <w:basedOn w:val="Normal"/>
    <w:rsid w:val="00A849EF"/>
    <w:pPr>
      <w:pBdr>
        <w:top w:val="single" w:sz="8" w:space="0" w:color="auto"/>
        <w:bottom w:val="single" w:sz="8" w:space="0" w:color="auto"/>
        <w:right w:val="single" w:sz="8" w:space="0" w:color="auto"/>
      </w:pBdr>
      <w:spacing w:before="100" w:beforeAutospacing="1" w:after="100" w:afterAutospacing="1"/>
    </w:pPr>
    <w:rPr>
      <w:sz w:val="18"/>
      <w:szCs w:val="18"/>
    </w:rPr>
  </w:style>
  <w:style w:type="paragraph" w:customStyle="1" w:styleId="xl229">
    <w:name w:val="xl229"/>
    <w:basedOn w:val="Normal"/>
    <w:rsid w:val="00A849EF"/>
    <w:pPr>
      <w:pBdr>
        <w:top w:val="single" w:sz="8" w:space="0" w:color="auto"/>
        <w:left w:val="single" w:sz="8" w:space="0" w:color="auto"/>
      </w:pBdr>
      <w:spacing w:before="100" w:beforeAutospacing="1" w:after="100" w:afterAutospacing="1"/>
      <w:jc w:val="center"/>
    </w:pPr>
    <w:rPr>
      <w:sz w:val="18"/>
      <w:szCs w:val="18"/>
    </w:rPr>
  </w:style>
  <w:style w:type="paragraph" w:customStyle="1" w:styleId="xl230">
    <w:name w:val="xl230"/>
    <w:basedOn w:val="Normal"/>
    <w:rsid w:val="00A849EF"/>
    <w:pPr>
      <w:pBdr>
        <w:top w:val="single" w:sz="8" w:space="0" w:color="auto"/>
      </w:pBdr>
      <w:spacing w:before="100" w:beforeAutospacing="1" w:after="100" w:afterAutospacing="1"/>
      <w:jc w:val="center"/>
      <w:textAlignment w:val="bottom"/>
    </w:pPr>
    <w:rPr>
      <w:rFonts w:ascii="Tahoma" w:hAnsi="Tahoma" w:cs="Tahoma"/>
      <w:b/>
      <w:bCs/>
      <w:sz w:val="18"/>
      <w:szCs w:val="18"/>
    </w:rPr>
  </w:style>
  <w:style w:type="paragraph" w:customStyle="1" w:styleId="xl231">
    <w:name w:val="xl231"/>
    <w:basedOn w:val="Normal"/>
    <w:rsid w:val="00A849EF"/>
    <w:pPr>
      <w:pBdr>
        <w:top w:val="single" w:sz="8" w:space="0" w:color="auto"/>
      </w:pBdr>
      <w:spacing w:before="100" w:beforeAutospacing="1" w:after="100" w:afterAutospacing="1"/>
      <w:textAlignment w:val="bottom"/>
    </w:pPr>
    <w:rPr>
      <w:rFonts w:ascii="Tahoma" w:hAnsi="Tahoma" w:cs="Tahoma"/>
      <w:b/>
      <w:bCs/>
      <w:sz w:val="18"/>
      <w:szCs w:val="18"/>
    </w:rPr>
  </w:style>
  <w:style w:type="paragraph" w:customStyle="1" w:styleId="xl232">
    <w:name w:val="xl232"/>
    <w:basedOn w:val="Normal"/>
    <w:rsid w:val="00A849EF"/>
    <w:pPr>
      <w:pBdr>
        <w:top w:val="single" w:sz="8" w:space="0" w:color="auto"/>
        <w:right w:val="single" w:sz="8" w:space="0" w:color="auto"/>
      </w:pBdr>
      <w:spacing w:before="100" w:beforeAutospacing="1" w:after="100" w:afterAutospacing="1"/>
      <w:textAlignment w:val="bottom"/>
    </w:pPr>
    <w:rPr>
      <w:rFonts w:ascii="Tahoma" w:hAnsi="Tahoma" w:cs="Tahoma"/>
      <w:b/>
      <w:bCs/>
      <w:sz w:val="18"/>
      <w:szCs w:val="18"/>
    </w:rPr>
  </w:style>
  <w:style w:type="paragraph" w:customStyle="1" w:styleId="xl233">
    <w:name w:val="xl233"/>
    <w:basedOn w:val="Normal"/>
    <w:rsid w:val="00A849EF"/>
    <w:pPr>
      <w:spacing w:before="100" w:beforeAutospacing="1" w:after="100" w:afterAutospacing="1"/>
      <w:jc w:val="center"/>
      <w:textAlignment w:val="center"/>
    </w:pPr>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0340">
      <w:bodyDiv w:val="1"/>
      <w:marLeft w:val="0"/>
      <w:marRight w:val="0"/>
      <w:marTop w:val="0"/>
      <w:marBottom w:val="0"/>
      <w:divBdr>
        <w:top w:val="none" w:sz="0" w:space="0" w:color="auto"/>
        <w:left w:val="none" w:sz="0" w:space="0" w:color="auto"/>
        <w:bottom w:val="none" w:sz="0" w:space="0" w:color="auto"/>
        <w:right w:val="none" w:sz="0" w:space="0" w:color="auto"/>
      </w:divBdr>
    </w:div>
    <w:div w:id="23602216">
      <w:bodyDiv w:val="1"/>
      <w:marLeft w:val="0"/>
      <w:marRight w:val="0"/>
      <w:marTop w:val="0"/>
      <w:marBottom w:val="0"/>
      <w:divBdr>
        <w:top w:val="none" w:sz="0" w:space="0" w:color="auto"/>
        <w:left w:val="none" w:sz="0" w:space="0" w:color="auto"/>
        <w:bottom w:val="none" w:sz="0" w:space="0" w:color="auto"/>
        <w:right w:val="none" w:sz="0" w:space="0" w:color="auto"/>
      </w:divBdr>
    </w:div>
    <w:div w:id="58748314">
      <w:bodyDiv w:val="1"/>
      <w:marLeft w:val="0"/>
      <w:marRight w:val="0"/>
      <w:marTop w:val="0"/>
      <w:marBottom w:val="0"/>
      <w:divBdr>
        <w:top w:val="none" w:sz="0" w:space="0" w:color="auto"/>
        <w:left w:val="none" w:sz="0" w:space="0" w:color="auto"/>
        <w:bottom w:val="none" w:sz="0" w:space="0" w:color="auto"/>
        <w:right w:val="none" w:sz="0" w:space="0" w:color="auto"/>
      </w:divBdr>
    </w:div>
    <w:div w:id="96295808">
      <w:bodyDiv w:val="1"/>
      <w:marLeft w:val="0"/>
      <w:marRight w:val="0"/>
      <w:marTop w:val="0"/>
      <w:marBottom w:val="0"/>
      <w:divBdr>
        <w:top w:val="none" w:sz="0" w:space="0" w:color="auto"/>
        <w:left w:val="none" w:sz="0" w:space="0" w:color="auto"/>
        <w:bottom w:val="none" w:sz="0" w:space="0" w:color="auto"/>
        <w:right w:val="none" w:sz="0" w:space="0" w:color="auto"/>
      </w:divBdr>
    </w:div>
    <w:div w:id="151993264">
      <w:bodyDiv w:val="1"/>
      <w:marLeft w:val="0"/>
      <w:marRight w:val="0"/>
      <w:marTop w:val="0"/>
      <w:marBottom w:val="0"/>
      <w:divBdr>
        <w:top w:val="none" w:sz="0" w:space="0" w:color="auto"/>
        <w:left w:val="none" w:sz="0" w:space="0" w:color="auto"/>
        <w:bottom w:val="none" w:sz="0" w:space="0" w:color="auto"/>
        <w:right w:val="none" w:sz="0" w:space="0" w:color="auto"/>
      </w:divBdr>
    </w:div>
    <w:div w:id="160701914">
      <w:bodyDiv w:val="1"/>
      <w:marLeft w:val="0"/>
      <w:marRight w:val="0"/>
      <w:marTop w:val="0"/>
      <w:marBottom w:val="0"/>
      <w:divBdr>
        <w:top w:val="none" w:sz="0" w:space="0" w:color="auto"/>
        <w:left w:val="none" w:sz="0" w:space="0" w:color="auto"/>
        <w:bottom w:val="none" w:sz="0" w:space="0" w:color="auto"/>
        <w:right w:val="none" w:sz="0" w:space="0" w:color="auto"/>
      </w:divBdr>
    </w:div>
    <w:div w:id="204413634">
      <w:bodyDiv w:val="1"/>
      <w:marLeft w:val="0"/>
      <w:marRight w:val="0"/>
      <w:marTop w:val="0"/>
      <w:marBottom w:val="0"/>
      <w:divBdr>
        <w:top w:val="none" w:sz="0" w:space="0" w:color="auto"/>
        <w:left w:val="none" w:sz="0" w:space="0" w:color="auto"/>
        <w:bottom w:val="none" w:sz="0" w:space="0" w:color="auto"/>
        <w:right w:val="none" w:sz="0" w:space="0" w:color="auto"/>
      </w:divBdr>
    </w:div>
    <w:div w:id="315692208">
      <w:bodyDiv w:val="1"/>
      <w:marLeft w:val="0"/>
      <w:marRight w:val="0"/>
      <w:marTop w:val="0"/>
      <w:marBottom w:val="0"/>
      <w:divBdr>
        <w:top w:val="none" w:sz="0" w:space="0" w:color="auto"/>
        <w:left w:val="none" w:sz="0" w:space="0" w:color="auto"/>
        <w:bottom w:val="none" w:sz="0" w:space="0" w:color="auto"/>
        <w:right w:val="none" w:sz="0" w:space="0" w:color="auto"/>
      </w:divBdr>
    </w:div>
    <w:div w:id="479999990">
      <w:bodyDiv w:val="1"/>
      <w:marLeft w:val="0"/>
      <w:marRight w:val="0"/>
      <w:marTop w:val="0"/>
      <w:marBottom w:val="0"/>
      <w:divBdr>
        <w:top w:val="none" w:sz="0" w:space="0" w:color="auto"/>
        <w:left w:val="none" w:sz="0" w:space="0" w:color="auto"/>
        <w:bottom w:val="none" w:sz="0" w:space="0" w:color="auto"/>
        <w:right w:val="none" w:sz="0" w:space="0" w:color="auto"/>
      </w:divBdr>
    </w:div>
    <w:div w:id="488446241">
      <w:bodyDiv w:val="1"/>
      <w:marLeft w:val="0"/>
      <w:marRight w:val="0"/>
      <w:marTop w:val="0"/>
      <w:marBottom w:val="0"/>
      <w:divBdr>
        <w:top w:val="none" w:sz="0" w:space="0" w:color="auto"/>
        <w:left w:val="none" w:sz="0" w:space="0" w:color="auto"/>
        <w:bottom w:val="none" w:sz="0" w:space="0" w:color="auto"/>
        <w:right w:val="none" w:sz="0" w:space="0" w:color="auto"/>
      </w:divBdr>
    </w:div>
    <w:div w:id="595866118">
      <w:bodyDiv w:val="1"/>
      <w:marLeft w:val="0"/>
      <w:marRight w:val="0"/>
      <w:marTop w:val="0"/>
      <w:marBottom w:val="0"/>
      <w:divBdr>
        <w:top w:val="none" w:sz="0" w:space="0" w:color="auto"/>
        <w:left w:val="none" w:sz="0" w:space="0" w:color="auto"/>
        <w:bottom w:val="none" w:sz="0" w:space="0" w:color="auto"/>
        <w:right w:val="none" w:sz="0" w:space="0" w:color="auto"/>
      </w:divBdr>
    </w:div>
    <w:div w:id="631322685">
      <w:bodyDiv w:val="1"/>
      <w:marLeft w:val="0"/>
      <w:marRight w:val="0"/>
      <w:marTop w:val="0"/>
      <w:marBottom w:val="0"/>
      <w:divBdr>
        <w:top w:val="none" w:sz="0" w:space="0" w:color="auto"/>
        <w:left w:val="none" w:sz="0" w:space="0" w:color="auto"/>
        <w:bottom w:val="none" w:sz="0" w:space="0" w:color="auto"/>
        <w:right w:val="none" w:sz="0" w:space="0" w:color="auto"/>
      </w:divBdr>
    </w:div>
    <w:div w:id="670984620">
      <w:bodyDiv w:val="1"/>
      <w:marLeft w:val="0"/>
      <w:marRight w:val="0"/>
      <w:marTop w:val="0"/>
      <w:marBottom w:val="0"/>
      <w:divBdr>
        <w:top w:val="none" w:sz="0" w:space="0" w:color="auto"/>
        <w:left w:val="none" w:sz="0" w:space="0" w:color="auto"/>
        <w:bottom w:val="none" w:sz="0" w:space="0" w:color="auto"/>
        <w:right w:val="none" w:sz="0" w:space="0" w:color="auto"/>
      </w:divBdr>
    </w:div>
    <w:div w:id="723412872">
      <w:bodyDiv w:val="1"/>
      <w:marLeft w:val="0"/>
      <w:marRight w:val="0"/>
      <w:marTop w:val="0"/>
      <w:marBottom w:val="0"/>
      <w:divBdr>
        <w:top w:val="none" w:sz="0" w:space="0" w:color="auto"/>
        <w:left w:val="none" w:sz="0" w:space="0" w:color="auto"/>
        <w:bottom w:val="none" w:sz="0" w:space="0" w:color="auto"/>
        <w:right w:val="none" w:sz="0" w:space="0" w:color="auto"/>
      </w:divBdr>
    </w:div>
    <w:div w:id="739256543">
      <w:bodyDiv w:val="1"/>
      <w:marLeft w:val="0"/>
      <w:marRight w:val="0"/>
      <w:marTop w:val="0"/>
      <w:marBottom w:val="0"/>
      <w:divBdr>
        <w:top w:val="none" w:sz="0" w:space="0" w:color="auto"/>
        <w:left w:val="none" w:sz="0" w:space="0" w:color="auto"/>
        <w:bottom w:val="none" w:sz="0" w:space="0" w:color="auto"/>
        <w:right w:val="none" w:sz="0" w:space="0" w:color="auto"/>
      </w:divBdr>
    </w:div>
    <w:div w:id="744228948">
      <w:bodyDiv w:val="1"/>
      <w:marLeft w:val="0"/>
      <w:marRight w:val="0"/>
      <w:marTop w:val="0"/>
      <w:marBottom w:val="0"/>
      <w:divBdr>
        <w:top w:val="none" w:sz="0" w:space="0" w:color="auto"/>
        <w:left w:val="none" w:sz="0" w:space="0" w:color="auto"/>
        <w:bottom w:val="none" w:sz="0" w:space="0" w:color="auto"/>
        <w:right w:val="none" w:sz="0" w:space="0" w:color="auto"/>
      </w:divBdr>
    </w:div>
    <w:div w:id="755907491">
      <w:bodyDiv w:val="1"/>
      <w:marLeft w:val="0"/>
      <w:marRight w:val="0"/>
      <w:marTop w:val="0"/>
      <w:marBottom w:val="0"/>
      <w:divBdr>
        <w:top w:val="none" w:sz="0" w:space="0" w:color="auto"/>
        <w:left w:val="none" w:sz="0" w:space="0" w:color="auto"/>
        <w:bottom w:val="none" w:sz="0" w:space="0" w:color="auto"/>
        <w:right w:val="none" w:sz="0" w:space="0" w:color="auto"/>
      </w:divBdr>
    </w:div>
    <w:div w:id="852261001">
      <w:bodyDiv w:val="1"/>
      <w:marLeft w:val="0"/>
      <w:marRight w:val="0"/>
      <w:marTop w:val="0"/>
      <w:marBottom w:val="0"/>
      <w:divBdr>
        <w:top w:val="none" w:sz="0" w:space="0" w:color="auto"/>
        <w:left w:val="none" w:sz="0" w:space="0" w:color="auto"/>
        <w:bottom w:val="none" w:sz="0" w:space="0" w:color="auto"/>
        <w:right w:val="none" w:sz="0" w:space="0" w:color="auto"/>
      </w:divBdr>
    </w:div>
    <w:div w:id="933511344">
      <w:bodyDiv w:val="1"/>
      <w:marLeft w:val="0"/>
      <w:marRight w:val="0"/>
      <w:marTop w:val="0"/>
      <w:marBottom w:val="0"/>
      <w:divBdr>
        <w:top w:val="none" w:sz="0" w:space="0" w:color="auto"/>
        <w:left w:val="none" w:sz="0" w:space="0" w:color="auto"/>
        <w:bottom w:val="none" w:sz="0" w:space="0" w:color="auto"/>
        <w:right w:val="none" w:sz="0" w:space="0" w:color="auto"/>
      </w:divBdr>
    </w:div>
    <w:div w:id="941493764">
      <w:bodyDiv w:val="1"/>
      <w:marLeft w:val="0"/>
      <w:marRight w:val="0"/>
      <w:marTop w:val="0"/>
      <w:marBottom w:val="0"/>
      <w:divBdr>
        <w:top w:val="none" w:sz="0" w:space="0" w:color="auto"/>
        <w:left w:val="none" w:sz="0" w:space="0" w:color="auto"/>
        <w:bottom w:val="none" w:sz="0" w:space="0" w:color="auto"/>
        <w:right w:val="none" w:sz="0" w:space="0" w:color="auto"/>
      </w:divBdr>
    </w:div>
    <w:div w:id="951937255">
      <w:bodyDiv w:val="1"/>
      <w:marLeft w:val="0"/>
      <w:marRight w:val="0"/>
      <w:marTop w:val="0"/>
      <w:marBottom w:val="0"/>
      <w:divBdr>
        <w:top w:val="none" w:sz="0" w:space="0" w:color="auto"/>
        <w:left w:val="none" w:sz="0" w:space="0" w:color="auto"/>
        <w:bottom w:val="none" w:sz="0" w:space="0" w:color="auto"/>
        <w:right w:val="none" w:sz="0" w:space="0" w:color="auto"/>
      </w:divBdr>
    </w:div>
    <w:div w:id="995766623">
      <w:bodyDiv w:val="1"/>
      <w:marLeft w:val="0"/>
      <w:marRight w:val="0"/>
      <w:marTop w:val="0"/>
      <w:marBottom w:val="0"/>
      <w:divBdr>
        <w:top w:val="none" w:sz="0" w:space="0" w:color="auto"/>
        <w:left w:val="none" w:sz="0" w:space="0" w:color="auto"/>
        <w:bottom w:val="none" w:sz="0" w:space="0" w:color="auto"/>
        <w:right w:val="none" w:sz="0" w:space="0" w:color="auto"/>
      </w:divBdr>
    </w:div>
    <w:div w:id="1052537646">
      <w:bodyDiv w:val="1"/>
      <w:marLeft w:val="0"/>
      <w:marRight w:val="0"/>
      <w:marTop w:val="0"/>
      <w:marBottom w:val="0"/>
      <w:divBdr>
        <w:top w:val="none" w:sz="0" w:space="0" w:color="auto"/>
        <w:left w:val="none" w:sz="0" w:space="0" w:color="auto"/>
        <w:bottom w:val="none" w:sz="0" w:space="0" w:color="auto"/>
        <w:right w:val="none" w:sz="0" w:space="0" w:color="auto"/>
      </w:divBdr>
    </w:div>
    <w:div w:id="1075010094">
      <w:bodyDiv w:val="1"/>
      <w:marLeft w:val="0"/>
      <w:marRight w:val="0"/>
      <w:marTop w:val="0"/>
      <w:marBottom w:val="0"/>
      <w:divBdr>
        <w:top w:val="none" w:sz="0" w:space="0" w:color="auto"/>
        <w:left w:val="none" w:sz="0" w:space="0" w:color="auto"/>
        <w:bottom w:val="none" w:sz="0" w:space="0" w:color="auto"/>
        <w:right w:val="none" w:sz="0" w:space="0" w:color="auto"/>
      </w:divBdr>
    </w:div>
    <w:div w:id="1113282137">
      <w:bodyDiv w:val="1"/>
      <w:marLeft w:val="0"/>
      <w:marRight w:val="0"/>
      <w:marTop w:val="0"/>
      <w:marBottom w:val="0"/>
      <w:divBdr>
        <w:top w:val="none" w:sz="0" w:space="0" w:color="auto"/>
        <w:left w:val="none" w:sz="0" w:space="0" w:color="auto"/>
        <w:bottom w:val="none" w:sz="0" w:space="0" w:color="auto"/>
        <w:right w:val="none" w:sz="0" w:space="0" w:color="auto"/>
      </w:divBdr>
    </w:div>
    <w:div w:id="1138375287">
      <w:bodyDiv w:val="1"/>
      <w:marLeft w:val="0"/>
      <w:marRight w:val="0"/>
      <w:marTop w:val="0"/>
      <w:marBottom w:val="0"/>
      <w:divBdr>
        <w:top w:val="none" w:sz="0" w:space="0" w:color="auto"/>
        <w:left w:val="none" w:sz="0" w:space="0" w:color="auto"/>
        <w:bottom w:val="none" w:sz="0" w:space="0" w:color="auto"/>
        <w:right w:val="none" w:sz="0" w:space="0" w:color="auto"/>
      </w:divBdr>
    </w:div>
    <w:div w:id="1143809980">
      <w:bodyDiv w:val="1"/>
      <w:marLeft w:val="0"/>
      <w:marRight w:val="0"/>
      <w:marTop w:val="0"/>
      <w:marBottom w:val="0"/>
      <w:divBdr>
        <w:top w:val="none" w:sz="0" w:space="0" w:color="auto"/>
        <w:left w:val="none" w:sz="0" w:space="0" w:color="auto"/>
        <w:bottom w:val="none" w:sz="0" w:space="0" w:color="auto"/>
        <w:right w:val="none" w:sz="0" w:space="0" w:color="auto"/>
      </w:divBdr>
    </w:div>
    <w:div w:id="1202671785">
      <w:bodyDiv w:val="1"/>
      <w:marLeft w:val="0"/>
      <w:marRight w:val="0"/>
      <w:marTop w:val="0"/>
      <w:marBottom w:val="0"/>
      <w:divBdr>
        <w:top w:val="none" w:sz="0" w:space="0" w:color="auto"/>
        <w:left w:val="none" w:sz="0" w:space="0" w:color="auto"/>
        <w:bottom w:val="none" w:sz="0" w:space="0" w:color="auto"/>
        <w:right w:val="none" w:sz="0" w:space="0" w:color="auto"/>
      </w:divBdr>
    </w:div>
    <w:div w:id="1229684282">
      <w:bodyDiv w:val="1"/>
      <w:marLeft w:val="0"/>
      <w:marRight w:val="0"/>
      <w:marTop w:val="0"/>
      <w:marBottom w:val="0"/>
      <w:divBdr>
        <w:top w:val="none" w:sz="0" w:space="0" w:color="auto"/>
        <w:left w:val="none" w:sz="0" w:space="0" w:color="auto"/>
        <w:bottom w:val="none" w:sz="0" w:space="0" w:color="auto"/>
        <w:right w:val="none" w:sz="0" w:space="0" w:color="auto"/>
      </w:divBdr>
    </w:div>
    <w:div w:id="1229727504">
      <w:bodyDiv w:val="1"/>
      <w:marLeft w:val="0"/>
      <w:marRight w:val="0"/>
      <w:marTop w:val="0"/>
      <w:marBottom w:val="0"/>
      <w:divBdr>
        <w:top w:val="none" w:sz="0" w:space="0" w:color="auto"/>
        <w:left w:val="none" w:sz="0" w:space="0" w:color="auto"/>
        <w:bottom w:val="none" w:sz="0" w:space="0" w:color="auto"/>
        <w:right w:val="none" w:sz="0" w:space="0" w:color="auto"/>
      </w:divBdr>
    </w:div>
    <w:div w:id="1418675141">
      <w:bodyDiv w:val="1"/>
      <w:marLeft w:val="0"/>
      <w:marRight w:val="0"/>
      <w:marTop w:val="0"/>
      <w:marBottom w:val="0"/>
      <w:divBdr>
        <w:top w:val="none" w:sz="0" w:space="0" w:color="auto"/>
        <w:left w:val="none" w:sz="0" w:space="0" w:color="auto"/>
        <w:bottom w:val="none" w:sz="0" w:space="0" w:color="auto"/>
        <w:right w:val="none" w:sz="0" w:space="0" w:color="auto"/>
      </w:divBdr>
    </w:div>
    <w:div w:id="1515850460">
      <w:bodyDiv w:val="1"/>
      <w:marLeft w:val="0"/>
      <w:marRight w:val="0"/>
      <w:marTop w:val="0"/>
      <w:marBottom w:val="0"/>
      <w:divBdr>
        <w:top w:val="none" w:sz="0" w:space="0" w:color="auto"/>
        <w:left w:val="none" w:sz="0" w:space="0" w:color="auto"/>
        <w:bottom w:val="none" w:sz="0" w:space="0" w:color="auto"/>
        <w:right w:val="none" w:sz="0" w:space="0" w:color="auto"/>
      </w:divBdr>
    </w:div>
    <w:div w:id="1519001340">
      <w:bodyDiv w:val="1"/>
      <w:marLeft w:val="0"/>
      <w:marRight w:val="0"/>
      <w:marTop w:val="0"/>
      <w:marBottom w:val="0"/>
      <w:divBdr>
        <w:top w:val="none" w:sz="0" w:space="0" w:color="auto"/>
        <w:left w:val="none" w:sz="0" w:space="0" w:color="auto"/>
        <w:bottom w:val="none" w:sz="0" w:space="0" w:color="auto"/>
        <w:right w:val="none" w:sz="0" w:space="0" w:color="auto"/>
      </w:divBdr>
    </w:div>
    <w:div w:id="1546865818">
      <w:bodyDiv w:val="1"/>
      <w:marLeft w:val="0"/>
      <w:marRight w:val="0"/>
      <w:marTop w:val="0"/>
      <w:marBottom w:val="0"/>
      <w:divBdr>
        <w:top w:val="none" w:sz="0" w:space="0" w:color="auto"/>
        <w:left w:val="none" w:sz="0" w:space="0" w:color="auto"/>
        <w:bottom w:val="none" w:sz="0" w:space="0" w:color="auto"/>
        <w:right w:val="none" w:sz="0" w:space="0" w:color="auto"/>
      </w:divBdr>
    </w:div>
    <w:div w:id="1553077520">
      <w:bodyDiv w:val="1"/>
      <w:marLeft w:val="0"/>
      <w:marRight w:val="0"/>
      <w:marTop w:val="0"/>
      <w:marBottom w:val="0"/>
      <w:divBdr>
        <w:top w:val="none" w:sz="0" w:space="0" w:color="auto"/>
        <w:left w:val="none" w:sz="0" w:space="0" w:color="auto"/>
        <w:bottom w:val="none" w:sz="0" w:space="0" w:color="auto"/>
        <w:right w:val="none" w:sz="0" w:space="0" w:color="auto"/>
      </w:divBdr>
    </w:div>
    <w:div w:id="1636794274">
      <w:bodyDiv w:val="1"/>
      <w:marLeft w:val="0"/>
      <w:marRight w:val="0"/>
      <w:marTop w:val="0"/>
      <w:marBottom w:val="0"/>
      <w:divBdr>
        <w:top w:val="none" w:sz="0" w:space="0" w:color="auto"/>
        <w:left w:val="none" w:sz="0" w:space="0" w:color="auto"/>
        <w:bottom w:val="none" w:sz="0" w:space="0" w:color="auto"/>
        <w:right w:val="none" w:sz="0" w:space="0" w:color="auto"/>
      </w:divBdr>
    </w:div>
    <w:div w:id="1656686878">
      <w:bodyDiv w:val="1"/>
      <w:marLeft w:val="0"/>
      <w:marRight w:val="0"/>
      <w:marTop w:val="0"/>
      <w:marBottom w:val="0"/>
      <w:divBdr>
        <w:top w:val="none" w:sz="0" w:space="0" w:color="auto"/>
        <w:left w:val="none" w:sz="0" w:space="0" w:color="auto"/>
        <w:bottom w:val="none" w:sz="0" w:space="0" w:color="auto"/>
        <w:right w:val="none" w:sz="0" w:space="0" w:color="auto"/>
      </w:divBdr>
    </w:div>
    <w:div w:id="1670668729">
      <w:bodyDiv w:val="1"/>
      <w:marLeft w:val="0"/>
      <w:marRight w:val="0"/>
      <w:marTop w:val="0"/>
      <w:marBottom w:val="0"/>
      <w:divBdr>
        <w:top w:val="none" w:sz="0" w:space="0" w:color="auto"/>
        <w:left w:val="none" w:sz="0" w:space="0" w:color="auto"/>
        <w:bottom w:val="none" w:sz="0" w:space="0" w:color="auto"/>
        <w:right w:val="none" w:sz="0" w:space="0" w:color="auto"/>
      </w:divBdr>
    </w:div>
    <w:div w:id="1689478304">
      <w:bodyDiv w:val="1"/>
      <w:marLeft w:val="0"/>
      <w:marRight w:val="0"/>
      <w:marTop w:val="0"/>
      <w:marBottom w:val="0"/>
      <w:divBdr>
        <w:top w:val="none" w:sz="0" w:space="0" w:color="auto"/>
        <w:left w:val="none" w:sz="0" w:space="0" w:color="auto"/>
        <w:bottom w:val="none" w:sz="0" w:space="0" w:color="auto"/>
        <w:right w:val="none" w:sz="0" w:space="0" w:color="auto"/>
      </w:divBdr>
    </w:div>
    <w:div w:id="1772892982">
      <w:bodyDiv w:val="1"/>
      <w:marLeft w:val="0"/>
      <w:marRight w:val="0"/>
      <w:marTop w:val="0"/>
      <w:marBottom w:val="0"/>
      <w:divBdr>
        <w:top w:val="none" w:sz="0" w:space="0" w:color="auto"/>
        <w:left w:val="none" w:sz="0" w:space="0" w:color="auto"/>
        <w:bottom w:val="none" w:sz="0" w:space="0" w:color="auto"/>
        <w:right w:val="none" w:sz="0" w:space="0" w:color="auto"/>
      </w:divBdr>
    </w:div>
    <w:div w:id="1790120586">
      <w:bodyDiv w:val="1"/>
      <w:marLeft w:val="0"/>
      <w:marRight w:val="0"/>
      <w:marTop w:val="0"/>
      <w:marBottom w:val="0"/>
      <w:divBdr>
        <w:top w:val="none" w:sz="0" w:space="0" w:color="auto"/>
        <w:left w:val="none" w:sz="0" w:space="0" w:color="auto"/>
        <w:bottom w:val="none" w:sz="0" w:space="0" w:color="auto"/>
        <w:right w:val="none" w:sz="0" w:space="0" w:color="auto"/>
      </w:divBdr>
    </w:div>
    <w:div w:id="1853108454">
      <w:bodyDiv w:val="1"/>
      <w:marLeft w:val="0"/>
      <w:marRight w:val="0"/>
      <w:marTop w:val="0"/>
      <w:marBottom w:val="0"/>
      <w:divBdr>
        <w:top w:val="none" w:sz="0" w:space="0" w:color="auto"/>
        <w:left w:val="none" w:sz="0" w:space="0" w:color="auto"/>
        <w:bottom w:val="none" w:sz="0" w:space="0" w:color="auto"/>
        <w:right w:val="none" w:sz="0" w:space="0" w:color="auto"/>
      </w:divBdr>
    </w:div>
    <w:div w:id="1883974515">
      <w:bodyDiv w:val="1"/>
      <w:marLeft w:val="0"/>
      <w:marRight w:val="0"/>
      <w:marTop w:val="0"/>
      <w:marBottom w:val="0"/>
      <w:divBdr>
        <w:top w:val="none" w:sz="0" w:space="0" w:color="auto"/>
        <w:left w:val="none" w:sz="0" w:space="0" w:color="auto"/>
        <w:bottom w:val="none" w:sz="0" w:space="0" w:color="auto"/>
        <w:right w:val="none" w:sz="0" w:space="0" w:color="auto"/>
      </w:divBdr>
    </w:div>
    <w:div w:id="1891764666">
      <w:bodyDiv w:val="1"/>
      <w:marLeft w:val="0"/>
      <w:marRight w:val="0"/>
      <w:marTop w:val="0"/>
      <w:marBottom w:val="0"/>
      <w:divBdr>
        <w:top w:val="none" w:sz="0" w:space="0" w:color="auto"/>
        <w:left w:val="none" w:sz="0" w:space="0" w:color="auto"/>
        <w:bottom w:val="none" w:sz="0" w:space="0" w:color="auto"/>
        <w:right w:val="none" w:sz="0" w:space="0" w:color="auto"/>
      </w:divBdr>
    </w:div>
    <w:div w:id="1956908083">
      <w:bodyDiv w:val="1"/>
      <w:marLeft w:val="0"/>
      <w:marRight w:val="0"/>
      <w:marTop w:val="0"/>
      <w:marBottom w:val="0"/>
      <w:divBdr>
        <w:top w:val="none" w:sz="0" w:space="0" w:color="auto"/>
        <w:left w:val="none" w:sz="0" w:space="0" w:color="auto"/>
        <w:bottom w:val="none" w:sz="0" w:space="0" w:color="auto"/>
        <w:right w:val="none" w:sz="0" w:space="0" w:color="auto"/>
      </w:divBdr>
    </w:div>
    <w:div w:id="1997029178">
      <w:bodyDiv w:val="1"/>
      <w:marLeft w:val="0"/>
      <w:marRight w:val="0"/>
      <w:marTop w:val="0"/>
      <w:marBottom w:val="0"/>
      <w:divBdr>
        <w:top w:val="none" w:sz="0" w:space="0" w:color="auto"/>
        <w:left w:val="none" w:sz="0" w:space="0" w:color="auto"/>
        <w:bottom w:val="none" w:sz="0" w:space="0" w:color="auto"/>
        <w:right w:val="none" w:sz="0" w:space="0" w:color="auto"/>
      </w:divBdr>
    </w:div>
    <w:div w:id="2051611218">
      <w:bodyDiv w:val="1"/>
      <w:marLeft w:val="0"/>
      <w:marRight w:val="0"/>
      <w:marTop w:val="0"/>
      <w:marBottom w:val="0"/>
      <w:divBdr>
        <w:top w:val="none" w:sz="0" w:space="0" w:color="auto"/>
        <w:left w:val="none" w:sz="0" w:space="0" w:color="auto"/>
        <w:bottom w:val="none" w:sz="0" w:space="0" w:color="auto"/>
        <w:right w:val="none" w:sz="0" w:space="0" w:color="auto"/>
      </w:divBdr>
    </w:div>
    <w:div w:id="2065908035">
      <w:bodyDiv w:val="1"/>
      <w:marLeft w:val="0"/>
      <w:marRight w:val="0"/>
      <w:marTop w:val="0"/>
      <w:marBottom w:val="0"/>
      <w:divBdr>
        <w:top w:val="none" w:sz="0" w:space="0" w:color="auto"/>
        <w:left w:val="none" w:sz="0" w:space="0" w:color="auto"/>
        <w:bottom w:val="none" w:sz="0" w:space="0" w:color="auto"/>
        <w:right w:val="none" w:sz="0" w:space="0" w:color="auto"/>
      </w:divBdr>
    </w:div>
    <w:div w:id="2069528019">
      <w:bodyDiv w:val="1"/>
      <w:marLeft w:val="0"/>
      <w:marRight w:val="0"/>
      <w:marTop w:val="0"/>
      <w:marBottom w:val="0"/>
      <w:divBdr>
        <w:top w:val="none" w:sz="0" w:space="0" w:color="auto"/>
        <w:left w:val="none" w:sz="0" w:space="0" w:color="auto"/>
        <w:bottom w:val="none" w:sz="0" w:space="0" w:color="auto"/>
        <w:right w:val="none" w:sz="0" w:space="0" w:color="auto"/>
      </w:divBdr>
    </w:div>
    <w:div w:id="2106222945">
      <w:bodyDiv w:val="1"/>
      <w:marLeft w:val="0"/>
      <w:marRight w:val="0"/>
      <w:marTop w:val="0"/>
      <w:marBottom w:val="0"/>
      <w:divBdr>
        <w:top w:val="none" w:sz="0" w:space="0" w:color="auto"/>
        <w:left w:val="none" w:sz="0" w:space="0" w:color="auto"/>
        <w:bottom w:val="none" w:sz="0" w:space="0" w:color="auto"/>
        <w:right w:val="none" w:sz="0" w:space="0" w:color="auto"/>
      </w:divBdr>
    </w:div>
    <w:div w:id="2106732176">
      <w:bodyDiv w:val="1"/>
      <w:marLeft w:val="0"/>
      <w:marRight w:val="0"/>
      <w:marTop w:val="0"/>
      <w:marBottom w:val="0"/>
      <w:divBdr>
        <w:top w:val="none" w:sz="0" w:space="0" w:color="auto"/>
        <w:left w:val="none" w:sz="0" w:space="0" w:color="auto"/>
        <w:bottom w:val="none" w:sz="0" w:space="0" w:color="auto"/>
        <w:right w:val="none" w:sz="0" w:space="0" w:color="auto"/>
      </w:divBdr>
    </w:div>
    <w:div w:id="212811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butosmarcelandia@gmail.com" TargetMode="External"/><Relationship Id="rId13" Type="http://schemas.openxmlformats.org/officeDocument/2006/relationships/hyperlink" Target="mailto:planejamento@marcelandia.mt.gov.br"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mailto:planejamento@marcelandia.mt.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citacao@marcelandia.mt.gov.br"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9E284-A5C9-42E7-AE03-669F8A77E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52</Pages>
  <Words>17270</Words>
  <Characters>105309</Characters>
  <Application>Microsoft Office Word</Application>
  <DocSecurity>0</DocSecurity>
  <Lines>877</Lines>
  <Paragraphs>244</Paragraphs>
  <ScaleCrop>false</ScaleCrop>
  <HeadingPairs>
    <vt:vector size="2" baseType="variant">
      <vt:variant>
        <vt:lpstr>Título</vt:lpstr>
      </vt:variant>
      <vt:variant>
        <vt:i4>1</vt:i4>
      </vt:variant>
    </vt:vector>
  </HeadingPairs>
  <TitlesOfParts>
    <vt:vector size="1" baseType="lpstr">
      <vt:lpstr>Nova Canaã do Norte - MT, 03 de Novembro de 2010</vt:lpstr>
    </vt:vector>
  </TitlesOfParts>
  <Company/>
  <LinksUpToDate>false</LinksUpToDate>
  <CharactersWithSpaces>122335</CharactersWithSpaces>
  <SharedDoc>false</SharedDoc>
  <HLinks>
    <vt:vector size="6" baseType="variant">
      <vt:variant>
        <vt:i4>8061002</vt:i4>
      </vt:variant>
      <vt:variant>
        <vt:i4>0</vt:i4>
      </vt:variant>
      <vt:variant>
        <vt:i4>0</vt:i4>
      </vt:variant>
      <vt:variant>
        <vt:i4>5</vt:i4>
      </vt:variant>
      <vt:variant>
        <vt:lpwstr>mailto:licitacao@marcelandia.mt.gov.br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Nova Canaã do Norte - MT, 03 de Novembro de 2010</dc:title>
  <dc:creator>Bia</dc:creator>
  <cp:lastModifiedBy>Cdia</cp:lastModifiedBy>
  <cp:revision>9</cp:revision>
  <cp:lastPrinted>2019-02-18T18:42:00Z</cp:lastPrinted>
  <dcterms:created xsi:type="dcterms:W3CDTF">2019-02-18T13:02:00Z</dcterms:created>
  <dcterms:modified xsi:type="dcterms:W3CDTF">2019-02-18T18:49:00Z</dcterms:modified>
</cp:coreProperties>
</file>