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94B0" w14:textId="7479A883" w:rsidR="00145E38" w:rsidRPr="00642FC2" w:rsidRDefault="00145E38" w:rsidP="00145E38">
      <w:pPr>
        <w:pStyle w:val="Ttulo5"/>
        <w:jc w:val="center"/>
        <w:rPr>
          <w:rFonts w:ascii="Arial" w:hAnsi="Arial"/>
          <w:sz w:val="44"/>
          <w:szCs w:val="44"/>
        </w:rPr>
      </w:pPr>
      <w:r w:rsidRPr="00642FC2">
        <w:rPr>
          <w:rFonts w:ascii="Arial" w:hAnsi="Arial"/>
          <w:sz w:val="44"/>
          <w:szCs w:val="44"/>
        </w:rPr>
        <w:t>EDITAL DE LICITAÇÃO</w:t>
      </w:r>
      <w:r w:rsidR="00AC29A4">
        <w:rPr>
          <w:rFonts w:ascii="Arial" w:hAnsi="Arial"/>
          <w:sz w:val="44"/>
          <w:szCs w:val="44"/>
        </w:rPr>
        <w:t xml:space="preserve"> RETIFICADO</w:t>
      </w:r>
    </w:p>
    <w:p w14:paraId="59BBEC18" w14:textId="77777777" w:rsidR="00145E38" w:rsidRPr="003270F3" w:rsidRDefault="00145E38" w:rsidP="00145E38">
      <w:pPr>
        <w:rPr>
          <w:rFonts w:ascii="Arial" w:hAnsi="Arial" w:cs="Arial"/>
          <w:b/>
          <w:bCs/>
          <w:sz w:val="18"/>
          <w:szCs w:val="18"/>
        </w:rPr>
      </w:pPr>
    </w:p>
    <w:p w14:paraId="195D2B7D" w14:textId="3D8048D6" w:rsidR="00145E38" w:rsidRPr="00C502AF" w:rsidRDefault="00145E38" w:rsidP="00145E38">
      <w:pPr>
        <w:rPr>
          <w:rFonts w:ascii="Arial" w:hAnsi="Arial" w:cs="Arial"/>
          <w:b/>
          <w:bCs/>
          <w:sz w:val="24"/>
          <w:szCs w:val="24"/>
        </w:rPr>
      </w:pPr>
      <w:r w:rsidRPr="00C502AF">
        <w:rPr>
          <w:rFonts w:ascii="Arial" w:hAnsi="Arial" w:cs="Arial"/>
          <w:b/>
          <w:bCs/>
          <w:sz w:val="24"/>
          <w:szCs w:val="24"/>
        </w:rPr>
        <w:t xml:space="preserve">MODALIDADE:  </w:t>
      </w:r>
      <w:r>
        <w:rPr>
          <w:rFonts w:ascii="Arial" w:hAnsi="Arial" w:cs="Arial"/>
          <w:bCs/>
          <w:sz w:val="24"/>
          <w:szCs w:val="24"/>
        </w:rPr>
        <w:t>TOMADA DE PREÇOS Nº 00</w:t>
      </w:r>
      <w:r w:rsidR="00695D61">
        <w:rPr>
          <w:rFonts w:ascii="Arial" w:hAnsi="Arial" w:cs="Arial"/>
          <w:bCs/>
          <w:sz w:val="24"/>
          <w:szCs w:val="24"/>
        </w:rPr>
        <w:t>4</w:t>
      </w:r>
      <w:r>
        <w:rPr>
          <w:rFonts w:ascii="Arial" w:hAnsi="Arial" w:cs="Arial"/>
          <w:bCs/>
          <w:sz w:val="24"/>
          <w:szCs w:val="24"/>
        </w:rPr>
        <w:t>/2020</w:t>
      </w:r>
    </w:p>
    <w:p w14:paraId="265A1AED" w14:textId="0E78EFDF" w:rsidR="00145E38" w:rsidRPr="00C502AF" w:rsidRDefault="00145E38" w:rsidP="00145E38">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Pr>
          <w:rFonts w:ascii="Arial" w:hAnsi="Arial" w:cs="Arial"/>
          <w:bCs/>
          <w:sz w:val="24"/>
          <w:szCs w:val="24"/>
        </w:rPr>
        <w:t>0</w:t>
      </w:r>
      <w:r w:rsidR="00695D61">
        <w:rPr>
          <w:rFonts w:ascii="Arial" w:hAnsi="Arial" w:cs="Arial"/>
          <w:bCs/>
          <w:sz w:val="24"/>
          <w:szCs w:val="24"/>
        </w:rPr>
        <w:t>14</w:t>
      </w:r>
      <w:r>
        <w:rPr>
          <w:rFonts w:ascii="Arial" w:hAnsi="Arial" w:cs="Arial"/>
          <w:bCs/>
          <w:sz w:val="24"/>
          <w:szCs w:val="24"/>
        </w:rPr>
        <w:t>/2020</w:t>
      </w:r>
    </w:p>
    <w:p w14:paraId="69C7B8A2" w14:textId="60A32EB5" w:rsidR="00145E38" w:rsidRDefault="00145E38" w:rsidP="00145E38">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Pr>
          <w:rFonts w:ascii="Arial" w:hAnsi="Arial" w:cs="Arial"/>
          <w:sz w:val="24"/>
          <w:szCs w:val="24"/>
        </w:rPr>
        <w:t>GLOBAL</w:t>
      </w:r>
    </w:p>
    <w:p w14:paraId="6EBD170C" w14:textId="672A1953" w:rsidR="00145E38" w:rsidRDefault="00145E38" w:rsidP="005A36E1">
      <w:pPr>
        <w:rPr>
          <w:rFonts w:ascii="Arial" w:hAnsi="Arial" w:cs="Arial"/>
          <w:b/>
          <w:sz w:val="24"/>
          <w:szCs w:val="24"/>
        </w:rPr>
      </w:pPr>
    </w:p>
    <w:p w14:paraId="203B64C8" w14:textId="542D1BB3" w:rsidR="00145E38" w:rsidRPr="00565777" w:rsidRDefault="00145E38" w:rsidP="00145E38">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PREÂMBULO</w:t>
      </w:r>
    </w:p>
    <w:p w14:paraId="551A69A1" w14:textId="77777777" w:rsidR="00145E38" w:rsidRPr="00565777" w:rsidRDefault="00145E38" w:rsidP="005A36E1">
      <w:pPr>
        <w:rPr>
          <w:rFonts w:ascii="Arial" w:hAnsi="Arial" w:cs="Arial"/>
          <w:b/>
          <w:sz w:val="24"/>
          <w:szCs w:val="24"/>
        </w:rPr>
      </w:pPr>
    </w:p>
    <w:p w14:paraId="2FDAF751" w14:textId="4C34D1CB"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xml:space="preserve">, mediante a Comissão Permanente de Licitação, designada pelo Decreto nº </w:t>
      </w:r>
      <w:r w:rsidR="00695D61">
        <w:rPr>
          <w:rFonts w:ascii="Arial" w:hAnsi="Arial" w:cs="Arial"/>
          <w:sz w:val="24"/>
          <w:szCs w:val="24"/>
        </w:rPr>
        <w:t>004/2020</w:t>
      </w:r>
      <w:r w:rsidRPr="00565777">
        <w:rPr>
          <w:rFonts w:ascii="Arial" w:hAnsi="Arial" w:cs="Arial"/>
          <w:sz w:val="24"/>
          <w:szCs w:val="24"/>
        </w:rPr>
        <w:t xml:space="preserve"> de </w:t>
      </w:r>
      <w:r w:rsidR="007D51BE" w:rsidRPr="00565777">
        <w:rPr>
          <w:rFonts w:ascii="Arial" w:hAnsi="Arial" w:cs="Arial"/>
          <w:sz w:val="24"/>
          <w:szCs w:val="24"/>
        </w:rPr>
        <w:t>02</w:t>
      </w:r>
      <w:r w:rsidRPr="00565777">
        <w:rPr>
          <w:rFonts w:ascii="Arial" w:hAnsi="Arial" w:cs="Arial"/>
          <w:sz w:val="24"/>
          <w:szCs w:val="24"/>
        </w:rPr>
        <w:t>/01/20</w:t>
      </w:r>
      <w:r w:rsidR="007D51BE" w:rsidRPr="00565777">
        <w:rPr>
          <w:rFonts w:ascii="Arial" w:hAnsi="Arial" w:cs="Arial"/>
          <w:sz w:val="24"/>
          <w:szCs w:val="24"/>
        </w:rPr>
        <w:t>20</w:t>
      </w:r>
      <w:r w:rsidRPr="00565777">
        <w:rPr>
          <w:rFonts w:ascii="Arial" w:hAnsi="Arial" w:cs="Arial"/>
          <w:sz w:val="24"/>
          <w:szCs w:val="24"/>
        </w:rPr>
        <w:t>, com fundamento na Lei Federal nº 8.666/93,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r w:rsidRPr="00565777">
        <w:rPr>
          <w:rFonts w:ascii="Arial" w:hAnsi="Arial" w:cs="Arial"/>
          <w:sz w:val="24"/>
          <w:szCs w:val="24"/>
        </w:rPr>
        <w:t xml:space="preserve">  legislação complementar vigente e condições estabelecidas neste edital, torna público aos interessados que realizará a licitação na modalidade </w:t>
      </w:r>
      <w:r w:rsidRPr="00565777">
        <w:rPr>
          <w:rFonts w:ascii="Arial" w:hAnsi="Arial" w:cs="Arial"/>
          <w:b/>
          <w:bCs/>
          <w:sz w:val="24"/>
          <w:szCs w:val="24"/>
        </w:rPr>
        <w:t>TOMADA DE PREÇOS Nº 0</w:t>
      </w:r>
      <w:r w:rsidR="008B3C2A" w:rsidRPr="00565777">
        <w:rPr>
          <w:rFonts w:ascii="Arial" w:hAnsi="Arial" w:cs="Arial"/>
          <w:b/>
          <w:bCs/>
          <w:sz w:val="24"/>
          <w:szCs w:val="24"/>
        </w:rPr>
        <w:t>0</w:t>
      </w:r>
      <w:r w:rsidR="00695D61">
        <w:rPr>
          <w:rFonts w:ascii="Arial" w:hAnsi="Arial" w:cs="Arial"/>
          <w:b/>
          <w:bCs/>
          <w:sz w:val="24"/>
          <w:szCs w:val="24"/>
        </w:rPr>
        <w:t>4</w:t>
      </w:r>
      <w:r w:rsidRPr="00565777">
        <w:rPr>
          <w:rFonts w:ascii="Arial" w:hAnsi="Arial" w:cs="Arial"/>
          <w:b/>
          <w:bCs/>
          <w:sz w:val="24"/>
          <w:szCs w:val="24"/>
        </w:rPr>
        <w:t>/20</w:t>
      </w:r>
      <w:r w:rsidR="007D51BE" w:rsidRPr="00565777">
        <w:rPr>
          <w:rFonts w:ascii="Arial" w:hAnsi="Arial" w:cs="Arial"/>
          <w:b/>
          <w:bCs/>
          <w:sz w:val="24"/>
          <w:szCs w:val="24"/>
        </w:rPr>
        <w:t>20</w:t>
      </w:r>
      <w:r w:rsidRPr="00565777">
        <w:rPr>
          <w:rFonts w:ascii="Arial" w:hAnsi="Arial" w:cs="Arial"/>
          <w:sz w:val="24"/>
          <w:szCs w:val="24"/>
        </w:rPr>
        <w:t xml:space="preserve">, mediante as condições estabelecidas no presente instrumento convocatório e seus anexos. </w:t>
      </w:r>
    </w:p>
    <w:p w14:paraId="7E4EB0B2" w14:textId="77777777"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14:paraId="2BDD8770" w14:textId="77777777"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14:paraId="6CA1A761" w14:textId="77777777" w:rsidR="00773283" w:rsidRPr="00565777" w:rsidRDefault="00773283" w:rsidP="00777A58">
      <w:pPr>
        <w:autoSpaceDE w:val="0"/>
        <w:autoSpaceDN w:val="0"/>
        <w:adjustRightInd w:val="0"/>
        <w:jc w:val="both"/>
        <w:rPr>
          <w:rFonts w:ascii="Arial" w:hAnsi="Arial" w:cs="Arial"/>
          <w:b/>
          <w:bCs/>
          <w:sz w:val="24"/>
          <w:szCs w:val="24"/>
        </w:rPr>
      </w:pPr>
    </w:p>
    <w:p w14:paraId="109F3053" w14:textId="7D56EAB0"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8B3C2A" w:rsidRPr="00565777">
        <w:rPr>
          <w:rFonts w:ascii="Arial" w:hAnsi="Arial" w:cs="Arial"/>
          <w:bCs/>
          <w:sz w:val="24"/>
          <w:szCs w:val="24"/>
        </w:rPr>
        <w:t xml:space="preserve"> </w:t>
      </w:r>
      <w:r w:rsidR="00487221">
        <w:rPr>
          <w:rFonts w:ascii="Arial" w:hAnsi="Arial" w:cs="Arial"/>
          <w:b/>
          <w:sz w:val="24"/>
          <w:szCs w:val="24"/>
          <w:u w:val="single"/>
        </w:rPr>
        <w:t>0</w:t>
      </w:r>
      <w:r w:rsidR="00695D61">
        <w:rPr>
          <w:rFonts w:ascii="Arial" w:hAnsi="Arial" w:cs="Arial"/>
          <w:b/>
          <w:sz w:val="24"/>
          <w:szCs w:val="24"/>
          <w:u w:val="single"/>
        </w:rPr>
        <w:t>3</w:t>
      </w:r>
      <w:r w:rsidR="009B50F1">
        <w:rPr>
          <w:rFonts w:ascii="Arial" w:hAnsi="Arial" w:cs="Arial"/>
          <w:b/>
          <w:sz w:val="24"/>
          <w:szCs w:val="24"/>
          <w:u w:val="single"/>
        </w:rPr>
        <w:t xml:space="preserve"> de </w:t>
      </w:r>
      <w:r w:rsidR="00487221">
        <w:rPr>
          <w:rFonts w:ascii="Arial" w:hAnsi="Arial" w:cs="Arial"/>
          <w:b/>
          <w:sz w:val="24"/>
          <w:szCs w:val="24"/>
          <w:u w:val="single"/>
        </w:rPr>
        <w:t>abril</w:t>
      </w:r>
      <w:r w:rsidR="009B50F1">
        <w:rPr>
          <w:rFonts w:ascii="Arial" w:hAnsi="Arial" w:cs="Arial"/>
          <w:b/>
          <w:sz w:val="24"/>
          <w:szCs w:val="24"/>
          <w:u w:val="single"/>
        </w:rPr>
        <w:t xml:space="preserve"> de 2020</w:t>
      </w:r>
      <w:r w:rsidR="00AC29A4">
        <w:rPr>
          <w:rFonts w:ascii="Arial" w:hAnsi="Arial" w:cs="Arial"/>
          <w:b/>
          <w:sz w:val="24"/>
          <w:szCs w:val="24"/>
          <w:u w:val="single"/>
        </w:rPr>
        <w:t xml:space="preserve">. </w:t>
      </w:r>
      <w:r w:rsidR="00AC29A4">
        <w:rPr>
          <w:rFonts w:ascii="Arial" w:hAnsi="Arial" w:cs="Arial"/>
          <w:b/>
          <w:sz w:val="24"/>
          <w:szCs w:val="24"/>
          <w:u w:val="single"/>
        </w:rPr>
        <w:t>(REABERTURA: 2</w:t>
      </w:r>
      <w:r w:rsidR="00AC29A4">
        <w:rPr>
          <w:rFonts w:ascii="Arial" w:hAnsi="Arial" w:cs="Arial"/>
          <w:b/>
          <w:sz w:val="24"/>
          <w:szCs w:val="24"/>
          <w:u w:val="single"/>
        </w:rPr>
        <w:t>7</w:t>
      </w:r>
      <w:r w:rsidR="00AC29A4">
        <w:rPr>
          <w:rFonts w:ascii="Arial" w:hAnsi="Arial" w:cs="Arial"/>
          <w:b/>
          <w:sz w:val="24"/>
          <w:szCs w:val="24"/>
          <w:u w:val="single"/>
        </w:rPr>
        <w:t xml:space="preserve"> de maio de 2020)</w:t>
      </w:r>
    </w:p>
    <w:p w14:paraId="460D8BD6"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r w:rsidRPr="00565777">
        <w:rPr>
          <w:rFonts w:ascii="Arial" w:hAnsi="Arial" w:cs="Arial"/>
          <w:sz w:val="24"/>
          <w:szCs w:val="24"/>
        </w:rPr>
        <w:t>Às 08:00 horas - entrega dos envelopes / credenciamento. (Horário de MT)</w:t>
      </w:r>
    </w:p>
    <w:p w14:paraId="10BA669D"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ab/>
      </w:r>
      <w:r w:rsidRPr="00565777">
        <w:rPr>
          <w:rFonts w:ascii="Arial" w:hAnsi="Arial" w:cs="Arial"/>
          <w:b/>
          <w:bCs/>
          <w:sz w:val="24"/>
          <w:szCs w:val="24"/>
        </w:rPr>
        <w:tab/>
      </w:r>
      <w:r w:rsidRPr="00565777">
        <w:rPr>
          <w:rFonts w:ascii="Arial" w:hAnsi="Arial" w:cs="Arial"/>
          <w:sz w:val="24"/>
          <w:szCs w:val="24"/>
        </w:rPr>
        <w:t>Às 08:15 horas - Início da Sessão - Abertura dos envelopes.</w:t>
      </w:r>
    </w:p>
    <w:p w14:paraId="6F4D2589" w14:textId="77777777" w:rsidR="00AC29A4" w:rsidRPr="00216D94" w:rsidRDefault="00753214" w:rsidP="00AC29A4">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00AC29A4" w:rsidRPr="00216D94">
        <w:rPr>
          <w:rFonts w:ascii="Arial" w:hAnsi="Arial" w:cs="Arial"/>
          <w:bCs/>
          <w:sz w:val="24"/>
          <w:szCs w:val="24"/>
        </w:rPr>
        <w:t>Anfiteatro Municipal da Prefeitura Municipal de Marcelândia - MT.</w:t>
      </w:r>
    </w:p>
    <w:p w14:paraId="327950A8" w14:textId="7DA5EC61" w:rsidR="00753214" w:rsidRPr="00565777" w:rsidRDefault="00AC29A4" w:rsidP="00AC29A4">
      <w:pPr>
        <w:autoSpaceDE w:val="0"/>
        <w:autoSpaceDN w:val="0"/>
        <w:adjustRightInd w:val="0"/>
        <w:jc w:val="both"/>
        <w:rPr>
          <w:rFonts w:ascii="Arial" w:hAnsi="Arial" w:cs="Arial"/>
          <w:bCs/>
          <w:sz w:val="24"/>
          <w:szCs w:val="24"/>
        </w:rPr>
      </w:pPr>
      <w:r w:rsidRPr="00216D94">
        <w:rPr>
          <w:rFonts w:ascii="Arial" w:hAnsi="Arial" w:cs="Arial"/>
          <w:bCs/>
          <w:sz w:val="24"/>
          <w:szCs w:val="24"/>
        </w:rPr>
        <w:tab/>
        <w:t xml:space="preserve">  </w:t>
      </w:r>
      <w:r w:rsidRPr="00216D94">
        <w:rPr>
          <w:rFonts w:ascii="Arial" w:hAnsi="Arial" w:cs="Arial"/>
          <w:bCs/>
          <w:sz w:val="24"/>
          <w:szCs w:val="24"/>
        </w:rPr>
        <w:tab/>
        <w:t>Rua Dos Três Poderes, nº 777 – Centro, CEP. 78.535-000 – Marcelândia/MT.</w:t>
      </w:r>
    </w:p>
    <w:p w14:paraId="73181DC3" w14:textId="77777777" w:rsidR="00777A58" w:rsidRPr="00565777" w:rsidRDefault="00777A58" w:rsidP="00777A58">
      <w:pPr>
        <w:jc w:val="both"/>
        <w:rPr>
          <w:rFonts w:ascii="Arial" w:hAnsi="Arial" w:cs="Arial"/>
          <w:sz w:val="24"/>
          <w:szCs w:val="24"/>
        </w:rPr>
      </w:pPr>
    </w:p>
    <w:p w14:paraId="7F3AAE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14:paraId="0950330F" w14:textId="77777777" w:rsidR="00773283" w:rsidRPr="00565777" w:rsidRDefault="00773283" w:rsidP="00777A58">
      <w:pPr>
        <w:jc w:val="both"/>
        <w:rPr>
          <w:rFonts w:ascii="Arial" w:hAnsi="Arial" w:cs="Arial"/>
          <w:sz w:val="24"/>
          <w:szCs w:val="24"/>
        </w:rPr>
      </w:pPr>
    </w:p>
    <w:p w14:paraId="64C3786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14:paraId="39EFCD5B" w14:textId="77777777" w:rsidR="00777A58" w:rsidRPr="00565777" w:rsidRDefault="00777A58" w:rsidP="00777A58">
      <w:pPr>
        <w:jc w:val="both"/>
        <w:rPr>
          <w:rFonts w:ascii="Arial" w:hAnsi="Arial" w:cs="Arial"/>
          <w:b/>
          <w:bCs/>
          <w:sz w:val="24"/>
          <w:szCs w:val="24"/>
        </w:rPr>
      </w:pPr>
    </w:p>
    <w:p w14:paraId="3FA5FB25"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14:paraId="5DA0812C" w14:textId="77777777" w:rsidR="00773283" w:rsidRPr="00565777" w:rsidRDefault="00773283" w:rsidP="0031251B">
      <w:pPr>
        <w:pStyle w:val="Cabealho"/>
        <w:jc w:val="both"/>
        <w:rPr>
          <w:rFonts w:ascii="Arial" w:hAnsi="Arial" w:cs="Arial"/>
          <w:sz w:val="24"/>
          <w:szCs w:val="24"/>
        </w:rPr>
      </w:pPr>
    </w:p>
    <w:p w14:paraId="718860CE" w14:textId="369811AA"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695D61" w:rsidRPr="00695D61">
        <w:rPr>
          <w:rFonts w:ascii="Arial" w:hAnsi="Arial" w:cs="Arial"/>
          <w:b/>
          <w:iCs/>
          <w:color w:val="000000"/>
          <w:spacing w:val="-14"/>
          <w:sz w:val="24"/>
          <w:szCs w:val="24"/>
          <w:lang w:val="pt-PT"/>
        </w:rPr>
        <w:t>Contratação de empresa especializada para a execução da Obra de Reforma da Escola Municipal Castro Alves no Município de Marcelândia-MT</w:t>
      </w:r>
      <w:r w:rsidRPr="00487221">
        <w:rPr>
          <w:rFonts w:ascii="Arial" w:hAnsi="Arial" w:cs="Arial"/>
          <w:b/>
          <w:sz w:val="24"/>
          <w:szCs w:val="24"/>
        </w:rPr>
        <w:t>,</w:t>
      </w:r>
      <w:r w:rsidRPr="00565777">
        <w:rPr>
          <w:rFonts w:ascii="Arial" w:hAnsi="Arial" w:cs="Arial"/>
          <w:b/>
          <w:sz w:val="24"/>
          <w:szCs w:val="24"/>
        </w:rPr>
        <w:t xml:space="preserve"> </w:t>
      </w:r>
      <w:r w:rsidRPr="00565777">
        <w:rPr>
          <w:rFonts w:ascii="Arial" w:hAnsi="Arial" w:cs="Arial"/>
          <w:sz w:val="24"/>
          <w:szCs w:val="24"/>
        </w:rPr>
        <w:t>conforme 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 ao Edital.</w:t>
      </w:r>
    </w:p>
    <w:p w14:paraId="17F6A74A" w14:textId="77777777" w:rsidR="00777A58" w:rsidRPr="00565777" w:rsidRDefault="00777A58" w:rsidP="00777A58">
      <w:pPr>
        <w:jc w:val="both"/>
        <w:rPr>
          <w:rFonts w:ascii="Arial" w:hAnsi="Arial" w:cs="Arial"/>
          <w:sz w:val="24"/>
          <w:szCs w:val="24"/>
        </w:rPr>
      </w:pPr>
    </w:p>
    <w:p w14:paraId="2212E8AB" w14:textId="45607C00" w:rsidR="002F0E27" w:rsidRPr="00565777" w:rsidRDefault="002F0E27" w:rsidP="000C0FA6">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Pr="00565777">
        <w:rPr>
          <w:rFonts w:ascii="Arial" w:hAnsi="Arial" w:cs="Arial"/>
          <w:sz w:val="24"/>
          <w:szCs w:val="24"/>
        </w:rPr>
        <w:t xml:space="preserve">s </w:t>
      </w:r>
      <w:r w:rsidR="00C17F82" w:rsidRPr="00565777">
        <w:rPr>
          <w:rFonts w:ascii="Arial" w:hAnsi="Arial" w:cs="Arial"/>
          <w:sz w:val="24"/>
          <w:szCs w:val="24"/>
        </w:rPr>
        <w:t>conforme demonstrado</w:t>
      </w:r>
      <w:r w:rsidR="000C0FA6" w:rsidRPr="00565777">
        <w:rPr>
          <w:rFonts w:ascii="Arial" w:hAnsi="Arial" w:cs="Arial"/>
          <w:sz w:val="24"/>
          <w:szCs w:val="24"/>
        </w:rPr>
        <w:t xml:space="preserve"> </w:t>
      </w:r>
      <w:r w:rsidR="00C17F82" w:rsidRPr="00565777">
        <w:rPr>
          <w:rFonts w:ascii="Arial" w:hAnsi="Arial" w:cs="Arial"/>
          <w:sz w:val="24"/>
          <w:szCs w:val="24"/>
        </w:rPr>
        <w:t>no</w:t>
      </w:r>
      <w:r w:rsidR="00D14665" w:rsidRPr="00565777">
        <w:rPr>
          <w:rFonts w:ascii="Arial" w:hAnsi="Arial" w:cs="Arial"/>
          <w:sz w:val="24"/>
          <w:szCs w:val="24"/>
        </w:rPr>
        <w:t xml:space="preserve"> </w:t>
      </w:r>
      <w:r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r w:rsidRPr="00565777">
        <w:rPr>
          <w:rFonts w:ascii="Arial" w:hAnsi="Arial" w:cs="Arial"/>
          <w:sz w:val="24"/>
          <w:szCs w:val="24"/>
        </w:rPr>
        <w:t xml:space="preserve">encontra-se à disposição dos interessados para consulta na sede </w:t>
      </w:r>
      <w:r w:rsidRPr="00565777">
        <w:rPr>
          <w:rFonts w:ascii="Arial" w:hAnsi="Arial" w:cs="Arial"/>
          <w:b/>
          <w:bCs/>
          <w:sz w:val="24"/>
          <w:szCs w:val="24"/>
        </w:rPr>
        <w:t>Prefeitura Municipal de Marcelândia/MT</w:t>
      </w:r>
      <w:r w:rsidRPr="00565777">
        <w:rPr>
          <w:rFonts w:ascii="Arial" w:hAnsi="Arial" w:cs="Arial"/>
          <w:sz w:val="24"/>
          <w:szCs w:val="24"/>
        </w:rPr>
        <w:t>, sendo parte integrante deste Edital, o qual servirá de base para todo o procedimento licitatório.</w:t>
      </w:r>
    </w:p>
    <w:p w14:paraId="4A749FF1" w14:textId="77777777" w:rsidR="00773283" w:rsidRPr="00565777" w:rsidRDefault="00773283" w:rsidP="00C17F82">
      <w:pPr>
        <w:jc w:val="both"/>
        <w:rPr>
          <w:rFonts w:ascii="Arial" w:hAnsi="Arial" w:cs="Arial"/>
          <w:b/>
          <w:sz w:val="24"/>
          <w:szCs w:val="24"/>
        </w:rPr>
      </w:pPr>
    </w:p>
    <w:p w14:paraId="7728C6C0"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14:paraId="725DAAA9" w14:textId="77777777" w:rsidR="00773283" w:rsidRPr="00565777" w:rsidRDefault="00773283" w:rsidP="00777A58">
      <w:pPr>
        <w:jc w:val="both"/>
        <w:rPr>
          <w:rFonts w:ascii="Arial" w:hAnsi="Arial" w:cs="Arial"/>
          <w:sz w:val="24"/>
          <w:szCs w:val="24"/>
        </w:rPr>
      </w:pPr>
    </w:p>
    <w:p w14:paraId="0E68F96D" w14:textId="77777777"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14:paraId="6C3590F4" w14:textId="77777777" w:rsidR="00773283" w:rsidRPr="00565777" w:rsidRDefault="00773283" w:rsidP="00777A58">
      <w:pPr>
        <w:tabs>
          <w:tab w:val="left" w:pos="900"/>
        </w:tabs>
        <w:jc w:val="both"/>
        <w:rPr>
          <w:rFonts w:ascii="Arial" w:hAnsi="Arial" w:cs="Arial"/>
          <w:sz w:val="24"/>
          <w:szCs w:val="24"/>
        </w:rPr>
      </w:pPr>
    </w:p>
    <w:p w14:paraId="5E06CF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3536-1828</w:t>
      </w:r>
      <w:r w:rsidRPr="00565777">
        <w:rPr>
          <w:rFonts w:ascii="Arial" w:hAnsi="Arial" w:cs="Arial"/>
          <w:sz w:val="24"/>
          <w:szCs w:val="24"/>
        </w:rPr>
        <w:t>.</w:t>
      </w:r>
    </w:p>
    <w:p w14:paraId="4665CD64" w14:textId="77777777" w:rsidR="00773283" w:rsidRPr="00565777" w:rsidRDefault="00773283" w:rsidP="00777A58">
      <w:pPr>
        <w:tabs>
          <w:tab w:val="left" w:pos="900"/>
        </w:tabs>
        <w:jc w:val="both"/>
        <w:rPr>
          <w:rFonts w:ascii="Arial" w:hAnsi="Arial" w:cs="Arial"/>
          <w:sz w:val="24"/>
          <w:szCs w:val="24"/>
        </w:rPr>
      </w:pPr>
    </w:p>
    <w:p w14:paraId="4A853CC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14:paraId="747AB5FA" w14:textId="77777777" w:rsidR="00773283" w:rsidRPr="00565777" w:rsidRDefault="00773283" w:rsidP="00777A58">
      <w:pPr>
        <w:jc w:val="both"/>
        <w:rPr>
          <w:rFonts w:ascii="Arial" w:hAnsi="Arial" w:cs="Arial"/>
          <w:b/>
          <w:sz w:val="24"/>
          <w:szCs w:val="24"/>
        </w:rPr>
      </w:pPr>
    </w:p>
    <w:p w14:paraId="22A41D6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14:paraId="0D099DC4" w14:textId="77777777" w:rsidR="00777A58" w:rsidRPr="00565777" w:rsidRDefault="00777A58" w:rsidP="00777A58">
      <w:pPr>
        <w:jc w:val="both"/>
        <w:rPr>
          <w:rFonts w:ascii="Arial" w:hAnsi="Arial" w:cs="Arial"/>
          <w:sz w:val="24"/>
          <w:szCs w:val="24"/>
        </w:rPr>
      </w:pPr>
    </w:p>
    <w:p w14:paraId="44F6206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14:paraId="3145CBBD" w14:textId="77777777" w:rsidR="00773283" w:rsidRPr="00565777" w:rsidRDefault="00773283" w:rsidP="00777A58">
      <w:pPr>
        <w:jc w:val="both"/>
        <w:rPr>
          <w:rFonts w:ascii="Arial" w:hAnsi="Arial" w:cs="Arial"/>
          <w:sz w:val="24"/>
          <w:szCs w:val="24"/>
        </w:rPr>
      </w:pPr>
    </w:p>
    <w:p w14:paraId="5DA5CD9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14:paraId="3CCD72C6" w14:textId="77777777" w:rsidR="00773283" w:rsidRPr="00565777" w:rsidRDefault="00773283" w:rsidP="00777A58">
      <w:pPr>
        <w:jc w:val="both"/>
        <w:rPr>
          <w:rFonts w:ascii="Arial" w:hAnsi="Arial" w:cs="Arial"/>
          <w:sz w:val="24"/>
          <w:szCs w:val="24"/>
        </w:rPr>
      </w:pPr>
    </w:p>
    <w:p w14:paraId="30B8EA0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14:paraId="40F5D432" w14:textId="77777777" w:rsidR="00773283" w:rsidRPr="00565777" w:rsidRDefault="00773283" w:rsidP="00777A58">
      <w:pPr>
        <w:jc w:val="both"/>
        <w:rPr>
          <w:rFonts w:ascii="Arial" w:hAnsi="Arial" w:cs="Arial"/>
          <w:sz w:val="24"/>
          <w:szCs w:val="24"/>
        </w:rPr>
      </w:pPr>
    </w:p>
    <w:p w14:paraId="31DA65F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14:paraId="2286B2D6" w14:textId="77777777" w:rsidR="00773283" w:rsidRPr="00565777" w:rsidRDefault="00773283" w:rsidP="00777A58">
      <w:pPr>
        <w:jc w:val="both"/>
        <w:rPr>
          <w:rFonts w:ascii="Arial" w:hAnsi="Arial" w:cs="Arial"/>
          <w:sz w:val="24"/>
          <w:szCs w:val="24"/>
        </w:rPr>
      </w:pPr>
    </w:p>
    <w:p w14:paraId="24878A1F" w14:textId="77777777" w:rsidR="00013541" w:rsidRPr="00565777" w:rsidRDefault="00777A58" w:rsidP="00777A58">
      <w:pPr>
        <w:jc w:val="both"/>
        <w:rPr>
          <w:rFonts w:ascii="Arial" w:hAnsi="Arial" w:cs="Arial"/>
          <w:sz w:val="24"/>
          <w:szCs w:val="24"/>
        </w:rPr>
      </w:pPr>
      <w:r w:rsidRPr="00565777">
        <w:rPr>
          <w:rFonts w:ascii="Arial" w:hAnsi="Arial" w:cs="Arial"/>
          <w:b/>
          <w:sz w:val="24"/>
          <w:szCs w:val="24"/>
        </w:rPr>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14:paraId="7ECA7A96" w14:textId="77777777" w:rsidR="00630343" w:rsidRPr="00565777" w:rsidRDefault="00630343" w:rsidP="00630343">
      <w:pPr>
        <w:autoSpaceDE w:val="0"/>
        <w:autoSpaceDN w:val="0"/>
        <w:adjustRightInd w:val="0"/>
        <w:jc w:val="both"/>
        <w:rPr>
          <w:rFonts w:ascii="Arial" w:hAnsi="Arial" w:cs="Arial"/>
          <w:sz w:val="24"/>
          <w:szCs w:val="24"/>
        </w:rPr>
      </w:pPr>
    </w:p>
    <w:p w14:paraId="38CDB697" w14:textId="77777777"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lastRenderedPageBreak/>
        <w:t>4. SUPORTES LEGAL</w:t>
      </w:r>
    </w:p>
    <w:p w14:paraId="46E2A07D" w14:textId="77777777" w:rsidR="00630343" w:rsidRPr="00565777" w:rsidRDefault="00630343" w:rsidP="00B96CBD">
      <w:pPr>
        <w:rPr>
          <w:sz w:val="24"/>
          <w:szCs w:val="24"/>
        </w:rPr>
      </w:pPr>
    </w:p>
    <w:p w14:paraId="7F33A8E2"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14:paraId="7BE2DF42" w14:textId="77777777" w:rsidR="00A86340" w:rsidRPr="00565777" w:rsidRDefault="00A86340" w:rsidP="00777A58">
      <w:pPr>
        <w:autoSpaceDE w:val="0"/>
        <w:autoSpaceDN w:val="0"/>
        <w:adjustRightInd w:val="0"/>
        <w:jc w:val="both"/>
        <w:rPr>
          <w:rFonts w:ascii="Arial" w:hAnsi="Arial" w:cs="Arial"/>
          <w:sz w:val="24"/>
          <w:szCs w:val="24"/>
        </w:rPr>
      </w:pPr>
    </w:p>
    <w:p w14:paraId="499BDC3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14:paraId="7B5CF456" w14:textId="77777777" w:rsidR="00B96CBD" w:rsidRPr="00565777" w:rsidRDefault="00B96CBD" w:rsidP="00777A58">
      <w:pPr>
        <w:jc w:val="both"/>
        <w:rPr>
          <w:rFonts w:ascii="Arial" w:hAnsi="Arial" w:cs="Arial"/>
          <w:sz w:val="24"/>
          <w:szCs w:val="24"/>
        </w:rPr>
      </w:pPr>
    </w:p>
    <w:p w14:paraId="381681D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14:paraId="527F5BC9" w14:textId="77777777" w:rsidR="00777A58" w:rsidRPr="00565777" w:rsidRDefault="00777A58" w:rsidP="00777A58">
      <w:pPr>
        <w:jc w:val="both"/>
        <w:rPr>
          <w:rFonts w:ascii="Arial" w:hAnsi="Arial" w:cs="Arial"/>
          <w:color w:val="FF0000"/>
          <w:sz w:val="24"/>
          <w:szCs w:val="24"/>
        </w:rPr>
      </w:pPr>
    </w:p>
    <w:p w14:paraId="14FF7874" w14:textId="77777777" w:rsidR="005E0100" w:rsidRPr="00F358B3" w:rsidRDefault="005E0100" w:rsidP="005E0100">
      <w:pPr>
        <w:jc w:val="both"/>
        <w:rPr>
          <w:rFonts w:ascii="Arial" w:hAnsi="Arial" w:cs="Arial"/>
          <w:b/>
          <w:bCs/>
          <w:sz w:val="24"/>
          <w:szCs w:val="24"/>
        </w:rPr>
      </w:pPr>
      <w:r w:rsidRPr="00F358B3">
        <w:rPr>
          <w:rFonts w:ascii="Arial" w:hAnsi="Arial" w:cs="Arial"/>
          <w:b/>
          <w:bCs/>
          <w:sz w:val="24"/>
          <w:szCs w:val="24"/>
        </w:rPr>
        <w:t>07 – Secretaria Municipal de Educação</w:t>
      </w:r>
    </w:p>
    <w:p w14:paraId="27BCB317"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07.001 – Gabinete da Secretaria</w:t>
      </w:r>
    </w:p>
    <w:p w14:paraId="0D2F2EA2"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12 – Educação</w:t>
      </w:r>
    </w:p>
    <w:p w14:paraId="661CB5F2"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361 – Ensino Fundamental</w:t>
      </w:r>
    </w:p>
    <w:p w14:paraId="767CEE7C"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0017 – Infraestrutura Educacional</w:t>
      </w:r>
    </w:p>
    <w:p w14:paraId="31D608A1"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1153 – Construir e Reformar Escolas – Fundamental</w:t>
      </w:r>
    </w:p>
    <w:p w14:paraId="7B15CC72" w14:textId="77777777" w:rsidR="005E0100" w:rsidRDefault="005E0100" w:rsidP="005E0100">
      <w:pPr>
        <w:jc w:val="both"/>
        <w:rPr>
          <w:rFonts w:ascii="Arial" w:hAnsi="Arial" w:cs="Arial"/>
          <w:b/>
          <w:bCs/>
          <w:sz w:val="24"/>
          <w:szCs w:val="24"/>
        </w:rPr>
      </w:pPr>
      <w:r w:rsidRPr="00F358B3">
        <w:rPr>
          <w:rFonts w:ascii="Arial" w:hAnsi="Arial" w:cs="Arial"/>
          <w:b/>
          <w:bCs/>
          <w:sz w:val="24"/>
          <w:szCs w:val="24"/>
        </w:rPr>
        <w:t>44.90.51.00.00.00 – (247) Obras e Instalações</w:t>
      </w:r>
    </w:p>
    <w:p w14:paraId="0E5127F4" w14:textId="77777777" w:rsidR="005E0100" w:rsidRDefault="005E0100" w:rsidP="005E0100">
      <w:pPr>
        <w:jc w:val="both"/>
        <w:rPr>
          <w:rFonts w:ascii="Arial" w:hAnsi="Arial" w:cs="Arial"/>
          <w:sz w:val="24"/>
          <w:szCs w:val="24"/>
        </w:rPr>
      </w:pPr>
      <w:r>
        <w:rPr>
          <w:rFonts w:ascii="Arial" w:hAnsi="Arial" w:cs="Arial"/>
          <w:sz w:val="24"/>
          <w:szCs w:val="24"/>
        </w:rPr>
        <w:t>Fonte de Recursos: 0.1.01.000000 – R$ 607.000,00</w:t>
      </w:r>
    </w:p>
    <w:p w14:paraId="7A6F0D42" w14:textId="77777777" w:rsidR="00145E38" w:rsidRPr="00565777" w:rsidRDefault="00145E38" w:rsidP="00FE5A01">
      <w:pPr>
        <w:jc w:val="both"/>
        <w:rPr>
          <w:rFonts w:ascii="Arial" w:hAnsi="Arial" w:cs="Arial"/>
          <w:iCs/>
          <w:sz w:val="24"/>
          <w:szCs w:val="24"/>
        </w:rPr>
      </w:pPr>
    </w:p>
    <w:p w14:paraId="41782B2B"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14:paraId="3A1CF3C0" w14:textId="77777777" w:rsidR="00777A58" w:rsidRPr="00565777" w:rsidRDefault="00777A58" w:rsidP="00777A58">
      <w:pPr>
        <w:tabs>
          <w:tab w:val="left" w:pos="975"/>
        </w:tabs>
        <w:jc w:val="both"/>
        <w:rPr>
          <w:rFonts w:ascii="Arial" w:hAnsi="Arial" w:cs="Arial"/>
          <w:sz w:val="24"/>
          <w:szCs w:val="24"/>
        </w:rPr>
      </w:pPr>
    </w:p>
    <w:p w14:paraId="03BFF282" w14:textId="77777777" w:rsidR="00A86340" w:rsidRPr="00565777" w:rsidRDefault="00A86340" w:rsidP="00A86340">
      <w:pPr>
        <w:jc w:val="both"/>
        <w:rPr>
          <w:rFonts w:ascii="Arial" w:hAnsi="Arial" w:cs="Arial"/>
          <w:sz w:val="24"/>
          <w:szCs w:val="24"/>
        </w:rPr>
      </w:pPr>
      <w:r w:rsidRPr="00565777">
        <w:rPr>
          <w:rFonts w:ascii="Arial" w:hAnsi="Arial" w:cs="Arial"/>
          <w:b/>
          <w:sz w:val="24"/>
          <w:szCs w:val="24"/>
        </w:rPr>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t>à</w:t>
      </w:r>
      <w:r w:rsidRPr="00565777">
        <w:rPr>
          <w:rFonts w:ascii="Arial" w:hAnsi="Arial" w:cs="Arial"/>
          <w:sz w:val="24"/>
          <w:szCs w:val="24"/>
        </w:rPr>
        <w:t xml:space="preserve"> abertura dos envelopes, conforme o parágrafo segundo do Artigo 22 da Lei nº 8.666/93.</w:t>
      </w:r>
    </w:p>
    <w:p w14:paraId="75C70BF6" w14:textId="77777777" w:rsidR="00BF2DA9" w:rsidRPr="00565777" w:rsidRDefault="00BF2DA9" w:rsidP="00777A58">
      <w:pPr>
        <w:tabs>
          <w:tab w:val="left" w:pos="975"/>
        </w:tabs>
        <w:jc w:val="both"/>
        <w:rPr>
          <w:rFonts w:ascii="Arial" w:hAnsi="Arial" w:cs="Arial"/>
          <w:sz w:val="24"/>
          <w:szCs w:val="24"/>
        </w:rPr>
      </w:pPr>
    </w:p>
    <w:p w14:paraId="7022D90C"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Presidente da Comissão de Licitação ou sua Equipe de Apoio no ato de abertura da documentação de habilitação, devendo estar acompanhadas dos respectivos originais</w:t>
      </w:r>
    </w:p>
    <w:p w14:paraId="03ED84CB" w14:textId="77777777" w:rsidR="00B96CBD" w:rsidRPr="00565777" w:rsidRDefault="00B96CBD" w:rsidP="00777A58">
      <w:pPr>
        <w:tabs>
          <w:tab w:val="left" w:pos="975"/>
        </w:tabs>
        <w:jc w:val="both"/>
        <w:rPr>
          <w:rFonts w:ascii="Arial" w:hAnsi="Arial" w:cs="Arial"/>
          <w:sz w:val="24"/>
          <w:szCs w:val="24"/>
        </w:rPr>
      </w:pPr>
    </w:p>
    <w:p w14:paraId="4A0C14B8"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14:paraId="4C83C0CB" w14:textId="77777777" w:rsidR="00B96CBD" w:rsidRPr="00565777" w:rsidRDefault="00B96CBD" w:rsidP="00B96CBD">
      <w:pPr>
        <w:tabs>
          <w:tab w:val="left" w:pos="975"/>
        </w:tabs>
        <w:jc w:val="both"/>
        <w:rPr>
          <w:rFonts w:ascii="Arial" w:hAnsi="Arial" w:cs="Arial"/>
          <w:sz w:val="24"/>
          <w:szCs w:val="24"/>
        </w:rPr>
      </w:pPr>
    </w:p>
    <w:p w14:paraId="7587FF70"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14:paraId="7D5F67C4" w14:textId="77777777" w:rsidR="009A56A1" w:rsidRPr="00565777" w:rsidRDefault="009A56A1" w:rsidP="00B96CBD">
      <w:pPr>
        <w:tabs>
          <w:tab w:val="left" w:pos="975"/>
        </w:tabs>
        <w:jc w:val="both"/>
        <w:rPr>
          <w:rFonts w:ascii="Arial" w:hAnsi="Arial" w:cs="Arial"/>
          <w:b/>
          <w:sz w:val="24"/>
          <w:szCs w:val="24"/>
        </w:rPr>
      </w:pPr>
    </w:p>
    <w:p w14:paraId="501CC29D" w14:textId="77777777"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14:paraId="7A62D6FA" w14:textId="77777777" w:rsidR="00B96CBD" w:rsidRPr="00565777" w:rsidRDefault="00B96CBD" w:rsidP="00B96CBD">
      <w:pPr>
        <w:tabs>
          <w:tab w:val="left" w:pos="975"/>
        </w:tabs>
        <w:jc w:val="both"/>
        <w:rPr>
          <w:rFonts w:ascii="Arial" w:hAnsi="Arial" w:cs="Arial"/>
          <w:sz w:val="24"/>
          <w:szCs w:val="24"/>
        </w:rPr>
      </w:pPr>
    </w:p>
    <w:p w14:paraId="3CDE1BC6"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w:t>
      </w:r>
      <w:r w:rsidRPr="00565777">
        <w:rPr>
          <w:rFonts w:ascii="Arial" w:hAnsi="Arial" w:cs="Arial"/>
          <w:sz w:val="24"/>
          <w:szCs w:val="24"/>
        </w:rPr>
        <w:t xml:space="preserve"> As validades para os documentos apresentados serão aquelas constantes de cada documento ou estabelecidos em lei.</w:t>
      </w:r>
    </w:p>
    <w:p w14:paraId="2FDC4496" w14:textId="77777777" w:rsidR="00B96CBD" w:rsidRPr="00565777" w:rsidRDefault="00B96CBD" w:rsidP="00777A58">
      <w:pPr>
        <w:tabs>
          <w:tab w:val="left" w:pos="975"/>
        </w:tabs>
        <w:jc w:val="both"/>
        <w:rPr>
          <w:rFonts w:ascii="Arial" w:hAnsi="Arial" w:cs="Arial"/>
          <w:sz w:val="24"/>
          <w:szCs w:val="24"/>
        </w:rPr>
      </w:pPr>
    </w:p>
    <w:p w14:paraId="303FF7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14:paraId="20FA342B" w14:textId="77777777" w:rsidR="00B96CBD" w:rsidRPr="00565777" w:rsidRDefault="00B96CBD" w:rsidP="00777A58">
      <w:pPr>
        <w:tabs>
          <w:tab w:val="left" w:pos="975"/>
        </w:tabs>
        <w:jc w:val="both"/>
        <w:rPr>
          <w:rFonts w:ascii="Arial" w:hAnsi="Arial" w:cs="Arial"/>
          <w:sz w:val="24"/>
          <w:szCs w:val="24"/>
        </w:rPr>
      </w:pPr>
    </w:p>
    <w:p w14:paraId="39B01FA7"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14:paraId="34BB0ED4" w14:textId="77777777" w:rsidR="00777A58" w:rsidRPr="00565777" w:rsidRDefault="00777A58" w:rsidP="00777A58">
      <w:pPr>
        <w:tabs>
          <w:tab w:val="left" w:pos="975"/>
        </w:tabs>
        <w:jc w:val="both"/>
        <w:rPr>
          <w:rFonts w:ascii="Arial" w:hAnsi="Arial" w:cs="Arial"/>
          <w:sz w:val="24"/>
          <w:szCs w:val="24"/>
        </w:rPr>
      </w:pPr>
    </w:p>
    <w:p w14:paraId="0734A799"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14:paraId="0A0E3E2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14:paraId="5F7205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14:paraId="32CB2A2E" w14:textId="1594C00E" w:rsidR="00777A58" w:rsidRDefault="00AC29A4" w:rsidP="00777A58">
      <w:pPr>
        <w:tabs>
          <w:tab w:val="left" w:pos="975"/>
        </w:tabs>
        <w:jc w:val="both"/>
        <w:rPr>
          <w:rFonts w:ascii="Arial" w:hAnsi="Arial" w:cs="Arial"/>
          <w:sz w:val="24"/>
          <w:szCs w:val="24"/>
        </w:rPr>
      </w:pPr>
      <w:r w:rsidRPr="00622594">
        <w:rPr>
          <w:rFonts w:ascii="Arial" w:hAnsi="Arial" w:cs="Arial"/>
          <w:sz w:val="24"/>
          <w:szCs w:val="24"/>
        </w:rPr>
        <w:t>IV - Pessoas Jurídicas que inadimpliram contratos ou ordens de fornecimento firmadas junto a esta Prefeitura</w:t>
      </w:r>
      <w:r>
        <w:rPr>
          <w:rFonts w:ascii="Arial" w:hAnsi="Arial" w:cs="Arial"/>
          <w:sz w:val="24"/>
          <w:szCs w:val="24"/>
        </w:rPr>
        <w:t>, que tenham débitos com a prefeitura ou ações judiciais</w:t>
      </w:r>
      <w:r w:rsidRPr="00622594">
        <w:rPr>
          <w:rFonts w:ascii="Arial" w:hAnsi="Arial" w:cs="Arial"/>
          <w:sz w:val="24"/>
          <w:szCs w:val="24"/>
        </w:rPr>
        <w:t>;</w:t>
      </w:r>
    </w:p>
    <w:p w14:paraId="069885E6" w14:textId="77777777" w:rsidR="00AC29A4" w:rsidRPr="00565777" w:rsidRDefault="00AC29A4" w:rsidP="00777A58">
      <w:pPr>
        <w:tabs>
          <w:tab w:val="left" w:pos="975"/>
        </w:tabs>
        <w:jc w:val="both"/>
        <w:rPr>
          <w:rFonts w:ascii="Arial" w:hAnsi="Arial" w:cs="Arial"/>
          <w:sz w:val="24"/>
          <w:szCs w:val="24"/>
        </w:rPr>
      </w:pPr>
    </w:p>
    <w:p w14:paraId="371DF55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14:paraId="1358C64C" w14:textId="77777777" w:rsidR="00777A58" w:rsidRPr="00565777" w:rsidRDefault="00777A58" w:rsidP="00777A58">
      <w:pPr>
        <w:tabs>
          <w:tab w:val="left" w:pos="975"/>
        </w:tabs>
        <w:jc w:val="both"/>
        <w:rPr>
          <w:rFonts w:ascii="Arial" w:hAnsi="Arial" w:cs="Arial"/>
          <w:sz w:val="24"/>
          <w:szCs w:val="24"/>
        </w:rPr>
      </w:pPr>
    </w:p>
    <w:p w14:paraId="4FBC08FB"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6.5.1</w:t>
      </w:r>
      <w:r w:rsidRPr="00565777">
        <w:rPr>
          <w:rFonts w:ascii="Arial" w:hAnsi="Arial" w:cs="Arial"/>
          <w:sz w:val="24"/>
          <w:szCs w:val="24"/>
        </w:rPr>
        <w:t xml:space="preserve"> Fica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14:paraId="7BB167F0" w14:textId="77777777" w:rsidR="00777A58" w:rsidRPr="00565777" w:rsidRDefault="00777A58" w:rsidP="00777A58">
      <w:pPr>
        <w:jc w:val="both"/>
        <w:rPr>
          <w:rFonts w:ascii="Arial" w:hAnsi="Arial" w:cs="Arial"/>
          <w:sz w:val="24"/>
          <w:szCs w:val="24"/>
        </w:rPr>
      </w:pPr>
    </w:p>
    <w:p w14:paraId="5FED4B76"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w:t>
      </w:r>
      <w:r w:rsidRPr="00565777">
        <w:rPr>
          <w:rFonts w:ascii="Arial" w:hAnsi="Arial" w:cs="Arial"/>
          <w:sz w:val="24"/>
          <w:szCs w:val="24"/>
        </w:rPr>
        <w:t>. A entrega da proposta comercial implica nos seguintes compromissos por parte do licitante:</w:t>
      </w:r>
    </w:p>
    <w:p w14:paraId="2D74CFA6" w14:textId="77777777" w:rsidR="00777A58" w:rsidRPr="00565777" w:rsidRDefault="00777A58" w:rsidP="00777A58">
      <w:pPr>
        <w:tabs>
          <w:tab w:val="left" w:pos="1005"/>
        </w:tabs>
        <w:jc w:val="both"/>
        <w:rPr>
          <w:rFonts w:ascii="Arial" w:hAnsi="Arial" w:cs="Arial"/>
          <w:sz w:val="24"/>
          <w:szCs w:val="24"/>
        </w:rPr>
      </w:pPr>
    </w:p>
    <w:p w14:paraId="754EEEB7"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14:paraId="7028D365" w14:textId="77777777" w:rsidR="00777A58" w:rsidRPr="00565777" w:rsidRDefault="00777A58" w:rsidP="00777A58">
      <w:pPr>
        <w:tabs>
          <w:tab w:val="left" w:pos="1005"/>
        </w:tabs>
        <w:jc w:val="both"/>
        <w:rPr>
          <w:rFonts w:ascii="Arial" w:hAnsi="Arial" w:cs="Arial"/>
          <w:sz w:val="24"/>
          <w:szCs w:val="24"/>
        </w:rPr>
      </w:pPr>
    </w:p>
    <w:p w14:paraId="6942BFB4"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6.6.2</w:t>
      </w:r>
      <w:r w:rsidRPr="00565777">
        <w:rPr>
          <w:rFonts w:ascii="Arial" w:hAnsi="Arial" w:cs="Arial"/>
          <w:sz w:val="24"/>
          <w:szCs w:val="24"/>
        </w:rPr>
        <w:t>. Assumir a responsabilidade pela autenticidade de todos os documentos apresentados;</w:t>
      </w:r>
    </w:p>
    <w:p w14:paraId="40C13987" w14:textId="77777777" w:rsidR="00777A58" w:rsidRPr="00565777" w:rsidRDefault="00777A58" w:rsidP="00777A58">
      <w:pPr>
        <w:tabs>
          <w:tab w:val="left" w:pos="1005"/>
        </w:tabs>
        <w:jc w:val="both"/>
        <w:rPr>
          <w:rFonts w:ascii="Arial" w:hAnsi="Arial" w:cs="Arial"/>
          <w:sz w:val="24"/>
          <w:szCs w:val="24"/>
        </w:rPr>
      </w:pPr>
    </w:p>
    <w:p w14:paraId="4FC8C16A"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6.6.3</w:t>
      </w:r>
      <w:r w:rsidRPr="00565777">
        <w:rPr>
          <w:rFonts w:ascii="Arial" w:hAnsi="Arial" w:cs="Arial"/>
          <w:sz w:val="24"/>
          <w:szCs w:val="24"/>
        </w:rPr>
        <w:t>. Fornecer quaisquer informações complementares solicitadas pela Comissão de Licitação;</w:t>
      </w:r>
    </w:p>
    <w:p w14:paraId="63B0E363" w14:textId="78D5BF23" w:rsidR="00777A58"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14:paraId="3B1298B4" w14:textId="5378F5F3" w:rsidR="00404298" w:rsidRDefault="00404298" w:rsidP="00777A58">
      <w:pPr>
        <w:tabs>
          <w:tab w:val="left" w:pos="1005"/>
        </w:tabs>
        <w:jc w:val="both"/>
        <w:rPr>
          <w:rFonts w:ascii="Arial" w:hAnsi="Arial" w:cs="Arial"/>
          <w:sz w:val="24"/>
          <w:szCs w:val="24"/>
        </w:rPr>
      </w:pPr>
    </w:p>
    <w:p w14:paraId="09342ABA" w14:textId="77777777" w:rsidR="00404298" w:rsidRPr="00AB72E9" w:rsidRDefault="00404298" w:rsidP="00404298">
      <w:pPr>
        <w:jc w:val="both"/>
        <w:rPr>
          <w:rFonts w:ascii="Arial" w:hAnsi="Arial" w:cs="Arial"/>
          <w:sz w:val="24"/>
          <w:szCs w:val="24"/>
        </w:rPr>
      </w:pPr>
      <w:r w:rsidRPr="00AB72E9">
        <w:rPr>
          <w:rFonts w:ascii="Arial" w:hAnsi="Arial" w:cs="Arial"/>
          <w:b/>
          <w:sz w:val="24"/>
          <w:szCs w:val="24"/>
        </w:rPr>
        <w:t>6.7</w:t>
      </w:r>
      <w:r w:rsidRPr="00AB72E9">
        <w:rPr>
          <w:rFonts w:ascii="Arial" w:hAnsi="Arial" w:cs="Arial"/>
          <w:sz w:val="24"/>
          <w:szCs w:val="24"/>
        </w:rPr>
        <w:t xml:space="preserve">. Será exigida a </w:t>
      </w:r>
      <w:r w:rsidRPr="00AB72E9">
        <w:rPr>
          <w:rFonts w:ascii="Arial" w:hAnsi="Arial" w:cs="Arial"/>
          <w:b/>
          <w:sz w:val="24"/>
          <w:szCs w:val="24"/>
        </w:rPr>
        <w:t>garantia de Participação correspondente a 1% (um por cento)</w:t>
      </w:r>
      <w:r w:rsidRPr="00AB72E9">
        <w:rPr>
          <w:rFonts w:ascii="Arial" w:hAnsi="Arial" w:cs="Arial"/>
          <w:sz w:val="24"/>
          <w:szCs w:val="24"/>
        </w:rPr>
        <w:t xml:space="preserve"> do valor estabelecido no subitem </w:t>
      </w:r>
      <w:r w:rsidRPr="00AB72E9">
        <w:rPr>
          <w:rFonts w:ascii="Arial" w:hAnsi="Arial" w:cs="Arial"/>
          <w:b/>
          <w:sz w:val="24"/>
          <w:szCs w:val="24"/>
        </w:rPr>
        <w:t>19.1</w:t>
      </w:r>
      <w:r w:rsidRPr="00AB72E9">
        <w:rPr>
          <w:rFonts w:ascii="Arial" w:hAnsi="Arial" w:cs="Arial"/>
          <w:sz w:val="24"/>
          <w:szCs w:val="24"/>
        </w:rPr>
        <w:t xml:space="preserve">. deste edital, devendo ser inserido dentro do envelope de habilitação (envelope 1), o qual só pode ser conhecido após a abertura do referido envelope, observadas as condições estabelecidas nos subitens 10.2., 10.3. e 10.4. </w:t>
      </w:r>
    </w:p>
    <w:p w14:paraId="3157E515" w14:textId="77777777" w:rsidR="00404298" w:rsidRPr="00AB72E9" w:rsidRDefault="00404298" w:rsidP="00404298">
      <w:pPr>
        <w:jc w:val="both"/>
        <w:rPr>
          <w:rFonts w:ascii="Arial" w:hAnsi="Arial" w:cs="Arial"/>
          <w:sz w:val="24"/>
          <w:szCs w:val="24"/>
        </w:rPr>
      </w:pPr>
    </w:p>
    <w:p w14:paraId="13FC235C"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6.7.1</w:t>
      </w:r>
      <w:r w:rsidRPr="00AB72E9">
        <w:rPr>
          <w:rFonts w:ascii="Arial" w:hAnsi="Arial" w:cs="Arial"/>
          <w:sz w:val="24"/>
          <w:szCs w:val="24"/>
        </w:rPr>
        <w:t xml:space="preserve"> A Garantia referida nestes subitens será devolvida às demais licitantes tão logo seja formalizada a contratação.</w:t>
      </w:r>
    </w:p>
    <w:p w14:paraId="4AE533E6" w14:textId="77777777" w:rsidR="00404298" w:rsidRPr="00AB72E9" w:rsidRDefault="00404298" w:rsidP="00404298">
      <w:pPr>
        <w:jc w:val="both"/>
        <w:rPr>
          <w:rFonts w:ascii="Arial" w:hAnsi="Arial" w:cs="Arial"/>
          <w:sz w:val="24"/>
          <w:szCs w:val="24"/>
        </w:rPr>
      </w:pPr>
    </w:p>
    <w:p w14:paraId="5604D03A"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6.7.2</w:t>
      </w:r>
      <w:r w:rsidRPr="00AB72E9">
        <w:rPr>
          <w:rFonts w:ascii="Arial" w:hAnsi="Arial" w:cs="Arial"/>
          <w:sz w:val="24"/>
          <w:szCs w:val="24"/>
        </w:rPr>
        <w:t xml:space="preserve"> A Garantia será apropriada aos cofres da </w:t>
      </w:r>
      <w:r w:rsidRPr="00AB72E9">
        <w:rPr>
          <w:rFonts w:ascii="Arial" w:hAnsi="Arial" w:cs="Arial"/>
          <w:b/>
          <w:sz w:val="24"/>
          <w:szCs w:val="24"/>
        </w:rPr>
        <w:t>PREFEITURA MUNICIPAL DE MARCELÂNDIA/MT</w:t>
      </w:r>
      <w:r w:rsidRPr="00AB72E9">
        <w:rPr>
          <w:rFonts w:ascii="Arial" w:hAnsi="Arial" w:cs="Arial"/>
          <w:sz w:val="24"/>
          <w:szCs w:val="24"/>
        </w:rPr>
        <w:t xml:space="preserve">, quando a empresa depositária, sendo vencedora, recusar-se a </w:t>
      </w:r>
      <w:r w:rsidRPr="00AB72E9">
        <w:rPr>
          <w:rFonts w:ascii="Arial" w:hAnsi="Arial" w:cs="Arial"/>
          <w:sz w:val="24"/>
          <w:szCs w:val="24"/>
        </w:rPr>
        <w:lastRenderedPageBreak/>
        <w:t>assinar o contrato, por justificativa não aceita pela PREFEITURA MUNICIPAL DE MARCELÂNDIA/MT.</w:t>
      </w:r>
    </w:p>
    <w:p w14:paraId="11B51A77" w14:textId="77777777" w:rsidR="00404298" w:rsidRPr="00AB72E9" w:rsidRDefault="00404298" w:rsidP="00404298">
      <w:pPr>
        <w:jc w:val="both"/>
        <w:rPr>
          <w:rFonts w:ascii="Arial" w:hAnsi="Arial" w:cs="Arial"/>
          <w:sz w:val="24"/>
          <w:szCs w:val="24"/>
        </w:rPr>
      </w:pPr>
    </w:p>
    <w:p w14:paraId="6BC4EF17"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6.7.3</w:t>
      </w:r>
      <w:r w:rsidRPr="00AB72E9">
        <w:rPr>
          <w:rFonts w:ascii="Arial" w:hAnsi="Arial" w:cs="Arial"/>
          <w:sz w:val="24"/>
          <w:szCs w:val="24"/>
        </w:rPr>
        <w:t xml:space="preserve"> A Garantia realizada na forma de seguro garantia ou fiança bancária, deverá ter prazo de validade mínima de 90 (noventa) dias contados da data da abertura da licitação, e deverão ser emitidas, respectivamente, em conformidade com as normas da Superintendência de Seguros Privados (SUSEP) e Banco Central do Brasil (BCB). A garantia formalizada através de fiança bancaria, somente será considerada se emitida por entidade credenciada como Instituição Bancária pelo Banco Central do Brasil, acompanhada da respectiva prova.</w:t>
      </w:r>
    </w:p>
    <w:p w14:paraId="7D153778" w14:textId="77777777" w:rsidR="00404298" w:rsidRPr="00AB72E9" w:rsidRDefault="00404298" w:rsidP="00404298">
      <w:pPr>
        <w:jc w:val="both"/>
        <w:rPr>
          <w:rFonts w:ascii="Arial" w:hAnsi="Arial" w:cs="Arial"/>
          <w:sz w:val="24"/>
          <w:szCs w:val="24"/>
        </w:rPr>
      </w:pPr>
    </w:p>
    <w:p w14:paraId="31FDE903" w14:textId="77777777" w:rsidR="00404298" w:rsidRDefault="00404298" w:rsidP="00404298">
      <w:pPr>
        <w:jc w:val="both"/>
        <w:rPr>
          <w:rFonts w:ascii="Arial" w:hAnsi="Arial" w:cs="Arial"/>
          <w:sz w:val="24"/>
          <w:szCs w:val="24"/>
        </w:rPr>
      </w:pPr>
      <w:r w:rsidRPr="00404298">
        <w:rPr>
          <w:rFonts w:ascii="Arial" w:hAnsi="Arial" w:cs="Arial"/>
          <w:b/>
          <w:bCs/>
          <w:sz w:val="24"/>
          <w:szCs w:val="24"/>
        </w:rPr>
        <w:t>6.7.4</w:t>
      </w:r>
      <w:r w:rsidRPr="00AB72E9">
        <w:rPr>
          <w:rFonts w:ascii="Arial" w:hAnsi="Arial" w:cs="Arial"/>
          <w:sz w:val="24"/>
          <w:szCs w:val="24"/>
        </w:rPr>
        <w:t xml:space="preserve"> As garantias realizadas em dinheiro deverão ser recolhidas junto à Gerencia Financeira da Prefeitura Municipal de Marcelândia/MT, bem como o comprovante de recolhimento efetuado, deverá ser inserido dentro do envelope de habilitação.</w:t>
      </w:r>
    </w:p>
    <w:p w14:paraId="14102BAD" w14:textId="77777777" w:rsidR="00777A58" w:rsidRPr="00565777" w:rsidRDefault="00777A58" w:rsidP="00777A58">
      <w:pPr>
        <w:tabs>
          <w:tab w:val="left" w:pos="1005"/>
        </w:tabs>
        <w:jc w:val="both"/>
        <w:rPr>
          <w:rFonts w:ascii="Arial" w:hAnsi="Arial" w:cs="Arial"/>
          <w:b/>
          <w:bCs/>
          <w:sz w:val="24"/>
          <w:szCs w:val="24"/>
        </w:rPr>
      </w:pPr>
    </w:p>
    <w:p w14:paraId="4B68561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14:paraId="7CBBFD81" w14:textId="77777777" w:rsidR="00777A58" w:rsidRPr="00565777" w:rsidRDefault="00777A58" w:rsidP="00777A58">
      <w:pPr>
        <w:tabs>
          <w:tab w:val="left" w:pos="1005"/>
        </w:tabs>
        <w:jc w:val="both"/>
        <w:rPr>
          <w:rFonts w:ascii="Arial" w:hAnsi="Arial" w:cs="Arial"/>
          <w:sz w:val="24"/>
          <w:szCs w:val="24"/>
        </w:rPr>
      </w:pPr>
    </w:p>
    <w:p w14:paraId="52F94ACD" w14:textId="77777777"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14:paraId="40B78DF0" w14:textId="77777777" w:rsidR="00777A58" w:rsidRPr="00565777" w:rsidRDefault="00777A58" w:rsidP="00777A58">
      <w:pPr>
        <w:tabs>
          <w:tab w:val="left" w:pos="2400"/>
        </w:tabs>
        <w:jc w:val="both"/>
        <w:rPr>
          <w:rFonts w:ascii="Arial" w:hAnsi="Arial" w:cs="Arial"/>
          <w:sz w:val="24"/>
          <w:szCs w:val="24"/>
        </w:rPr>
      </w:pPr>
    </w:p>
    <w:p w14:paraId="5CCD0681"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07F664B" w14:textId="77777777" w:rsidR="00165FC4" w:rsidRPr="00565777" w:rsidRDefault="00165FC4" w:rsidP="00777A58">
      <w:pPr>
        <w:tabs>
          <w:tab w:val="left" w:pos="2400"/>
        </w:tabs>
        <w:jc w:val="both"/>
        <w:rPr>
          <w:rFonts w:ascii="Arial" w:hAnsi="Arial" w:cs="Arial"/>
          <w:sz w:val="24"/>
          <w:szCs w:val="24"/>
        </w:rPr>
      </w:pPr>
    </w:p>
    <w:p w14:paraId="72842682"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7.2</w:t>
      </w:r>
      <w:r w:rsidRPr="00565777">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14:paraId="0C811BA1" w14:textId="77777777" w:rsidR="00695D61" w:rsidRDefault="00695D61" w:rsidP="00777A58">
      <w:pPr>
        <w:tabs>
          <w:tab w:val="left" w:pos="1815"/>
        </w:tabs>
        <w:jc w:val="both"/>
        <w:rPr>
          <w:rFonts w:ascii="Arial" w:hAnsi="Arial" w:cs="Arial"/>
          <w:b/>
          <w:sz w:val="24"/>
          <w:szCs w:val="24"/>
        </w:rPr>
      </w:pPr>
    </w:p>
    <w:p w14:paraId="179AC526" w14:textId="2181D2CF"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14:paraId="2789F8C1" w14:textId="77777777" w:rsidR="00777A58" w:rsidRPr="00565777" w:rsidRDefault="00777A58" w:rsidP="00777A58">
      <w:pPr>
        <w:tabs>
          <w:tab w:val="left" w:pos="2400"/>
        </w:tabs>
        <w:jc w:val="both"/>
        <w:rPr>
          <w:rFonts w:ascii="Arial" w:hAnsi="Arial" w:cs="Arial"/>
          <w:sz w:val="24"/>
          <w:szCs w:val="24"/>
        </w:rPr>
      </w:pPr>
    </w:p>
    <w:p w14:paraId="7318D58F"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14:paraId="1AC5B9CD" w14:textId="77777777" w:rsidR="00DA6550" w:rsidRPr="00565777" w:rsidRDefault="00DA6550" w:rsidP="00777A58">
      <w:pPr>
        <w:tabs>
          <w:tab w:val="left" w:pos="2400"/>
        </w:tabs>
        <w:jc w:val="both"/>
        <w:rPr>
          <w:rFonts w:ascii="Arial" w:hAnsi="Arial" w:cs="Arial"/>
          <w:sz w:val="24"/>
          <w:szCs w:val="24"/>
        </w:rPr>
      </w:pPr>
    </w:p>
    <w:p w14:paraId="2E75A1D9"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lastRenderedPageBreak/>
        <w:t>7.4</w:t>
      </w:r>
      <w:r w:rsidRPr="00565777">
        <w:rPr>
          <w:rFonts w:ascii="Arial" w:hAnsi="Arial" w:cs="Arial"/>
          <w:sz w:val="24"/>
          <w:szCs w:val="24"/>
        </w:rPr>
        <w:t>. Ocorrendo o empate, proceder-se-á da seguinte forma:</w:t>
      </w:r>
    </w:p>
    <w:p w14:paraId="71CEDA65" w14:textId="77777777" w:rsidR="00777A58" w:rsidRPr="00565777" w:rsidRDefault="00777A58" w:rsidP="00777A58">
      <w:pPr>
        <w:tabs>
          <w:tab w:val="left" w:pos="2400"/>
        </w:tabs>
        <w:jc w:val="both"/>
        <w:rPr>
          <w:rFonts w:ascii="Arial" w:hAnsi="Arial" w:cs="Arial"/>
          <w:sz w:val="24"/>
          <w:szCs w:val="24"/>
        </w:rPr>
      </w:pPr>
    </w:p>
    <w:p w14:paraId="279D495B"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14:paraId="5813FADA" w14:textId="77777777" w:rsidR="00777A58" w:rsidRPr="00565777" w:rsidRDefault="00777A58" w:rsidP="00777A58">
      <w:pPr>
        <w:tabs>
          <w:tab w:val="left" w:pos="2400"/>
        </w:tabs>
        <w:jc w:val="both"/>
        <w:rPr>
          <w:rFonts w:ascii="Arial" w:hAnsi="Arial" w:cs="Arial"/>
          <w:sz w:val="24"/>
          <w:szCs w:val="24"/>
        </w:rPr>
      </w:pPr>
    </w:p>
    <w:p w14:paraId="118B7263"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14:paraId="2DAFF6BD" w14:textId="77777777" w:rsidR="00777A58" w:rsidRPr="00565777" w:rsidRDefault="00777A58" w:rsidP="00777A58">
      <w:pPr>
        <w:tabs>
          <w:tab w:val="left" w:pos="1815"/>
        </w:tabs>
        <w:jc w:val="both"/>
        <w:rPr>
          <w:rFonts w:ascii="Arial" w:hAnsi="Arial" w:cs="Arial"/>
          <w:sz w:val="24"/>
          <w:szCs w:val="24"/>
        </w:rPr>
      </w:pPr>
    </w:p>
    <w:p w14:paraId="52998208"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14:paraId="661E50C9" w14:textId="77777777" w:rsidR="00726EB5" w:rsidRPr="00565777" w:rsidRDefault="00726EB5" w:rsidP="00777A58">
      <w:pPr>
        <w:tabs>
          <w:tab w:val="left" w:pos="1815"/>
        </w:tabs>
        <w:jc w:val="both"/>
        <w:rPr>
          <w:rFonts w:ascii="Arial" w:hAnsi="Arial" w:cs="Arial"/>
          <w:sz w:val="24"/>
          <w:szCs w:val="24"/>
        </w:rPr>
      </w:pPr>
    </w:p>
    <w:p w14:paraId="340E0DBB"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7.4.2.1</w:t>
      </w:r>
      <w:r w:rsidRPr="00565777">
        <w:rPr>
          <w:rFonts w:ascii="Arial" w:hAnsi="Arial" w:cs="Arial"/>
          <w:sz w:val="24"/>
          <w:szCs w:val="24"/>
        </w:rPr>
        <w:t>. Constatado o atendimento das exigências fixadas no Edital, a micro ou pequena empresa será declarada vencedora, sendo-lhe adjudicado o objeto do certame.</w:t>
      </w:r>
    </w:p>
    <w:p w14:paraId="1A318931" w14:textId="77777777" w:rsidR="00777A58" w:rsidRPr="00565777" w:rsidRDefault="00777A58" w:rsidP="00777A58">
      <w:pPr>
        <w:tabs>
          <w:tab w:val="left" w:pos="1815"/>
        </w:tabs>
        <w:jc w:val="both"/>
        <w:rPr>
          <w:rFonts w:ascii="Arial" w:hAnsi="Arial" w:cs="Arial"/>
          <w:sz w:val="24"/>
          <w:szCs w:val="24"/>
        </w:rPr>
      </w:pPr>
    </w:p>
    <w:p w14:paraId="7968D080"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14:paraId="4513A514" w14:textId="77777777" w:rsidR="00777A58" w:rsidRPr="00565777" w:rsidRDefault="00777A58" w:rsidP="00777A58">
      <w:pPr>
        <w:tabs>
          <w:tab w:val="left" w:pos="1815"/>
        </w:tabs>
        <w:jc w:val="both"/>
        <w:rPr>
          <w:rFonts w:ascii="Arial" w:hAnsi="Arial" w:cs="Arial"/>
          <w:sz w:val="24"/>
          <w:szCs w:val="24"/>
        </w:rPr>
      </w:pPr>
    </w:p>
    <w:p w14:paraId="1DB0BD5F"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14:paraId="205D9578" w14:textId="77777777" w:rsidR="00777A58" w:rsidRPr="00565777" w:rsidRDefault="00777A58" w:rsidP="00777A58">
      <w:pPr>
        <w:tabs>
          <w:tab w:val="left" w:pos="1815"/>
        </w:tabs>
        <w:jc w:val="both"/>
        <w:rPr>
          <w:rFonts w:ascii="Arial" w:hAnsi="Arial" w:cs="Arial"/>
          <w:sz w:val="24"/>
          <w:szCs w:val="24"/>
        </w:rPr>
      </w:pPr>
    </w:p>
    <w:p w14:paraId="413BD9A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7.6.</w:t>
      </w:r>
      <w:r w:rsidRPr="00565777">
        <w:rPr>
          <w:rFonts w:ascii="Arial" w:hAnsi="Arial" w:cs="Arial"/>
          <w:sz w:val="24"/>
          <w:szCs w:val="24"/>
        </w:rPr>
        <w:t xml:space="preserve"> O disposto supra mencionado somente se aplicará quando a melhor oferta válida não tiver sido apresentada por pequena ou microempresa.</w:t>
      </w:r>
    </w:p>
    <w:p w14:paraId="301A03A9" w14:textId="77777777" w:rsidR="00165FC4" w:rsidRPr="00565777" w:rsidRDefault="00165FC4" w:rsidP="00777A58">
      <w:pPr>
        <w:tabs>
          <w:tab w:val="left" w:pos="1815"/>
        </w:tabs>
        <w:jc w:val="both"/>
        <w:rPr>
          <w:rFonts w:ascii="Arial" w:hAnsi="Arial" w:cs="Arial"/>
          <w:sz w:val="24"/>
          <w:szCs w:val="24"/>
        </w:rPr>
      </w:pPr>
    </w:p>
    <w:p w14:paraId="710B2702"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14:paraId="53E475E8" w14:textId="77777777" w:rsidR="00777A58" w:rsidRPr="00565777" w:rsidRDefault="00777A58" w:rsidP="00777A58">
      <w:pPr>
        <w:tabs>
          <w:tab w:val="left" w:pos="1815"/>
        </w:tabs>
        <w:jc w:val="both"/>
        <w:rPr>
          <w:rFonts w:ascii="Arial" w:hAnsi="Arial" w:cs="Arial"/>
          <w:sz w:val="24"/>
          <w:szCs w:val="24"/>
        </w:rPr>
      </w:pPr>
    </w:p>
    <w:p w14:paraId="7E8C1A9F" w14:textId="77777777" w:rsidR="00F7165E" w:rsidRPr="00565777" w:rsidRDefault="00F7165E" w:rsidP="00777A58">
      <w:pPr>
        <w:tabs>
          <w:tab w:val="left" w:pos="1815"/>
        </w:tabs>
        <w:jc w:val="both"/>
        <w:rPr>
          <w:rFonts w:ascii="Arial" w:hAnsi="Arial" w:cs="Arial"/>
          <w:sz w:val="24"/>
          <w:szCs w:val="24"/>
        </w:rPr>
      </w:pPr>
    </w:p>
    <w:p w14:paraId="5FE641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14:paraId="1F730DED" w14:textId="77777777" w:rsidR="00777A58" w:rsidRPr="00565777" w:rsidRDefault="00777A58" w:rsidP="00777A58">
      <w:pPr>
        <w:tabs>
          <w:tab w:val="left" w:pos="1815"/>
        </w:tabs>
        <w:jc w:val="both"/>
        <w:rPr>
          <w:rFonts w:ascii="Arial" w:hAnsi="Arial" w:cs="Arial"/>
          <w:sz w:val="24"/>
          <w:szCs w:val="24"/>
        </w:rPr>
      </w:pPr>
    </w:p>
    <w:p w14:paraId="1BEA02C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14:paraId="7B7989A5" w14:textId="77777777" w:rsidR="00777A58" w:rsidRPr="00565777" w:rsidRDefault="00777A58" w:rsidP="00777A58">
      <w:pPr>
        <w:jc w:val="both"/>
        <w:rPr>
          <w:rFonts w:ascii="Arial" w:hAnsi="Arial" w:cs="Arial"/>
          <w:sz w:val="24"/>
          <w:szCs w:val="24"/>
        </w:rPr>
      </w:pPr>
    </w:p>
    <w:p w14:paraId="00A27ABA"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w:t>
      </w:r>
      <w:r w:rsidRPr="00565777">
        <w:rPr>
          <w:rFonts w:ascii="Arial" w:hAnsi="Arial" w:cs="Arial"/>
          <w:w w:val="98"/>
          <w:sz w:val="24"/>
          <w:szCs w:val="24"/>
        </w:rPr>
        <w:lastRenderedPageBreak/>
        <w:t xml:space="preserve">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3536-1828</w:t>
      </w:r>
      <w:r w:rsidRPr="00565777">
        <w:rPr>
          <w:rFonts w:ascii="Arial" w:hAnsi="Arial" w:cs="Arial"/>
          <w:w w:val="98"/>
          <w:sz w:val="24"/>
          <w:szCs w:val="24"/>
        </w:rPr>
        <w:t>.</w:t>
      </w:r>
    </w:p>
    <w:p w14:paraId="744AE7BE" w14:textId="77777777" w:rsidR="00777A58" w:rsidRPr="00565777" w:rsidRDefault="00777A58" w:rsidP="00777A58">
      <w:pPr>
        <w:jc w:val="both"/>
        <w:rPr>
          <w:rFonts w:ascii="Arial" w:hAnsi="Arial" w:cs="Arial"/>
          <w:sz w:val="24"/>
          <w:szCs w:val="24"/>
        </w:rPr>
      </w:pPr>
    </w:p>
    <w:p w14:paraId="78A94A6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14:paraId="11972EE7" w14:textId="77777777" w:rsidR="00777A58" w:rsidRPr="00565777" w:rsidRDefault="00777A58" w:rsidP="00777A58">
      <w:pPr>
        <w:jc w:val="both"/>
        <w:rPr>
          <w:rFonts w:ascii="Arial" w:hAnsi="Arial" w:cs="Arial"/>
          <w:sz w:val="24"/>
          <w:szCs w:val="24"/>
        </w:rPr>
      </w:pPr>
    </w:p>
    <w:p w14:paraId="6FEF084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14:paraId="401DFDD0" w14:textId="77777777" w:rsidR="00777A58" w:rsidRPr="00565777" w:rsidRDefault="00777A58" w:rsidP="00777A58">
      <w:pPr>
        <w:jc w:val="both"/>
        <w:rPr>
          <w:rFonts w:ascii="Arial" w:hAnsi="Arial" w:cs="Arial"/>
          <w:sz w:val="24"/>
          <w:szCs w:val="24"/>
        </w:rPr>
      </w:pPr>
    </w:p>
    <w:p w14:paraId="599EE30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14:paraId="3F77CABF" w14:textId="77777777" w:rsidR="00777A58" w:rsidRPr="00565777" w:rsidRDefault="00777A58" w:rsidP="00777A58">
      <w:pPr>
        <w:jc w:val="both"/>
        <w:rPr>
          <w:rFonts w:ascii="Arial" w:hAnsi="Arial" w:cs="Arial"/>
          <w:sz w:val="24"/>
          <w:szCs w:val="24"/>
        </w:rPr>
      </w:pPr>
    </w:p>
    <w:p w14:paraId="71A9E75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14:paraId="1E1DBCCB" w14:textId="77777777" w:rsidR="00777A58" w:rsidRPr="00565777" w:rsidRDefault="00777A58" w:rsidP="00777A58">
      <w:pPr>
        <w:tabs>
          <w:tab w:val="left" w:pos="1815"/>
        </w:tabs>
        <w:jc w:val="both"/>
        <w:rPr>
          <w:rFonts w:ascii="Arial" w:hAnsi="Arial" w:cs="Arial"/>
          <w:sz w:val="24"/>
          <w:szCs w:val="24"/>
        </w:rPr>
      </w:pPr>
    </w:p>
    <w:p w14:paraId="75E081B3"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14:paraId="40DC9495" w14:textId="77777777" w:rsidR="00777A58" w:rsidRPr="00565777" w:rsidRDefault="00777A58" w:rsidP="00777A58">
      <w:pPr>
        <w:tabs>
          <w:tab w:val="left" w:pos="3360"/>
        </w:tabs>
        <w:jc w:val="both"/>
        <w:rPr>
          <w:rFonts w:ascii="Arial" w:hAnsi="Arial" w:cs="Arial"/>
          <w:sz w:val="24"/>
          <w:szCs w:val="24"/>
        </w:rPr>
      </w:pPr>
    </w:p>
    <w:p w14:paraId="693CE8F9"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14:paraId="60C29848" w14:textId="77777777" w:rsidR="00777A58" w:rsidRPr="00565777" w:rsidRDefault="00777A58" w:rsidP="00777A58">
      <w:pPr>
        <w:tabs>
          <w:tab w:val="left" w:pos="3360"/>
        </w:tabs>
        <w:jc w:val="both"/>
        <w:rPr>
          <w:rFonts w:ascii="Arial" w:hAnsi="Arial" w:cs="Arial"/>
          <w:sz w:val="24"/>
          <w:szCs w:val="24"/>
        </w:rPr>
      </w:pPr>
    </w:p>
    <w:p w14:paraId="2458FDB7"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14:paraId="050A1D1E" w14:textId="77777777" w:rsidR="00777A58" w:rsidRPr="00565777" w:rsidRDefault="00777A58" w:rsidP="00777A58">
      <w:pPr>
        <w:tabs>
          <w:tab w:val="left" w:pos="3360"/>
        </w:tabs>
        <w:jc w:val="both"/>
        <w:rPr>
          <w:rFonts w:ascii="Arial" w:hAnsi="Arial" w:cs="Arial"/>
          <w:sz w:val="24"/>
          <w:szCs w:val="24"/>
        </w:rPr>
      </w:pPr>
    </w:p>
    <w:p w14:paraId="700BADE2"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14:paraId="0B1ABAD4" w14:textId="77777777" w:rsidR="004E16BC" w:rsidRPr="00565777" w:rsidRDefault="004E16BC" w:rsidP="00777A58">
      <w:pPr>
        <w:tabs>
          <w:tab w:val="left" w:pos="3360"/>
        </w:tabs>
        <w:jc w:val="both"/>
        <w:rPr>
          <w:rFonts w:ascii="Arial" w:hAnsi="Arial" w:cs="Arial"/>
          <w:sz w:val="24"/>
          <w:szCs w:val="24"/>
        </w:rPr>
      </w:pPr>
    </w:p>
    <w:p w14:paraId="1B7E1715"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14:paraId="4F483FB8" w14:textId="77777777" w:rsidR="00CB747E" w:rsidRPr="00565777" w:rsidRDefault="00CB747E" w:rsidP="00777A58">
      <w:pPr>
        <w:tabs>
          <w:tab w:val="left" w:pos="3360"/>
        </w:tabs>
        <w:jc w:val="both"/>
        <w:rPr>
          <w:rFonts w:ascii="Arial" w:hAnsi="Arial" w:cs="Arial"/>
          <w:sz w:val="24"/>
          <w:szCs w:val="24"/>
        </w:rPr>
      </w:pPr>
    </w:p>
    <w:p w14:paraId="21C14D7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14:paraId="0FC48221" w14:textId="77777777" w:rsidR="00777A58" w:rsidRPr="00565777" w:rsidRDefault="00777A58" w:rsidP="00777A58">
      <w:pPr>
        <w:tabs>
          <w:tab w:val="left" w:pos="3360"/>
        </w:tabs>
        <w:jc w:val="both"/>
        <w:rPr>
          <w:rFonts w:ascii="Arial" w:hAnsi="Arial" w:cs="Arial"/>
          <w:sz w:val="24"/>
          <w:szCs w:val="24"/>
        </w:rPr>
      </w:pPr>
    </w:p>
    <w:p w14:paraId="00C0E78F"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9.5.</w:t>
      </w:r>
      <w:r w:rsidRPr="00565777">
        <w:rPr>
          <w:rFonts w:ascii="Arial" w:hAnsi="Arial" w:cs="Arial"/>
          <w:sz w:val="24"/>
          <w:szCs w:val="24"/>
        </w:rPr>
        <w:t xml:space="preserve"> Cada credenciado poderá representar apenas uma empresa licitante.</w:t>
      </w:r>
    </w:p>
    <w:p w14:paraId="03801BF0" w14:textId="77777777" w:rsidR="00777A58" w:rsidRPr="00565777" w:rsidRDefault="00777A58" w:rsidP="00777A58">
      <w:pPr>
        <w:tabs>
          <w:tab w:val="left" w:pos="3360"/>
        </w:tabs>
        <w:jc w:val="both"/>
        <w:rPr>
          <w:rFonts w:ascii="Arial" w:hAnsi="Arial" w:cs="Arial"/>
          <w:sz w:val="24"/>
          <w:szCs w:val="24"/>
        </w:rPr>
      </w:pPr>
    </w:p>
    <w:p w14:paraId="64BC888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não implicará a exclusão da empresa em participar do certame, mas impedirá o representante de manifestar-se nas fases do procedimento licitatório, enquanto não suprida a falta ou sanada a incorreção.</w:t>
      </w:r>
    </w:p>
    <w:p w14:paraId="2FCD7252" w14:textId="77777777" w:rsidR="00777A58" w:rsidRPr="00565777" w:rsidRDefault="00777A58" w:rsidP="00777A58">
      <w:pPr>
        <w:tabs>
          <w:tab w:val="left" w:pos="2655"/>
        </w:tabs>
        <w:jc w:val="both"/>
        <w:rPr>
          <w:rFonts w:ascii="Arial" w:hAnsi="Arial" w:cs="Arial"/>
          <w:sz w:val="24"/>
          <w:szCs w:val="24"/>
        </w:rPr>
      </w:pPr>
    </w:p>
    <w:p w14:paraId="77A789E1" w14:textId="77777777"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14:paraId="716171A0" w14:textId="77777777" w:rsidR="00565C8D" w:rsidRPr="00565777" w:rsidRDefault="00565C8D" w:rsidP="00777A58">
      <w:pPr>
        <w:tabs>
          <w:tab w:val="left" w:pos="2655"/>
        </w:tabs>
        <w:jc w:val="both"/>
        <w:rPr>
          <w:rFonts w:ascii="Arial" w:hAnsi="Arial" w:cs="Arial"/>
          <w:sz w:val="24"/>
          <w:szCs w:val="24"/>
        </w:rPr>
      </w:pPr>
    </w:p>
    <w:p w14:paraId="4250EEC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14:paraId="35E41DAF" w14:textId="77777777" w:rsidR="00777A58" w:rsidRPr="00565777" w:rsidRDefault="00777A58" w:rsidP="00777A58">
      <w:pPr>
        <w:tabs>
          <w:tab w:val="left" w:pos="2655"/>
        </w:tabs>
        <w:jc w:val="both"/>
        <w:rPr>
          <w:rFonts w:ascii="Arial" w:hAnsi="Arial" w:cs="Arial"/>
          <w:sz w:val="24"/>
          <w:szCs w:val="24"/>
        </w:rPr>
      </w:pPr>
    </w:p>
    <w:p w14:paraId="0B53859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14:paraId="1E37A7A0" w14:textId="77777777" w:rsidR="00C96DED" w:rsidRPr="00565777" w:rsidRDefault="00C96DED" w:rsidP="00777A58">
      <w:pPr>
        <w:tabs>
          <w:tab w:val="left" w:pos="2655"/>
        </w:tabs>
        <w:jc w:val="both"/>
        <w:rPr>
          <w:rFonts w:ascii="Arial" w:hAnsi="Arial" w:cs="Arial"/>
          <w:b/>
          <w:sz w:val="24"/>
          <w:szCs w:val="24"/>
        </w:rPr>
      </w:pPr>
    </w:p>
    <w:p w14:paraId="58267572"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14:paraId="56748BD3" w14:textId="77777777" w:rsidR="00777A58" w:rsidRPr="00565777" w:rsidRDefault="00777A58" w:rsidP="00777A58">
      <w:pPr>
        <w:tabs>
          <w:tab w:val="left" w:pos="1185"/>
        </w:tabs>
        <w:jc w:val="both"/>
        <w:rPr>
          <w:rFonts w:ascii="Arial" w:hAnsi="Arial" w:cs="Arial"/>
          <w:sz w:val="24"/>
          <w:szCs w:val="24"/>
        </w:rPr>
      </w:pPr>
    </w:p>
    <w:p w14:paraId="50250F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t>10. RECEBIMENTO E FORMA DE APRESENTAÇÃO DOS ENVELOPES</w:t>
      </w:r>
    </w:p>
    <w:p w14:paraId="38D7E4AC" w14:textId="77777777" w:rsidR="00777A58" w:rsidRPr="00565777" w:rsidRDefault="00777A58" w:rsidP="00777A58">
      <w:pPr>
        <w:tabs>
          <w:tab w:val="left" w:pos="1185"/>
        </w:tabs>
        <w:jc w:val="both"/>
        <w:rPr>
          <w:rFonts w:ascii="Arial" w:hAnsi="Arial" w:cs="Arial"/>
          <w:sz w:val="24"/>
          <w:szCs w:val="24"/>
        </w:rPr>
      </w:pPr>
    </w:p>
    <w:p w14:paraId="4D6C7F7D"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14:paraId="5663B28E" w14:textId="77777777" w:rsidR="00BA3ECE" w:rsidRPr="00565777" w:rsidRDefault="00BA3ECE" w:rsidP="00777A58">
      <w:pPr>
        <w:tabs>
          <w:tab w:val="left" w:pos="1185"/>
        </w:tabs>
        <w:jc w:val="both"/>
        <w:rPr>
          <w:rFonts w:ascii="Arial" w:hAnsi="Arial" w:cs="Arial"/>
          <w:sz w:val="24"/>
          <w:szCs w:val="24"/>
        </w:rPr>
      </w:pPr>
    </w:p>
    <w:p w14:paraId="49C5CAC0"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14:paraId="4400076F" w14:textId="77777777" w:rsidR="00F7165E" w:rsidRPr="00565777" w:rsidRDefault="00F7165E" w:rsidP="00777A58">
      <w:pPr>
        <w:tabs>
          <w:tab w:val="left" w:pos="1185"/>
        </w:tabs>
        <w:jc w:val="both"/>
        <w:rPr>
          <w:rFonts w:ascii="Arial" w:hAnsi="Arial" w:cs="Arial"/>
          <w:sz w:val="24"/>
          <w:szCs w:val="24"/>
        </w:rPr>
      </w:pPr>
    </w:p>
    <w:p w14:paraId="771F8AE7"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1020AB5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505AFAE8" w14:textId="37C41D4C"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695D61">
        <w:rPr>
          <w:rFonts w:ascii="Arial" w:hAnsi="Arial" w:cs="Arial"/>
          <w:b/>
          <w:sz w:val="24"/>
          <w:szCs w:val="24"/>
        </w:rPr>
        <w:t>4</w:t>
      </w:r>
      <w:r w:rsidR="00326C41" w:rsidRPr="00565777">
        <w:rPr>
          <w:rFonts w:ascii="Arial" w:hAnsi="Arial" w:cs="Arial"/>
          <w:b/>
          <w:sz w:val="24"/>
          <w:szCs w:val="24"/>
        </w:rPr>
        <w:t>/2020</w:t>
      </w:r>
    </w:p>
    <w:p w14:paraId="4D58743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14:paraId="55703FD2"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4E4D3833" w14:textId="3100F7BB" w:rsidR="00777A58" w:rsidRDefault="00777A58" w:rsidP="00777A58">
      <w:pPr>
        <w:jc w:val="both"/>
        <w:rPr>
          <w:rFonts w:ascii="Arial" w:hAnsi="Arial" w:cs="Arial"/>
          <w:sz w:val="24"/>
          <w:szCs w:val="24"/>
        </w:rPr>
      </w:pPr>
    </w:p>
    <w:p w14:paraId="0D2C8233" w14:textId="77777777" w:rsidR="00775CF0" w:rsidRPr="00565777" w:rsidRDefault="00775CF0" w:rsidP="00777A58">
      <w:pPr>
        <w:jc w:val="both"/>
        <w:rPr>
          <w:rFonts w:ascii="Arial" w:hAnsi="Arial" w:cs="Arial"/>
          <w:sz w:val="24"/>
          <w:szCs w:val="24"/>
        </w:rPr>
      </w:pPr>
    </w:p>
    <w:p w14:paraId="4292964D"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0C9CE590"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7A1F73C4" w14:textId="41133ED0"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695D61">
        <w:rPr>
          <w:rFonts w:ascii="Arial" w:hAnsi="Arial" w:cs="Arial"/>
          <w:b/>
          <w:sz w:val="24"/>
          <w:szCs w:val="24"/>
        </w:rPr>
        <w:t>4</w:t>
      </w:r>
      <w:r w:rsidR="00326C41" w:rsidRPr="00565777">
        <w:rPr>
          <w:rFonts w:ascii="Arial" w:hAnsi="Arial" w:cs="Arial"/>
          <w:b/>
          <w:sz w:val="24"/>
          <w:szCs w:val="24"/>
        </w:rPr>
        <w:t>/2020</w:t>
      </w:r>
    </w:p>
    <w:p w14:paraId="23A917B9"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14:paraId="28FFCEE1"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78B049D4" w14:textId="77777777" w:rsidR="00777A58" w:rsidRPr="00565777" w:rsidRDefault="00777A58" w:rsidP="00777A58">
      <w:pPr>
        <w:jc w:val="both"/>
        <w:rPr>
          <w:rFonts w:ascii="Arial" w:hAnsi="Arial" w:cs="Arial"/>
          <w:sz w:val="24"/>
          <w:szCs w:val="24"/>
        </w:rPr>
      </w:pPr>
    </w:p>
    <w:p w14:paraId="1E0D3D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14:paraId="7D07ED8E" w14:textId="77777777" w:rsidR="00777A58" w:rsidRPr="00565777" w:rsidRDefault="00777A58" w:rsidP="00777A58">
      <w:pPr>
        <w:jc w:val="both"/>
        <w:rPr>
          <w:rFonts w:ascii="Arial" w:hAnsi="Arial" w:cs="Arial"/>
          <w:sz w:val="24"/>
          <w:szCs w:val="24"/>
        </w:rPr>
      </w:pPr>
    </w:p>
    <w:p w14:paraId="343160D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14:paraId="655DD6EC" w14:textId="77777777" w:rsidR="00777A58" w:rsidRPr="00565777" w:rsidRDefault="00777A58" w:rsidP="00777A58">
      <w:pPr>
        <w:jc w:val="both"/>
        <w:rPr>
          <w:rFonts w:ascii="Arial" w:hAnsi="Arial" w:cs="Arial"/>
          <w:sz w:val="24"/>
          <w:szCs w:val="24"/>
        </w:rPr>
      </w:pPr>
    </w:p>
    <w:p w14:paraId="5C0B175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11. DOCUMENTOS DE HABILITAÇÃO</w:t>
      </w:r>
    </w:p>
    <w:p w14:paraId="308C3FC0" w14:textId="77777777" w:rsidR="00777A58" w:rsidRPr="00565777" w:rsidRDefault="00777A58" w:rsidP="00777A58">
      <w:pPr>
        <w:jc w:val="both"/>
        <w:rPr>
          <w:rFonts w:ascii="Arial" w:hAnsi="Arial" w:cs="Arial"/>
          <w:sz w:val="24"/>
          <w:szCs w:val="24"/>
        </w:rPr>
      </w:pPr>
    </w:p>
    <w:p w14:paraId="0F767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14:paraId="4DD92AEB" w14:textId="77777777" w:rsidR="00777A58" w:rsidRPr="00565777" w:rsidRDefault="00777A58" w:rsidP="00777A58">
      <w:pPr>
        <w:jc w:val="both"/>
        <w:rPr>
          <w:rFonts w:ascii="Arial" w:hAnsi="Arial" w:cs="Arial"/>
          <w:sz w:val="24"/>
          <w:szCs w:val="24"/>
        </w:rPr>
      </w:pPr>
    </w:p>
    <w:p w14:paraId="1F505C2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14:paraId="68EB20E6" w14:textId="77777777" w:rsidR="00777A58" w:rsidRPr="00565777" w:rsidRDefault="00777A58" w:rsidP="00777A58">
      <w:pPr>
        <w:jc w:val="both"/>
        <w:rPr>
          <w:rFonts w:ascii="Arial" w:hAnsi="Arial" w:cs="Arial"/>
          <w:sz w:val="24"/>
          <w:szCs w:val="24"/>
        </w:rPr>
      </w:pPr>
    </w:p>
    <w:p w14:paraId="1F59F943"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59BC53C8" w14:textId="77777777" w:rsidR="00C96DED" w:rsidRPr="00565777" w:rsidRDefault="00C96DED" w:rsidP="00777A58">
      <w:pPr>
        <w:tabs>
          <w:tab w:val="left" w:pos="1440"/>
        </w:tabs>
        <w:jc w:val="both"/>
        <w:rPr>
          <w:rFonts w:ascii="Arial" w:hAnsi="Arial" w:cs="Arial"/>
          <w:sz w:val="24"/>
          <w:szCs w:val="24"/>
        </w:rPr>
      </w:pPr>
    </w:p>
    <w:p w14:paraId="28E714B2"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4411BFDD" w14:textId="77777777" w:rsidR="00777A58" w:rsidRPr="00565777" w:rsidRDefault="00777A58" w:rsidP="00777A58">
      <w:pPr>
        <w:tabs>
          <w:tab w:val="left" w:pos="1440"/>
        </w:tabs>
        <w:jc w:val="both"/>
        <w:rPr>
          <w:rFonts w:ascii="Arial" w:hAnsi="Arial" w:cs="Arial"/>
          <w:sz w:val="24"/>
          <w:szCs w:val="24"/>
        </w:rPr>
      </w:pPr>
    </w:p>
    <w:p w14:paraId="77FA5AE5"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5A7E0CAF" w14:textId="77777777" w:rsidR="00777A58" w:rsidRPr="00565777" w:rsidRDefault="00777A58" w:rsidP="00777A58">
      <w:pPr>
        <w:tabs>
          <w:tab w:val="left" w:pos="1440"/>
        </w:tabs>
        <w:jc w:val="both"/>
        <w:rPr>
          <w:rFonts w:ascii="Arial" w:hAnsi="Arial" w:cs="Arial"/>
          <w:sz w:val="24"/>
          <w:szCs w:val="24"/>
        </w:rPr>
      </w:pPr>
    </w:p>
    <w:p w14:paraId="30B97B6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14:paraId="56BFF27D" w14:textId="77777777" w:rsidR="00777A58" w:rsidRPr="00565777" w:rsidRDefault="00777A58" w:rsidP="00777A58">
      <w:pPr>
        <w:autoSpaceDE w:val="0"/>
        <w:autoSpaceDN w:val="0"/>
        <w:adjustRightInd w:val="0"/>
        <w:jc w:val="both"/>
        <w:rPr>
          <w:rFonts w:ascii="Arial" w:hAnsi="Arial" w:cs="Arial"/>
          <w:b/>
          <w:bCs/>
          <w:sz w:val="24"/>
          <w:szCs w:val="24"/>
        </w:rPr>
      </w:pPr>
    </w:p>
    <w:p w14:paraId="1CC6779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14:paraId="04E7591E"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14:paraId="3A52854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14:paraId="0ACFC32C" w14:textId="77777777" w:rsidR="009E1C04" w:rsidRPr="00565777" w:rsidRDefault="009E1C04" w:rsidP="00777A58">
      <w:pPr>
        <w:autoSpaceDE w:val="0"/>
        <w:autoSpaceDN w:val="0"/>
        <w:adjustRightInd w:val="0"/>
        <w:jc w:val="both"/>
        <w:rPr>
          <w:rFonts w:ascii="Arial" w:hAnsi="Arial" w:cs="Arial"/>
          <w:b/>
          <w:sz w:val="24"/>
          <w:szCs w:val="24"/>
        </w:rPr>
      </w:pPr>
    </w:p>
    <w:p w14:paraId="5F7F224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 xml:space="preserve">Os </w:t>
      </w:r>
      <w:r w:rsidR="00C36D54" w:rsidRPr="00565777">
        <w:rPr>
          <w:rFonts w:ascii="Arial" w:hAnsi="Arial" w:cs="Arial"/>
          <w:b/>
          <w:bCs/>
          <w:sz w:val="24"/>
          <w:szCs w:val="24"/>
        </w:rPr>
        <w:lastRenderedPageBreak/>
        <w:t>documentos em apreço deverão estar acompanhados de todas as alterações ou consolidação respectiva.</w:t>
      </w:r>
    </w:p>
    <w:p w14:paraId="2B541ACD" w14:textId="77777777" w:rsidR="00777A58" w:rsidRPr="00565777" w:rsidRDefault="00777A58" w:rsidP="00777A58">
      <w:pPr>
        <w:autoSpaceDE w:val="0"/>
        <w:autoSpaceDN w:val="0"/>
        <w:adjustRightInd w:val="0"/>
        <w:jc w:val="both"/>
        <w:rPr>
          <w:rFonts w:ascii="Arial" w:hAnsi="Arial" w:cs="Arial"/>
          <w:sz w:val="24"/>
          <w:szCs w:val="24"/>
        </w:rPr>
      </w:pPr>
    </w:p>
    <w:p w14:paraId="5494E5B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14:paraId="6F3E777F" w14:textId="77777777" w:rsidR="00C36D54" w:rsidRPr="00565777" w:rsidRDefault="00C36D54" w:rsidP="00777A58">
      <w:pPr>
        <w:jc w:val="both"/>
        <w:rPr>
          <w:rFonts w:ascii="Arial" w:hAnsi="Arial" w:cs="Arial"/>
          <w:sz w:val="24"/>
          <w:szCs w:val="24"/>
        </w:rPr>
      </w:pPr>
    </w:p>
    <w:p w14:paraId="4A7B3C4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14:paraId="74C4FE82" w14:textId="77777777" w:rsidR="00777A58" w:rsidRPr="00565777" w:rsidRDefault="00777A58" w:rsidP="00777A58">
      <w:pPr>
        <w:jc w:val="both"/>
        <w:rPr>
          <w:rFonts w:ascii="Arial" w:hAnsi="Arial" w:cs="Arial"/>
          <w:sz w:val="24"/>
          <w:szCs w:val="24"/>
        </w:rPr>
      </w:pPr>
    </w:p>
    <w:p w14:paraId="4464A55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14:paraId="64277B21" w14:textId="77777777" w:rsidR="00777A58" w:rsidRPr="00565777" w:rsidRDefault="00777A58" w:rsidP="00C36D54">
      <w:pPr>
        <w:pStyle w:val="Corpodetexto2"/>
        <w:spacing w:after="0" w:line="240" w:lineRule="auto"/>
        <w:jc w:val="both"/>
        <w:rPr>
          <w:rFonts w:ascii="Arial" w:hAnsi="Arial" w:cs="Arial"/>
          <w:sz w:val="24"/>
          <w:szCs w:val="24"/>
        </w:rPr>
      </w:pPr>
    </w:p>
    <w:p w14:paraId="59AB853E"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14:paraId="242376B7" w14:textId="77777777" w:rsidR="00C36D54" w:rsidRPr="00565777" w:rsidRDefault="00C36D54" w:rsidP="00777A58">
      <w:pPr>
        <w:pStyle w:val="Corpodetexto2"/>
        <w:spacing w:after="0" w:line="240" w:lineRule="auto"/>
        <w:jc w:val="both"/>
        <w:rPr>
          <w:rFonts w:ascii="Arial" w:hAnsi="Arial" w:cs="Arial"/>
          <w:sz w:val="24"/>
          <w:szCs w:val="24"/>
        </w:rPr>
      </w:pPr>
    </w:p>
    <w:p w14:paraId="7F8E0020" w14:textId="77777777"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14:paraId="05A7CDEE" w14:textId="77777777" w:rsidR="00777A58" w:rsidRPr="00565777" w:rsidRDefault="00777A58" w:rsidP="00777A58">
      <w:pPr>
        <w:ind w:left="360"/>
        <w:jc w:val="both"/>
        <w:rPr>
          <w:rFonts w:ascii="Arial" w:hAnsi="Arial" w:cs="Arial"/>
          <w:sz w:val="24"/>
          <w:szCs w:val="24"/>
        </w:rPr>
      </w:pPr>
    </w:p>
    <w:p w14:paraId="1193D225"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14:paraId="6EF18F22" w14:textId="77777777" w:rsidR="00C96DED" w:rsidRPr="00565777" w:rsidRDefault="00C96DED" w:rsidP="001A1C6F">
      <w:pPr>
        <w:jc w:val="both"/>
        <w:rPr>
          <w:rFonts w:ascii="Arial" w:hAnsi="Arial" w:cs="Arial"/>
          <w:b/>
          <w:sz w:val="24"/>
          <w:szCs w:val="24"/>
        </w:rPr>
      </w:pPr>
    </w:p>
    <w:p w14:paraId="440D064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14:paraId="42B7E163" w14:textId="77777777" w:rsidR="001A1C6F" w:rsidRPr="00565777" w:rsidRDefault="001A1C6F" w:rsidP="001A1C6F">
      <w:pPr>
        <w:jc w:val="both"/>
        <w:rPr>
          <w:rFonts w:ascii="Arial" w:hAnsi="Arial" w:cs="Arial"/>
          <w:sz w:val="24"/>
          <w:szCs w:val="24"/>
        </w:rPr>
      </w:pPr>
    </w:p>
    <w:p w14:paraId="234E60E4"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14:paraId="10E7E113" w14:textId="77777777" w:rsidR="001A1C6F" w:rsidRPr="00565777" w:rsidRDefault="001A1C6F" w:rsidP="001A1C6F">
      <w:pPr>
        <w:jc w:val="both"/>
        <w:rPr>
          <w:rFonts w:ascii="Arial" w:hAnsi="Arial" w:cs="Arial"/>
          <w:sz w:val="24"/>
          <w:szCs w:val="24"/>
        </w:rPr>
      </w:pPr>
    </w:p>
    <w:p w14:paraId="2AB24C01"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10.4.6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14:paraId="151A7B63" w14:textId="77777777" w:rsidR="001A1C6F" w:rsidRPr="00565777" w:rsidRDefault="001A1C6F" w:rsidP="001A1C6F">
      <w:pPr>
        <w:pStyle w:val="Corpodetexto2"/>
        <w:spacing w:after="0" w:line="240" w:lineRule="auto"/>
        <w:jc w:val="both"/>
        <w:rPr>
          <w:rFonts w:ascii="Arial" w:hAnsi="Arial" w:cs="Arial"/>
          <w:sz w:val="24"/>
          <w:szCs w:val="24"/>
        </w:rPr>
      </w:pPr>
    </w:p>
    <w:p w14:paraId="33FC413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14:paraId="6F5E6997" w14:textId="77777777" w:rsidR="001A1C6F" w:rsidRPr="00565777" w:rsidRDefault="001A1C6F" w:rsidP="001A1C6F">
      <w:pPr>
        <w:jc w:val="both"/>
        <w:rPr>
          <w:rFonts w:ascii="Arial" w:hAnsi="Arial" w:cs="Arial"/>
          <w:sz w:val="24"/>
          <w:szCs w:val="24"/>
        </w:rPr>
      </w:pPr>
    </w:p>
    <w:p w14:paraId="1405AFC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14:paraId="393645AE" w14:textId="77777777" w:rsidR="001A1C6F" w:rsidRPr="00565777" w:rsidRDefault="001A1C6F" w:rsidP="001A1C6F">
      <w:pPr>
        <w:jc w:val="both"/>
        <w:rPr>
          <w:rFonts w:ascii="Arial" w:hAnsi="Arial" w:cs="Arial"/>
          <w:sz w:val="24"/>
          <w:szCs w:val="24"/>
        </w:rPr>
      </w:pPr>
    </w:p>
    <w:p w14:paraId="721C07DD"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14:paraId="38669974" w14:textId="77777777" w:rsidR="001A1C6F" w:rsidRPr="00565777" w:rsidRDefault="001A1C6F" w:rsidP="001A1C6F">
      <w:pPr>
        <w:jc w:val="both"/>
        <w:rPr>
          <w:rFonts w:ascii="Arial" w:hAnsi="Arial" w:cs="Arial"/>
          <w:sz w:val="24"/>
          <w:szCs w:val="24"/>
        </w:rPr>
      </w:pPr>
    </w:p>
    <w:p w14:paraId="5319CDD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lastRenderedPageBreak/>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14:paraId="1FFA444A" w14:textId="77777777" w:rsidR="001A1C6F" w:rsidRPr="00565777" w:rsidRDefault="001A1C6F" w:rsidP="001A1C6F">
      <w:pPr>
        <w:jc w:val="both"/>
        <w:rPr>
          <w:rFonts w:ascii="Arial" w:hAnsi="Arial" w:cs="Arial"/>
          <w:sz w:val="24"/>
          <w:szCs w:val="24"/>
        </w:rPr>
      </w:pPr>
    </w:p>
    <w:p w14:paraId="5F1A918A"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11.4.11</w:t>
      </w:r>
      <w:r w:rsidRPr="00565777">
        <w:rPr>
          <w:rFonts w:ascii="Arial" w:hAnsi="Arial" w:cs="Arial"/>
          <w:sz w:val="24"/>
          <w:szCs w:val="24"/>
        </w:rPr>
        <w:t>. A prova de regularidade deverá ser feita por Certidão Negativa ou Certidão Positiva com efeitos de Negativa;</w:t>
      </w:r>
    </w:p>
    <w:p w14:paraId="194E3FFD" w14:textId="77777777"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14:paraId="69F9931E" w14:textId="77777777"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14:paraId="268DC74F" w14:textId="77777777" w:rsidR="00777A58" w:rsidRPr="00565777" w:rsidRDefault="00777A58" w:rsidP="00777A58">
      <w:pPr>
        <w:autoSpaceDE w:val="0"/>
        <w:autoSpaceDN w:val="0"/>
        <w:adjustRightInd w:val="0"/>
        <w:jc w:val="both"/>
        <w:rPr>
          <w:rFonts w:ascii="Arial" w:hAnsi="Arial" w:cs="Arial"/>
          <w:b/>
          <w:bCs/>
          <w:sz w:val="24"/>
          <w:szCs w:val="24"/>
        </w:rPr>
      </w:pPr>
    </w:p>
    <w:p w14:paraId="2823DA4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0279683B" w14:textId="77777777" w:rsidR="00777A58" w:rsidRPr="00565777" w:rsidRDefault="00777A58" w:rsidP="00777A58">
      <w:pPr>
        <w:jc w:val="both"/>
        <w:rPr>
          <w:rFonts w:ascii="Arial" w:hAnsi="Arial" w:cs="Arial"/>
          <w:sz w:val="24"/>
          <w:szCs w:val="24"/>
        </w:rPr>
      </w:pPr>
    </w:p>
    <w:p w14:paraId="06A046C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11.5.2</w:t>
      </w:r>
      <w:r w:rsidRPr="00565777">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4DC7DB45" w14:textId="77777777" w:rsidR="00777A58" w:rsidRPr="00565777" w:rsidRDefault="00777A58" w:rsidP="00777A58">
      <w:pPr>
        <w:jc w:val="both"/>
        <w:rPr>
          <w:rFonts w:ascii="Arial" w:hAnsi="Arial" w:cs="Arial"/>
          <w:sz w:val="24"/>
          <w:szCs w:val="24"/>
        </w:rPr>
      </w:pPr>
    </w:p>
    <w:p w14:paraId="0733BF8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ou pelo CAU, em nome do profissional técnico responsável, indicado para execução do objeto da licitação.</w:t>
      </w:r>
    </w:p>
    <w:p w14:paraId="67473D96" w14:textId="77777777" w:rsidR="00777A58" w:rsidRPr="00565777" w:rsidRDefault="00777A58" w:rsidP="00777A58">
      <w:pPr>
        <w:pStyle w:val="Ttulo3"/>
        <w:rPr>
          <w:rFonts w:ascii="Arial" w:hAnsi="Arial" w:cs="Arial"/>
          <w:b w:val="0"/>
          <w:bCs/>
          <w:sz w:val="24"/>
          <w:szCs w:val="24"/>
        </w:rPr>
      </w:pPr>
    </w:p>
    <w:p w14:paraId="33128F64" w14:textId="2754303C"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CREA/CAU</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565777">
        <w:rPr>
          <w:rFonts w:ascii="Arial" w:hAnsi="Arial" w:cs="Arial"/>
          <w:b w:val="0"/>
          <w:bCs/>
          <w:sz w:val="24"/>
          <w:szCs w:val="24"/>
        </w:rPr>
        <w:t>melhante ao objeto da licitação.</w:t>
      </w:r>
    </w:p>
    <w:p w14:paraId="6A13B862" w14:textId="77777777" w:rsidR="0083470E" w:rsidRPr="00565777" w:rsidRDefault="0083470E" w:rsidP="0083470E">
      <w:pPr>
        <w:rPr>
          <w:sz w:val="24"/>
          <w:szCs w:val="24"/>
        </w:rPr>
      </w:pPr>
    </w:p>
    <w:p w14:paraId="1195654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14:paraId="2B5A9721" w14:textId="77777777" w:rsidR="00777A58" w:rsidRPr="00565777" w:rsidRDefault="00777A58" w:rsidP="00777A58">
      <w:pPr>
        <w:jc w:val="both"/>
        <w:rPr>
          <w:rFonts w:ascii="Arial" w:hAnsi="Arial" w:cs="Arial"/>
          <w:sz w:val="24"/>
          <w:szCs w:val="24"/>
        </w:rPr>
      </w:pPr>
    </w:p>
    <w:p w14:paraId="4D6494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14:paraId="268F6526" w14:textId="77777777" w:rsidR="003619D5" w:rsidRPr="00565777" w:rsidRDefault="003619D5" w:rsidP="00777A58">
      <w:pPr>
        <w:jc w:val="both"/>
        <w:rPr>
          <w:rFonts w:ascii="Arial" w:hAnsi="Arial" w:cs="Arial"/>
          <w:sz w:val="24"/>
          <w:szCs w:val="24"/>
        </w:rPr>
      </w:pPr>
    </w:p>
    <w:p w14:paraId="66283AC5" w14:textId="77777777"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14:paraId="30637AD9" w14:textId="77777777" w:rsidR="00777A58" w:rsidRPr="00565777" w:rsidRDefault="00777A58" w:rsidP="00777A58">
      <w:pPr>
        <w:jc w:val="both"/>
        <w:rPr>
          <w:rFonts w:ascii="Arial" w:hAnsi="Arial" w:cs="Arial"/>
          <w:b/>
          <w:bCs/>
          <w:sz w:val="24"/>
          <w:szCs w:val="24"/>
        </w:rPr>
      </w:pPr>
    </w:p>
    <w:p w14:paraId="736CA42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14:paraId="29E27DC1" w14:textId="77777777" w:rsidR="00777A58" w:rsidRPr="00565777" w:rsidRDefault="00777A58" w:rsidP="00777A58">
      <w:pPr>
        <w:jc w:val="both"/>
        <w:rPr>
          <w:rFonts w:ascii="Arial" w:hAnsi="Arial" w:cs="Arial"/>
          <w:sz w:val="24"/>
          <w:szCs w:val="24"/>
        </w:rPr>
      </w:pPr>
    </w:p>
    <w:p w14:paraId="70FF2C4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14:paraId="08519CF9" w14:textId="77777777" w:rsidR="00777A58" w:rsidRPr="00565777" w:rsidRDefault="00777A58" w:rsidP="00777A58">
      <w:pPr>
        <w:tabs>
          <w:tab w:val="left" w:pos="2460"/>
        </w:tabs>
        <w:jc w:val="both"/>
        <w:rPr>
          <w:rFonts w:ascii="Arial" w:hAnsi="Arial" w:cs="Arial"/>
          <w:sz w:val="24"/>
          <w:szCs w:val="24"/>
        </w:rPr>
      </w:pPr>
    </w:p>
    <w:p w14:paraId="3DFFAA8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14:paraId="143E3ECF" w14:textId="77777777" w:rsidR="00777A58" w:rsidRPr="00565777" w:rsidRDefault="00777A58" w:rsidP="00777A58">
      <w:pPr>
        <w:tabs>
          <w:tab w:val="left" w:pos="2460"/>
        </w:tabs>
        <w:jc w:val="both"/>
        <w:rPr>
          <w:rFonts w:ascii="Arial" w:hAnsi="Arial" w:cs="Arial"/>
          <w:sz w:val="24"/>
          <w:szCs w:val="24"/>
        </w:rPr>
      </w:pPr>
    </w:p>
    <w:p w14:paraId="32FC5A66"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14:paraId="1624D4AC" w14:textId="77777777" w:rsidR="00777A58" w:rsidRPr="00565777" w:rsidRDefault="00777A58" w:rsidP="00777A58">
      <w:pPr>
        <w:tabs>
          <w:tab w:val="left" w:pos="2460"/>
        </w:tabs>
        <w:jc w:val="both"/>
        <w:rPr>
          <w:rFonts w:ascii="Arial" w:hAnsi="Arial" w:cs="Arial"/>
          <w:sz w:val="24"/>
          <w:szCs w:val="24"/>
        </w:rPr>
      </w:pPr>
    </w:p>
    <w:p w14:paraId="1DFF87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14:paraId="6EF48800" w14:textId="77777777" w:rsidR="00777A58" w:rsidRPr="00565777" w:rsidRDefault="00777A58" w:rsidP="00777A58">
      <w:pPr>
        <w:tabs>
          <w:tab w:val="left" w:pos="2460"/>
        </w:tabs>
        <w:jc w:val="both"/>
        <w:rPr>
          <w:rFonts w:ascii="Arial" w:hAnsi="Arial" w:cs="Arial"/>
          <w:sz w:val="24"/>
          <w:szCs w:val="24"/>
        </w:rPr>
      </w:pPr>
    </w:p>
    <w:p w14:paraId="36125B7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14:paraId="794BBA9F" w14:textId="77777777" w:rsidR="00777A58" w:rsidRPr="00565777" w:rsidRDefault="00777A58" w:rsidP="00777A58">
      <w:pPr>
        <w:autoSpaceDE w:val="0"/>
        <w:autoSpaceDN w:val="0"/>
        <w:adjustRightInd w:val="0"/>
        <w:jc w:val="both"/>
        <w:rPr>
          <w:rFonts w:ascii="Arial" w:hAnsi="Arial" w:cs="Arial"/>
          <w:sz w:val="24"/>
          <w:szCs w:val="24"/>
        </w:rPr>
      </w:pPr>
    </w:p>
    <w:p w14:paraId="69435028"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14:paraId="56670C09" w14:textId="77777777" w:rsidR="00777A58" w:rsidRPr="00565777" w:rsidRDefault="00777A58" w:rsidP="00777A58">
      <w:pPr>
        <w:tabs>
          <w:tab w:val="left" w:pos="2460"/>
        </w:tabs>
        <w:jc w:val="both"/>
        <w:rPr>
          <w:rFonts w:ascii="Arial" w:hAnsi="Arial" w:cs="Arial"/>
          <w:sz w:val="24"/>
          <w:szCs w:val="24"/>
        </w:rPr>
      </w:pPr>
    </w:p>
    <w:p w14:paraId="4A4598A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AFD066B" w14:textId="77777777" w:rsidR="00777A58" w:rsidRPr="00565777" w:rsidRDefault="00777A58" w:rsidP="00777A58">
      <w:pPr>
        <w:tabs>
          <w:tab w:val="left" w:pos="2460"/>
        </w:tabs>
        <w:jc w:val="both"/>
        <w:rPr>
          <w:rFonts w:ascii="Arial" w:hAnsi="Arial" w:cs="Arial"/>
          <w:sz w:val="24"/>
          <w:szCs w:val="24"/>
        </w:rPr>
      </w:pPr>
    </w:p>
    <w:p w14:paraId="07EC1DFA"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14:paraId="0846B0E7" w14:textId="77777777" w:rsidR="00777A58" w:rsidRPr="00565777" w:rsidRDefault="00777A58" w:rsidP="00777A58">
      <w:pPr>
        <w:tabs>
          <w:tab w:val="left" w:pos="1170"/>
        </w:tabs>
        <w:jc w:val="both"/>
        <w:rPr>
          <w:rFonts w:ascii="Arial" w:hAnsi="Arial" w:cs="Arial"/>
          <w:sz w:val="24"/>
          <w:szCs w:val="24"/>
        </w:rPr>
      </w:pPr>
    </w:p>
    <w:p w14:paraId="1AFD406C"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lastRenderedPageBreak/>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14:paraId="009D330C" w14:textId="77777777" w:rsidR="00C96DED" w:rsidRPr="00565777" w:rsidRDefault="00C96DED" w:rsidP="00777A58">
      <w:pPr>
        <w:tabs>
          <w:tab w:val="left" w:pos="1170"/>
        </w:tabs>
        <w:jc w:val="both"/>
        <w:rPr>
          <w:rFonts w:ascii="Arial" w:hAnsi="Arial" w:cs="Arial"/>
          <w:b/>
          <w:sz w:val="24"/>
          <w:szCs w:val="24"/>
        </w:rPr>
      </w:pPr>
    </w:p>
    <w:p w14:paraId="29BC1599"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14:paraId="2F9557F0" w14:textId="77777777" w:rsidR="00777A58" w:rsidRPr="00565777" w:rsidRDefault="00777A58" w:rsidP="00777A58">
      <w:pPr>
        <w:tabs>
          <w:tab w:val="left" w:pos="1170"/>
        </w:tabs>
        <w:jc w:val="both"/>
        <w:rPr>
          <w:rFonts w:ascii="Arial" w:hAnsi="Arial" w:cs="Arial"/>
          <w:sz w:val="24"/>
          <w:szCs w:val="24"/>
        </w:rPr>
      </w:pPr>
    </w:p>
    <w:p w14:paraId="0F5B70DD"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14:paraId="420581E0" w14:textId="77777777" w:rsidR="00777A58" w:rsidRPr="00565777" w:rsidRDefault="00777A58" w:rsidP="00777A58">
      <w:pPr>
        <w:autoSpaceDE w:val="0"/>
        <w:autoSpaceDN w:val="0"/>
        <w:adjustRightInd w:val="0"/>
        <w:jc w:val="both"/>
        <w:rPr>
          <w:rFonts w:ascii="Arial" w:hAnsi="Arial" w:cs="Arial"/>
          <w:sz w:val="24"/>
          <w:szCs w:val="24"/>
        </w:rPr>
      </w:pPr>
    </w:p>
    <w:p w14:paraId="6854375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14:paraId="01DB04C8" w14:textId="77777777" w:rsidR="00777A58" w:rsidRPr="00565777" w:rsidRDefault="00777A58" w:rsidP="00777A58">
      <w:pPr>
        <w:autoSpaceDE w:val="0"/>
        <w:autoSpaceDN w:val="0"/>
        <w:adjustRightInd w:val="0"/>
        <w:jc w:val="both"/>
        <w:rPr>
          <w:rFonts w:ascii="Arial" w:hAnsi="Arial" w:cs="Arial"/>
          <w:sz w:val="24"/>
          <w:szCs w:val="24"/>
        </w:rPr>
      </w:pPr>
    </w:p>
    <w:p w14:paraId="4A5324C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14:paraId="72B6C201" w14:textId="77777777" w:rsidR="00777A58" w:rsidRPr="00565777" w:rsidRDefault="00777A58" w:rsidP="00777A58">
      <w:pPr>
        <w:autoSpaceDE w:val="0"/>
        <w:autoSpaceDN w:val="0"/>
        <w:adjustRightInd w:val="0"/>
        <w:jc w:val="both"/>
        <w:rPr>
          <w:rFonts w:ascii="Arial" w:hAnsi="Arial" w:cs="Arial"/>
          <w:sz w:val="24"/>
          <w:szCs w:val="24"/>
        </w:rPr>
      </w:pPr>
    </w:p>
    <w:p w14:paraId="683D9DCB"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14:paraId="1EDB5149" w14:textId="77777777" w:rsidR="00777A58" w:rsidRPr="00565777" w:rsidRDefault="00777A58" w:rsidP="00777A58">
      <w:pPr>
        <w:tabs>
          <w:tab w:val="left" w:pos="1170"/>
        </w:tabs>
        <w:jc w:val="both"/>
        <w:rPr>
          <w:rFonts w:ascii="Arial" w:hAnsi="Arial" w:cs="Arial"/>
          <w:sz w:val="24"/>
          <w:szCs w:val="24"/>
        </w:rPr>
      </w:pPr>
    </w:p>
    <w:p w14:paraId="5ECA1D82"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13.  DAS PROPOSTAS COMERCIAIS</w:t>
      </w:r>
    </w:p>
    <w:p w14:paraId="0ADAE2B7" w14:textId="77777777" w:rsidR="00777A58" w:rsidRPr="00565777" w:rsidRDefault="00777A58" w:rsidP="00777A58">
      <w:pPr>
        <w:jc w:val="both"/>
        <w:rPr>
          <w:rFonts w:ascii="Arial" w:hAnsi="Arial" w:cs="Arial"/>
          <w:sz w:val="24"/>
          <w:szCs w:val="24"/>
        </w:rPr>
      </w:pPr>
    </w:p>
    <w:p w14:paraId="0A383B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14:paraId="2A5C1A72" w14:textId="77777777" w:rsidR="00777A58" w:rsidRPr="00565777" w:rsidRDefault="00777A58" w:rsidP="00777A58">
      <w:pPr>
        <w:jc w:val="both"/>
        <w:rPr>
          <w:rFonts w:ascii="Arial" w:hAnsi="Arial" w:cs="Arial"/>
          <w:sz w:val="24"/>
          <w:szCs w:val="24"/>
        </w:rPr>
      </w:pPr>
    </w:p>
    <w:p w14:paraId="2A6F468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14:paraId="09F09A75"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14:paraId="6E623AF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14:paraId="497C117B"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13.1.4</w:t>
      </w:r>
      <w:r w:rsidRPr="00565777">
        <w:rPr>
          <w:rFonts w:ascii="Arial" w:hAnsi="Arial" w:cs="Arial"/>
          <w:i w:val="0"/>
          <w:sz w:val="24"/>
          <w:szCs w:val="24"/>
        </w:rPr>
        <w:t>. Preço ofertado, em moeda corrente nacional, incluindo os tributos incidentes;</w:t>
      </w:r>
    </w:p>
    <w:p w14:paraId="37B7851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13.1.5</w:t>
      </w:r>
      <w:r w:rsidR="009E1C04" w:rsidRPr="00565777">
        <w:rPr>
          <w:rFonts w:ascii="Arial" w:hAnsi="Arial" w:cs="Arial"/>
          <w:sz w:val="24"/>
          <w:szCs w:val="24"/>
        </w:rPr>
        <w:t xml:space="preserve"> </w:t>
      </w:r>
      <w:r w:rsidRPr="00565777">
        <w:rPr>
          <w:rFonts w:ascii="Arial" w:hAnsi="Arial" w:cs="Arial"/>
          <w:sz w:val="24"/>
          <w:szCs w:val="24"/>
        </w:rPr>
        <w:t xml:space="preserve"> Condições de pagamento do objeto licitado; </w:t>
      </w:r>
    </w:p>
    <w:p w14:paraId="167A4C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13.1.6</w:t>
      </w:r>
      <w:r w:rsidR="009E1C04" w:rsidRPr="00565777">
        <w:rPr>
          <w:rFonts w:ascii="Arial" w:hAnsi="Arial" w:cs="Arial"/>
          <w:sz w:val="24"/>
          <w:szCs w:val="24"/>
        </w:rPr>
        <w:t xml:space="preserve"> </w:t>
      </w:r>
      <w:r w:rsidRPr="00565777">
        <w:rPr>
          <w:rFonts w:ascii="Arial" w:hAnsi="Arial" w:cs="Arial"/>
          <w:sz w:val="24"/>
          <w:szCs w:val="24"/>
        </w:rPr>
        <w:t xml:space="preserve"> Prazo de Execução do Objeto da licitação;</w:t>
      </w:r>
    </w:p>
    <w:p w14:paraId="6CD3CA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13.1.7</w:t>
      </w:r>
      <w:r w:rsidRPr="00565777">
        <w:rPr>
          <w:rFonts w:ascii="Arial" w:hAnsi="Arial" w:cs="Arial"/>
          <w:sz w:val="24"/>
          <w:szCs w:val="24"/>
        </w:rPr>
        <w:t xml:space="preserve"> </w:t>
      </w:r>
      <w:r w:rsidR="009E1C04" w:rsidRPr="00565777">
        <w:rPr>
          <w:rFonts w:ascii="Arial" w:hAnsi="Arial" w:cs="Arial"/>
          <w:sz w:val="24"/>
          <w:szCs w:val="24"/>
        </w:rPr>
        <w:t xml:space="preserve"> V</w:t>
      </w:r>
      <w:r w:rsidRPr="00565777">
        <w:rPr>
          <w:rFonts w:ascii="Arial" w:hAnsi="Arial" w:cs="Arial"/>
          <w:sz w:val="24"/>
          <w:szCs w:val="24"/>
        </w:rPr>
        <w:t xml:space="preserve">alidade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14:paraId="14066165" w14:textId="77777777" w:rsidR="007849DB" w:rsidRPr="00565777" w:rsidRDefault="007849DB" w:rsidP="00777A58">
      <w:pPr>
        <w:tabs>
          <w:tab w:val="left" w:pos="2265"/>
        </w:tabs>
        <w:jc w:val="both"/>
        <w:rPr>
          <w:rFonts w:ascii="Arial" w:hAnsi="Arial" w:cs="Arial"/>
          <w:sz w:val="24"/>
          <w:szCs w:val="24"/>
        </w:rPr>
      </w:pPr>
    </w:p>
    <w:p w14:paraId="53D327D9" w14:textId="77777777"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14:paraId="66AC8699" w14:textId="77777777" w:rsidR="007849DB" w:rsidRPr="00565777" w:rsidRDefault="007849DB" w:rsidP="00777A58">
      <w:pPr>
        <w:jc w:val="both"/>
        <w:rPr>
          <w:rFonts w:ascii="Arial" w:hAnsi="Arial" w:cs="Arial"/>
          <w:sz w:val="24"/>
          <w:szCs w:val="24"/>
        </w:rPr>
      </w:pPr>
    </w:p>
    <w:p w14:paraId="03B4827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14:paraId="3EFDAB67" w14:textId="77777777" w:rsidR="00777A58" w:rsidRPr="00565777" w:rsidRDefault="00777A58" w:rsidP="002F4B19">
      <w:pPr>
        <w:jc w:val="both"/>
        <w:rPr>
          <w:rFonts w:ascii="Arial" w:hAnsi="Arial" w:cs="Arial"/>
          <w:sz w:val="24"/>
          <w:szCs w:val="24"/>
        </w:rPr>
      </w:pPr>
    </w:p>
    <w:p w14:paraId="24A573A6" w14:textId="77777777"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propostas e planilhas anexas (orçamentárias, cronograma físico-financeiro e BDI) deverão ser apresentadas devidamente vista</w:t>
      </w:r>
      <w:r w:rsidR="00493AF6" w:rsidRPr="00565777">
        <w:rPr>
          <w:rFonts w:ascii="Arial" w:hAnsi="Arial" w:cs="Arial"/>
          <w:sz w:val="24"/>
          <w:szCs w:val="24"/>
        </w:rPr>
        <w:t>da</w:t>
      </w:r>
      <w:r w:rsidR="008E334A" w:rsidRPr="00565777">
        <w:rPr>
          <w:rFonts w:ascii="Arial" w:hAnsi="Arial" w:cs="Arial"/>
          <w:sz w:val="24"/>
          <w:szCs w:val="24"/>
        </w:rPr>
        <w:t xml:space="preserve">s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14:paraId="7A5269FD" w14:textId="77777777" w:rsidR="008E334A" w:rsidRPr="00565777" w:rsidRDefault="008E334A" w:rsidP="008E334A">
      <w:pPr>
        <w:tabs>
          <w:tab w:val="left" w:pos="567"/>
        </w:tabs>
        <w:jc w:val="both"/>
        <w:rPr>
          <w:rFonts w:ascii="Arial" w:hAnsi="Arial" w:cs="Arial"/>
          <w:sz w:val="24"/>
          <w:szCs w:val="24"/>
        </w:rPr>
      </w:pPr>
    </w:p>
    <w:p w14:paraId="46B90213" w14:textId="77777777"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14:paraId="429173C9" w14:textId="77777777" w:rsidR="009D41D4" w:rsidRPr="00565777" w:rsidRDefault="009D41D4" w:rsidP="002F4B19">
      <w:pPr>
        <w:tabs>
          <w:tab w:val="left" w:pos="567"/>
        </w:tabs>
        <w:jc w:val="both"/>
        <w:rPr>
          <w:rFonts w:ascii="Arial" w:hAnsi="Arial" w:cs="Arial"/>
          <w:b/>
          <w:bCs/>
          <w:sz w:val="24"/>
          <w:szCs w:val="24"/>
          <w:u w:val="single"/>
        </w:rPr>
      </w:pPr>
    </w:p>
    <w:p w14:paraId="6113BA89" w14:textId="3FC16F5B"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w:t>
      </w:r>
      <w:r w:rsidR="00775CF0">
        <w:rPr>
          <w:rFonts w:ascii="Arial" w:hAnsi="Arial" w:cs="Arial"/>
          <w:bCs/>
          <w:sz w:val="24"/>
          <w:szCs w:val="24"/>
          <w:u w:val="single"/>
        </w:rPr>
        <w:t>-O</w:t>
      </w:r>
      <w:r w:rsidR="00556B12" w:rsidRPr="00565777">
        <w:rPr>
          <w:rFonts w:ascii="Arial" w:hAnsi="Arial" w:cs="Arial"/>
          <w:bCs/>
          <w:sz w:val="24"/>
          <w:szCs w:val="24"/>
          <w:u w:val="single"/>
        </w:rPr>
        <w:t>BRAS do TCE/MT.</w:t>
      </w:r>
    </w:p>
    <w:p w14:paraId="4CE815C6" w14:textId="77777777" w:rsidR="002F4B19" w:rsidRPr="00565777" w:rsidRDefault="002F4B19" w:rsidP="002F4B19">
      <w:pPr>
        <w:jc w:val="both"/>
        <w:rPr>
          <w:rFonts w:ascii="Arial" w:hAnsi="Arial" w:cs="Arial"/>
          <w:sz w:val="24"/>
          <w:szCs w:val="24"/>
        </w:rPr>
      </w:pPr>
    </w:p>
    <w:p w14:paraId="7E983E5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14:paraId="319D9C80" w14:textId="77777777" w:rsidR="00E66D09" w:rsidRPr="00565777" w:rsidRDefault="00E66D09" w:rsidP="00777A58">
      <w:pPr>
        <w:jc w:val="both"/>
        <w:rPr>
          <w:rFonts w:ascii="Arial" w:hAnsi="Arial" w:cs="Arial"/>
          <w:sz w:val="24"/>
          <w:szCs w:val="24"/>
        </w:rPr>
      </w:pPr>
    </w:p>
    <w:p w14:paraId="0689BA30" w14:textId="77777777" w:rsidR="00E66D09" w:rsidRPr="00565777" w:rsidRDefault="00E66D09" w:rsidP="00777A58">
      <w:pPr>
        <w:jc w:val="both"/>
        <w:rPr>
          <w:rFonts w:ascii="Arial" w:hAnsi="Arial" w:cs="Arial"/>
          <w:b/>
          <w:sz w:val="24"/>
          <w:szCs w:val="24"/>
        </w:rPr>
      </w:pPr>
      <w:r w:rsidRPr="00565777">
        <w:rPr>
          <w:rFonts w:ascii="Arial" w:hAnsi="Arial" w:cs="Arial"/>
          <w:b/>
          <w:sz w:val="24"/>
          <w:szCs w:val="24"/>
        </w:rPr>
        <w:t xml:space="preserve">13.5. </w:t>
      </w:r>
      <w:r w:rsidRPr="00565777">
        <w:rPr>
          <w:rFonts w:ascii="Arial" w:hAnsi="Arial" w:cs="Arial"/>
          <w:b/>
          <w:sz w:val="24"/>
          <w:szCs w:val="24"/>
          <w:u w:val="single"/>
        </w:rPr>
        <w:t>As planilhas orçamentárias, 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14:paraId="6CB87530" w14:textId="77777777" w:rsidR="002B16A8" w:rsidRPr="00565777" w:rsidRDefault="002B16A8" w:rsidP="00777A58">
      <w:pPr>
        <w:jc w:val="both"/>
        <w:rPr>
          <w:rFonts w:ascii="Arial" w:hAnsi="Arial" w:cs="Arial"/>
          <w:b/>
          <w:bCs/>
          <w:sz w:val="24"/>
          <w:szCs w:val="24"/>
        </w:rPr>
      </w:pPr>
    </w:p>
    <w:p w14:paraId="7B74A3A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14.  DO JULGAMENTO DO ENVELOPE "PROPOSTAS COMERCIAIS"</w:t>
      </w:r>
    </w:p>
    <w:p w14:paraId="44B72931" w14:textId="77777777" w:rsidR="00777A58" w:rsidRPr="00565777" w:rsidRDefault="00777A58" w:rsidP="00777A58">
      <w:pPr>
        <w:jc w:val="both"/>
        <w:rPr>
          <w:rFonts w:ascii="Arial" w:hAnsi="Arial" w:cs="Arial"/>
          <w:sz w:val="24"/>
          <w:szCs w:val="24"/>
        </w:rPr>
      </w:pPr>
    </w:p>
    <w:p w14:paraId="41B409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14:paraId="32DB7A03" w14:textId="77777777" w:rsidR="00777A58" w:rsidRPr="00565777" w:rsidRDefault="00777A58" w:rsidP="00777A58">
      <w:pPr>
        <w:jc w:val="both"/>
        <w:rPr>
          <w:rFonts w:ascii="Arial" w:hAnsi="Arial" w:cs="Arial"/>
          <w:sz w:val="24"/>
          <w:szCs w:val="24"/>
        </w:rPr>
      </w:pPr>
    </w:p>
    <w:p w14:paraId="28E49AE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14:paraId="6516A91D" w14:textId="77777777" w:rsidR="00777A58" w:rsidRPr="00565777" w:rsidRDefault="00777A58" w:rsidP="00777A58">
      <w:pPr>
        <w:jc w:val="both"/>
        <w:rPr>
          <w:rFonts w:ascii="Arial" w:hAnsi="Arial" w:cs="Arial"/>
          <w:sz w:val="24"/>
          <w:szCs w:val="24"/>
        </w:rPr>
      </w:pPr>
    </w:p>
    <w:p w14:paraId="3162B5A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32DF5B4D" w14:textId="77777777" w:rsidR="00777A58" w:rsidRPr="00565777" w:rsidRDefault="00777A58" w:rsidP="00777A58">
      <w:pPr>
        <w:jc w:val="both"/>
        <w:rPr>
          <w:rFonts w:ascii="Arial" w:hAnsi="Arial" w:cs="Arial"/>
          <w:sz w:val="24"/>
          <w:szCs w:val="24"/>
        </w:rPr>
      </w:pPr>
    </w:p>
    <w:p w14:paraId="3DBE631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14:paraId="4BEBC264" w14:textId="77777777" w:rsidR="00777A58" w:rsidRPr="00565777" w:rsidRDefault="00777A58" w:rsidP="00777A58">
      <w:pPr>
        <w:jc w:val="both"/>
        <w:rPr>
          <w:rFonts w:ascii="Arial" w:hAnsi="Arial" w:cs="Arial"/>
          <w:sz w:val="24"/>
          <w:szCs w:val="24"/>
        </w:rPr>
      </w:pPr>
    </w:p>
    <w:p w14:paraId="2E8D652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14:paraId="016E2F16" w14:textId="77777777" w:rsidR="00777A58" w:rsidRPr="00565777" w:rsidRDefault="00777A58" w:rsidP="00777A58">
      <w:pPr>
        <w:jc w:val="both"/>
        <w:rPr>
          <w:rFonts w:ascii="Arial" w:hAnsi="Arial" w:cs="Arial"/>
          <w:sz w:val="24"/>
          <w:szCs w:val="24"/>
        </w:rPr>
      </w:pPr>
    </w:p>
    <w:p w14:paraId="7B110F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14:paraId="587A1D37" w14:textId="77777777" w:rsidR="00777A58" w:rsidRPr="00565777" w:rsidRDefault="00777A58" w:rsidP="00777A58">
      <w:pPr>
        <w:jc w:val="both"/>
        <w:rPr>
          <w:rFonts w:ascii="Arial" w:hAnsi="Arial" w:cs="Arial"/>
          <w:sz w:val="24"/>
          <w:szCs w:val="24"/>
        </w:rPr>
      </w:pPr>
    </w:p>
    <w:p w14:paraId="5FBFA9A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14:paraId="56DC9AB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14:paraId="6827AAD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14:paraId="54D267A1" w14:textId="77777777" w:rsidR="00777A58" w:rsidRPr="00565777" w:rsidRDefault="00777A58" w:rsidP="00777A58">
      <w:pPr>
        <w:tabs>
          <w:tab w:val="left" w:pos="1320"/>
        </w:tabs>
        <w:jc w:val="both"/>
        <w:rPr>
          <w:rFonts w:ascii="Arial" w:hAnsi="Arial" w:cs="Arial"/>
          <w:sz w:val="24"/>
          <w:szCs w:val="24"/>
        </w:rPr>
      </w:pPr>
    </w:p>
    <w:p w14:paraId="26DE5DB0"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14:paraId="3BBCE661" w14:textId="77777777" w:rsidR="00C96DED" w:rsidRPr="00565777" w:rsidRDefault="00C96DED" w:rsidP="00777A58">
      <w:pPr>
        <w:tabs>
          <w:tab w:val="left" w:pos="1320"/>
        </w:tabs>
        <w:jc w:val="both"/>
        <w:rPr>
          <w:rFonts w:ascii="Arial" w:hAnsi="Arial" w:cs="Arial"/>
          <w:b/>
          <w:sz w:val="24"/>
          <w:szCs w:val="24"/>
        </w:rPr>
      </w:pPr>
    </w:p>
    <w:p w14:paraId="58DEEEF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14:paraId="7B82E18E" w14:textId="77777777" w:rsidR="00777A58" w:rsidRPr="00565777" w:rsidRDefault="00777A58" w:rsidP="00777A58">
      <w:pPr>
        <w:tabs>
          <w:tab w:val="left" w:pos="1320"/>
        </w:tabs>
        <w:jc w:val="both"/>
        <w:rPr>
          <w:rFonts w:ascii="Arial" w:hAnsi="Arial" w:cs="Arial"/>
          <w:sz w:val="24"/>
          <w:szCs w:val="24"/>
        </w:rPr>
      </w:pPr>
    </w:p>
    <w:p w14:paraId="671404A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14:paraId="0602CB64" w14:textId="77777777" w:rsidR="00777A58" w:rsidRPr="00565777" w:rsidRDefault="00777A58" w:rsidP="00777A58">
      <w:pPr>
        <w:tabs>
          <w:tab w:val="left" w:pos="1320"/>
        </w:tabs>
        <w:jc w:val="both"/>
        <w:rPr>
          <w:rFonts w:ascii="Arial" w:hAnsi="Arial" w:cs="Arial"/>
          <w:sz w:val="24"/>
          <w:szCs w:val="24"/>
        </w:rPr>
      </w:pPr>
    </w:p>
    <w:p w14:paraId="34417D91"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14.8.</w:t>
      </w:r>
      <w:r w:rsidRPr="00565777">
        <w:rPr>
          <w:rFonts w:ascii="Arial" w:hAnsi="Arial" w:cs="Arial"/>
          <w:sz w:val="24"/>
          <w:szCs w:val="24"/>
        </w:rPr>
        <w:t xml:space="preserve"> O direito de empate ficto das microempresas e das empresas de pequeno porte, será cumprido, nos termos do item 7 deste Edital.</w:t>
      </w:r>
    </w:p>
    <w:p w14:paraId="4F7AED08" w14:textId="77777777" w:rsidR="008F21C2" w:rsidRPr="00565777" w:rsidRDefault="008F21C2" w:rsidP="00777A58">
      <w:pPr>
        <w:tabs>
          <w:tab w:val="left" w:pos="2235"/>
        </w:tabs>
        <w:jc w:val="both"/>
        <w:rPr>
          <w:rFonts w:ascii="Arial" w:hAnsi="Arial" w:cs="Arial"/>
          <w:b/>
          <w:bCs/>
          <w:sz w:val="24"/>
          <w:szCs w:val="24"/>
        </w:rPr>
      </w:pPr>
    </w:p>
    <w:p w14:paraId="39E41F14"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14:paraId="7F890D91" w14:textId="77777777" w:rsidR="00777A58" w:rsidRPr="00565777" w:rsidRDefault="00777A58" w:rsidP="00777A58">
      <w:pPr>
        <w:tabs>
          <w:tab w:val="left" w:pos="2235"/>
        </w:tabs>
        <w:jc w:val="both"/>
        <w:rPr>
          <w:rFonts w:ascii="Arial" w:hAnsi="Arial" w:cs="Arial"/>
          <w:sz w:val="24"/>
          <w:szCs w:val="24"/>
        </w:rPr>
      </w:pPr>
    </w:p>
    <w:p w14:paraId="47DA6292" w14:textId="77777777"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Os invólucros contendo a Documentação e Proposta serão recebidos no dia, hora e local indicados neste Edital, sendo que após a hora marcada nenhum invólucro será recebido pela Comissão, devendo neste  caso a ocorrência ficar consignada em Ata.</w:t>
      </w:r>
    </w:p>
    <w:p w14:paraId="20044E49" w14:textId="77777777" w:rsidR="00777A58" w:rsidRPr="00565777" w:rsidRDefault="00777A58" w:rsidP="00777A58">
      <w:pPr>
        <w:jc w:val="both"/>
        <w:rPr>
          <w:rFonts w:ascii="Arial" w:hAnsi="Arial" w:cs="Arial"/>
          <w:sz w:val="24"/>
          <w:szCs w:val="24"/>
        </w:rPr>
      </w:pPr>
    </w:p>
    <w:p w14:paraId="603C18C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14:paraId="7C8FE827" w14:textId="77777777" w:rsidR="00777A58" w:rsidRPr="00565777" w:rsidRDefault="00777A58" w:rsidP="00777A58">
      <w:pPr>
        <w:jc w:val="both"/>
        <w:rPr>
          <w:rFonts w:ascii="Arial" w:hAnsi="Arial" w:cs="Arial"/>
          <w:sz w:val="24"/>
          <w:szCs w:val="24"/>
        </w:rPr>
      </w:pPr>
    </w:p>
    <w:p w14:paraId="37CA1A2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14:paraId="5F5A18EB" w14:textId="77777777" w:rsidR="00777A58" w:rsidRPr="00565777" w:rsidRDefault="00777A58" w:rsidP="00777A58">
      <w:pPr>
        <w:jc w:val="both"/>
        <w:rPr>
          <w:rFonts w:ascii="Arial" w:hAnsi="Arial" w:cs="Arial"/>
          <w:sz w:val="24"/>
          <w:szCs w:val="24"/>
        </w:rPr>
      </w:pPr>
    </w:p>
    <w:p w14:paraId="1E7AC5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14:paraId="66F914A0" w14:textId="77777777" w:rsidR="00777A58" w:rsidRPr="00565777" w:rsidRDefault="00777A58" w:rsidP="00777A58">
      <w:pPr>
        <w:jc w:val="both"/>
        <w:rPr>
          <w:rFonts w:ascii="Arial" w:hAnsi="Arial" w:cs="Arial"/>
          <w:sz w:val="24"/>
          <w:szCs w:val="24"/>
        </w:rPr>
      </w:pPr>
    </w:p>
    <w:p w14:paraId="7C9921A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14:paraId="19ABFFB9" w14:textId="77777777" w:rsidR="00777A58" w:rsidRPr="00565777" w:rsidRDefault="00777A58" w:rsidP="00777A58">
      <w:pPr>
        <w:tabs>
          <w:tab w:val="left" w:pos="1905"/>
        </w:tabs>
        <w:jc w:val="both"/>
        <w:rPr>
          <w:rFonts w:ascii="Arial" w:hAnsi="Arial" w:cs="Arial"/>
          <w:sz w:val="24"/>
          <w:szCs w:val="24"/>
        </w:rPr>
      </w:pPr>
    </w:p>
    <w:p w14:paraId="767E14C6"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14:paraId="5DEFF573" w14:textId="77777777" w:rsidR="00777A58" w:rsidRPr="00565777" w:rsidRDefault="00777A58" w:rsidP="00777A58">
      <w:pPr>
        <w:tabs>
          <w:tab w:val="left" w:pos="1905"/>
        </w:tabs>
        <w:jc w:val="both"/>
        <w:rPr>
          <w:rFonts w:ascii="Arial" w:hAnsi="Arial" w:cs="Arial"/>
          <w:sz w:val="24"/>
          <w:szCs w:val="24"/>
        </w:rPr>
      </w:pPr>
    </w:p>
    <w:p w14:paraId="59A830FD"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processo licitatório. O registro desta entrega, por qualquer um dos meios, deverá ser consignado em Ata.</w:t>
      </w:r>
    </w:p>
    <w:p w14:paraId="246C4F8D" w14:textId="77777777" w:rsidR="00777A58" w:rsidRPr="00565777" w:rsidRDefault="00777A58" w:rsidP="00777A58">
      <w:pPr>
        <w:tabs>
          <w:tab w:val="left" w:pos="1905"/>
        </w:tabs>
        <w:jc w:val="both"/>
        <w:rPr>
          <w:rFonts w:ascii="Arial" w:hAnsi="Arial" w:cs="Arial"/>
          <w:sz w:val="24"/>
          <w:szCs w:val="24"/>
        </w:rPr>
      </w:pPr>
    </w:p>
    <w:p w14:paraId="6A348E71"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14:paraId="7D49640E" w14:textId="77777777" w:rsidR="00777A58" w:rsidRPr="00565777" w:rsidRDefault="00777A58" w:rsidP="00777A58">
      <w:pPr>
        <w:tabs>
          <w:tab w:val="left" w:pos="1215"/>
        </w:tabs>
        <w:jc w:val="both"/>
        <w:rPr>
          <w:rFonts w:ascii="Arial" w:hAnsi="Arial" w:cs="Arial"/>
          <w:sz w:val="24"/>
          <w:szCs w:val="24"/>
        </w:rPr>
      </w:pPr>
    </w:p>
    <w:p w14:paraId="0390799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14:paraId="5894EC6B" w14:textId="77777777" w:rsidR="00830417" w:rsidRPr="00565777" w:rsidRDefault="00830417" w:rsidP="00777A58">
      <w:pPr>
        <w:tabs>
          <w:tab w:val="left" w:pos="1215"/>
        </w:tabs>
        <w:jc w:val="both"/>
        <w:rPr>
          <w:rFonts w:ascii="Arial" w:hAnsi="Arial" w:cs="Arial"/>
          <w:sz w:val="24"/>
          <w:szCs w:val="24"/>
        </w:rPr>
      </w:pPr>
    </w:p>
    <w:p w14:paraId="643EB3E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14:paraId="5488F930" w14:textId="77777777" w:rsidR="008F21C2" w:rsidRPr="00565777" w:rsidRDefault="008F21C2" w:rsidP="00777A58">
      <w:pPr>
        <w:tabs>
          <w:tab w:val="left" w:pos="1215"/>
        </w:tabs>
        <w:jc w:val="both"/>
        <w:rPr>
          <w:rFonts w:ascii="Arial" w:hAnsi="Arial" w:cs="Arial"/>
          <w:sz w:val="24"/>
          <w:szCs w:val="24"/>
        </w:rPr>
      </w:pPr>
    </w:p>
    <w:p w14:paraId="25CC96D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14:paraId="34C32E8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14:paraId="3EDD30B6"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14:paraId="46A2820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14:paraId="6362D3BB" w14:textId="77777777" w:rsidR="00777A58" w:rsidRPr="00565777" w:rsidRDefault="00777A58" w:rsidP="00777A58">
      <w:pPr>
        <w:tabs>
          <w:tab w:val="left" w:pos="3780"/>
        </w:tabs>
        <w:jc w:val="both"/>
        <w:rPr>
          <w:rFonts w:ascii="Arial" w:hAnsi="Arial" w:cs="Arial"/>
          <w:sz w:val="24"/>
          <w:szCs w:val="24"/>
        </w:rPr>
      </w:pPr>
    </w:p>
    <w:p w14:paraId="61618592"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14:paraId="754E2DAB" w14:textId="77777777" w:rsidR="00777A58" w:rsidRPr="00565777" w:rsidRDefault="00777A58" w:rsidP="00777A58">
      <w:pPr>
        <w:tabs>
          <w:tab w:val="left" w:pos="3780"/>
        </w:tabs>
        <w:jc w:val="both"/>
        <w:rPr>
          <w:rFonts w:ascii="Arial" w:hAnsi="Arial" w:cs="Arial"/>
          <w:sz w:val="24"/>
          <w:szCs w:val="24"/>
        </w:rPr>
      </w:pPr>
    </w:p>
    <w:p w14:paraId="533AEE1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w:t>
      </w:r>
      <w:r w:rsidRPr="00565777">
        <w:rPr>
          <w:rFonts w:ascii="Arial" w:hAnsi="Arial" w:cs="Arial"/>
          <w:sz w:val="24"/>
          <w:szCs w:val="24"/>
        </w:rPr>
        <w:lastRenderedPageBreak/>
        <w:t xml:space="preserve">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14:paraId="16CC8A4D" w14:textId="77777777" w:rsidR="00777A58" w:rsidRPr="00565777" w:rsidRDefault="00777A58" w:rsidP="00777A58">
      <w:pPr>
        <w:tabs>
          <w:tab w:val="left" w:pos="3780"/>
        </w:tabs>
        <w:jc w:val="both"/>
        <w:rPr>
          <w:rFonts w:ascii="Arial" w:hAnsi="Arial" w:cs="Arial"/>
          <w:sz w:val="24"/>
          <w:szCs w:val="24"/>
        </w:rPr>
      </w:pPr>
    </w:p>
    <w:p w14:paraId="3FE26A50"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C155DB2" w14:textId="77777777" w:rsidR="00777A58" w:rsidRPr="00565777" w:rsidRDefault="00777A58" w:rsidP="00777A58">
      <w:pPr>
        <w:jc w:val="both"/>
        <w:rPr>
          <w:rFonts w:ascii="Arial" w:hAnsi="Arial" w:cs="Arial"/>
          <w:sz w:val="24"/>
          <w:szCs w:val="24"/>
        </w:rPr>
      </w:pPr>
    </w:p>
    <w:p w14:paraId="0AB85F5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14:paraId="5E2D5E65" w14:textId="77777777" w:rsidR="00777A58" w:rsidRPr="00565777" w:rsidRDefault="00777A58" w:rsidP="00777A58">
      <w:pPr>
        <w:jc w:val="both"/>
        <w:rPr>
          <w:rFonts w:ascii="Arial" w:hAnsi="Arial" w:cs="Arial"/>
          <w:sz w:val="24"/>
          <w:szCs w:val="24"/>
        </w:rPr>
      </w:pPr>
    </w:p>
    <w:p w14:paraId="0D8B3C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15.14</w:t>
      </w:r>
      <w:r w:rsidRPr="00565777">
        <w:rPr>
          <w:rFonts w:ascii="Arial" w:hAnsi="Arial" w:cs="Arial"/>
          <w:sz w:val="24"/>
          <w:szCs w:val="24"/>
        </w:rPr>
        <w:t>. Após a fase de habilitação não cabe desistência de proposta, salvo por motivo justo decorrente de fato superveniente e aceito pela Comissão.</w:t>
      </w:r>
    </w:p>
    <w:p w14:paraId="31A97FB0" w14:textId="77777777" w:rsidR="00777A58" w:rsidRPr="00565777" w:rsidRDefault="00777A58" w:rsidP="00777A58">
      <w:pPr>
        <w:jc w:val="both"/>
        <w:rPr>
          <w:rFonts w:ascii="Arial" w:hAnsi="Arial" w:cs="Arial"/>
          <w:sz w:val="24"/>
          <w:szCs w:val="24"/>
        </w:rPr>
      </w:pPr>
    </w:p>
    <w:p w14:paraId="4E94414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14:paraId="28991F6E" w14:textId="77777777" w:rsidR="00777A58" w:rsidRPr="00565777" w:rsidRDefault="00777A58" w:rsidP="00777A58">
      <w:pPr>
        <w:jc w:val="both"/>
        <w:rPr>
          <w:rFonts w:ascii="Arial" w:hAnsi="Arial" w:cs="Arial"/>
          <w:sz w:val="24"/>
          <w:szCs w:val="24"/>
        </w:rPr>
      </w:pPr>
    </w:p>
    <w:p w14:paraId="1557824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14:paraId="592C8912" w14:textId="77777777" w:rsidR="00777A58" w:rsidRPr="00565777" w:rsidRDefault="00777A58" w:rsidP="00777A58">
      <w:pPr>
        <w:jc w:val="both"/>
        <w:rPr>
          <w:rFonts w:ascii="Arial" w:hAnsi="Arial" w:cs="Arial"/>
          <w:sz w:val="24"/>
          <w:szCs w:val="24"/>
        </w:rPr>
      </w:pPr>
    </w:p>
    <w:p w14:paraId="1C935DB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14:paraId="5C801292" w14:textId="77777777" w:rsidR="00951872" w:rsidRPr="00565777" w:rsidRDefault="00951872" w:rsidP="00777A58">
      <w:pPr>
        <w:jc w:val="both"/>
        <w:rPr>
          <w:rFonts w:ascii="Arial" w:hAnsi="Arial" w:cs="Arial"/>
          <w:b/>
          <w:sz w:val="24"/>
          <w:szCs w:val="24"/>
        </w:rPr>
      </w:pPr>
    </w:p>
    <w:p w14:paraId="38554EF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14:paraId="3BC44BF4" w14:textId="77777777" w:rsidR="00777A58" w:rsidRPr="00565777" w:rsidRDefault="00777A58" w:rsidP="00777A58">
      <w:pPr>
        <w:tabs>
          <w:tab w:val="left" w:pos="990"/>
        </w:tabs>
        <w:jc w:val="both"/>
        <w:rPr>
          <w:rFonts w:ascii="Arial" w:hAnsi="Arial" w:cs="Arial"/>
          <w:sz w:val="24"/>
          <w:szCs w:val="24"/>
        </w:rPr>
      </w:pPr>
    </w:p>
    <w:p w14:paraId="74A295C5"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14:paraId="1C58A75F" w14:textId="77777777" w:rsidR="00777A58" w:rsidRPr="00565777" w:rsidRDefault="00777A58" w:rsidP="00777A58">
      <w:pPr>
        <w:tabs>
          <w:tab w:val="left" w:pos="990"/>
        </w:tabs>
        <w:jc w:val="both"/>
        <w:rPr>
          <w:rFonts w:ascii="Arial" w:hAnsi="Arial" w:cs="Arial"/>
          <w:sz w:val="24"/>
          <w:szCs w:val="24"/>
        </w:rPr>
      </w:pPr>
    </w:p>
    <w:p w14:paraId="1019A448"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r w:rsidRPr="00565777">
        <w:rPr>
          <w:rFonts w:ascii="Arial" w:hAnsi="Arial" w:cs="Arial"/>
          <w:b/>
          <w:sz w:val="24"/>
          <w:szCs w:val="24"/>
        </w:rPr>
        <w:t>5 (cinco)</w:t>
      </w:r>
      <w:r w:rsidRPr="00565777">
        <w:rPr>
          <w:rFonts w:ascii="Arial" w:hAnsi="Arial" w:cs="Arial"/>
          <w:sz w:val="24"/>
          <w:szCs w:val="24"/>
        </w:rPr>
        <w:t xml:space="preserve"> dias úteis a contar da data da intimação do ato ou lavratura da ata, quando presentes todos os prepostos dos licitantes, ao ato em que foi  adotada a decisão.</w:t>
      </w:r>
    </w:p>
    <w:p w14:paraId="42C01D8C" w14:textId="77777777" w:rsidR="008F21C2" w:rsidRPr="00565777" w:rsidRDefault="008F21C2" w:rsidP="00777A58">
      <w:pPr>
        <w:tabs>
          <w:tab w:val="left" w:pos="990"/>
        </w:tabs>
        <w:jc w:val="both"/>
        <w:rPr>
          <w:rFonts w:ascii="Arial" w:hAnsi="Arial" w:cs="Arial"/>
          <w:sz w:val="24"/>
          <w:szCs w:val="24"/>
        </w:rPr>
      </w:pPr>
    </w:p>
    <w:p w14:paraId="5F3A50F6"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9"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14:paraId="5B40C3AF" w14:textId="77777777" w:rsidR="00777A58" w:rsidRPr="00565777" w:rsidRDefault="00777A58" w:rsidP="00777A58">
      <w:pPr>
        <w:tabs>
          <w:tab w:val="left" w:pos="990"/>
        </w:tabs>
        <w:jc w:val="both"/>
        <w:rPr>
          <w:rFonts w:ascii="Arial" w:hAnsi="Arial" w:cs="Arial"/>
          <w:sz w:val="24"/>
          <w:szCs w:val="24"/>
        </w:rPr>
      </w:pPr>
    </w:p>
    <w:p w14:paraId="5E9FF401"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w:t>
      </w:r>
      <w:r w:rsidRPr="00565777">
        <w:rPr>
          <w:rFonts w:ascii="Arial" w:hAnsi="Arial" w:cs="Arial"/>
          <w:sz w:val="24"/>
          <w:szCs w:val="24"/>
        </w:rPr>
        <w:lastRenderedPageBreak/>
        <w:t xml:space="preserve">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14:paraId="3960A5A0" w14:textId="77777777" w:rsidR="00777A58" w:rsidRPr="00565777" w:rsidRDefault="00777A58" w:rsidP="00777A58">
      <w:pPr>
        <w:tabs>
          <w:tab w:val="left" w:pos="990"/>
        </w:tabs>
        <w:jc w:val="both"/>
        <w:rPr>
          <w:rFonts w:ascii="Arial" w:hAnsi="Arial" w:cs="Arial"/>
          <w:sz w:val="24"/>
          <w:szCs w:val="24"/>
        </w:rPr>
      </w:pPr>
    </w:p>
    <w:p w14:paraId="4BBECE1B"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14:paraId="71F5B99F" w14:textId="77777777" w:rsidR="00777A58" w:rsidRPr="00565777" w:rsidRDefault="00777A58" w:rsidP="00777A58">
      <w:pPr>
        <w:tabs>
          <w:tab w:val="left" w:pos="990"/>
        </w:tabs>
        <w:jc w:val="both"/>
        <w:rPr>
          <w:rFonts w:ascii="Arial" w:hAnsi="Arial" w:cs="Arial"/>
          <w:sz w:val="24"/>
          <w:szCs w:val="24"/>
        </w:rPr>
      </w:pPr>
    </w:p>
    <w:p w14:paraId="7ADF0477"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14:paraId="58BB453C"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14:paraId="235C0051" w14:textId="77777777" w:rsidR="00777A58" w:rsidRPr="00565777" w:rsidRDefault="00777A58" w:rsidP="00777A58">
      <w:pPr>
        <w:tabs>
          <w:tab w:val="left" w:pos="990"/>
        </w:tabs>
        <w:jc w:val="both"/>
        <w:rPr>
          <w:rFonts w:ascii="Arial" w:hAnsi="Arial" w:cs="Arial"/>
          <w:sz w:val="24"/>
          <w:szCs w:val="24"/>
        </w:rPr>
      </w:pPr>
    </w:p>
    <w:p w14:paraId="1B84DE06"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14:paraId="5346414E" w14:textId="77777777" w:rsidR="00777A58" w:rsidRPr="00565777" w:rsidRDefault="00777A58" w:rsidP="00777A58">
      <w:pPr>
        <w:jc w:val="both"/>
        <w:rPr>
          <w:rFonts w:ascii="Arial" w:hAnsi="Arial" w:cs="Arial"/>
          <w:sz w:val="24"/>
          <w:szCs w:val="24"/>
        </w:rPr>
      </w:pPr>
    </w:p>
    <w:p w14:paraId="49441ED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14:paraId="5560A960" w14:textId="77777777" w:rsidR="00777A58" w:rsidRPr="00565777" w:rsidRDefault="00777A58" w:rsidP="00777A58">
      <w:pPr>
        <w:jc w:val="both"/>
        <w:rPr>
          <w:rFonts w:ascii="Arial" w:hAnsi="Arial" w:cs="Arial"/>
          <w:sz w:val="24"/>
          <w:szCs w:val="24"/>
        </w:rPr>
      </w:pPr>
    </w:p>
    <w:p w14:paraId="784E9E5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14:paraId="7B1D60F8" w14:textId="77777777" w:rsidR="00777A58" w:rsidRPr="00565777" w:rsidRDefault="00777A58" w:rsidP="00777A58">
      <w:pPr>
        <w:jc w:val="both"/>
        <w:rPr>
          <w:rFonts w:ascii="Arial" w:hAnsi="Arial" w:cs="Arial"/>
          <w:sz w:val="24"/>
          <w:szCs w:val="24"/>
        </w:rPr>
      </w:pPr>
    </w:p>
    <w:p w14:paraId="311E038E" w14:textId="1A48AB25"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w:t>
      </w:r>
      <w:r w:rsidRPr="005E0100">
        <w:rPr>
          <w:rFonts w:ascii="Arial" w:hAnsi="Arial" w:cs="Arial"/>
          <w:sz w:val="24"/>
          <w:szCs w:val="24"/>
        </w:rPr>
        <w:t xml:space="preserve">de </w:t>
      </w:r>
      <w:r w:rsidR="00AC29A4">
        <w:rPr>
          <w:rFonts w:ascii="Arial" w:hAnsi="Arial" w:cs="Arial"/>
          <w:b/>
          <w:bCs/>
          <w:sz w:val="24"/>
          <w:szCs w:val="24"/>
        </w:rPr>
        <w:t>120</w:t>
      </w:r>
      <w:r w:rsidR="00C96DED" w:rsidRPr="005E0100">
        <w:rPr>
          <w:rFonts w:ascii="Arial" w:hAnsi="Arial" w:cs="Arial"/>
          <w:b/>
          <w:sz w:val="24"/>
          <w:szCs w:val="24"/>
        </w:rPr>
        <w:t xml:space="preserve"> (</w:t>
      </w:r>
      <w:r w:rsidR="005E0100" w:rsidRPr="005E0100">
        <w:rPr>
          <w:rFonts w:ascii="Arial" w:hAnsi="Arial" w:cs="Arial"/>
          <w:b/>
          <w:sz w:val="24"/>
          <w:szCs w:val="24"/>
        </w:rPr>
        <w:t xml:space="preserve">cento e </w:t>
      </w:r>
      <w:r w:rsidR="00AC29A4">
        <w:rPr>
          <w:rFonts w:ascii="Arial" w:hAnsi="Arial" w:cs="Arial"/>
          <w:b/>
          <w:sz w:val="24"/>
          <w:szCs w:val="24"/>
        </w:rPr>
        <w:t>vinte</w:t>
      </w:r>
      <w:r w:rsidR="00570F47" w:rsidRPr="005E0100">
        <w:rPr>
          <w:rFonts w:ascii="Arial" w:hAnsi="Arial" w:cs="Arial"/>
          <w:b/>
          <w:sz w:val="24"/>
          <w:szCs w:val="24"/>
        </w:rPr>
        <w:t>)</w:t>
      </w:r>
      <w:r w:rsidR="009056DD" w:rsidRPr="005E0100">
        <w:rPr>
          <w:rFonts w:ascii="Arial" w:hAnsi="Arial" w:cs="Arial"/>
          <w:sz w:val="24"/>
          <w:szCs w:val="24"/>
        </w:rPr>
        <w:t xml:space="preserve"> </w:t>
      </w:r>
      <w:r w:rsidR="009056DD" w:rsidRPr="005E0100">
        <w:rPr>
          <w:rFonts w:ascii="Arial" w:hAnsi="Arial" w:cs="Arial"/>
          <w:b/>
          <w:sz w:val="24"/>
          <w:szCs w:val="24"/>
        </w:rPr>
        <w:t>dias corridos</w:t>
      </w:r>
      <w:r w:rsidR="009056DD" w:rsidRPr="005E0100">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14:paraId="677B22FE" w14:textId="77777777" w:rsidR="00951872" w:rsidRPr="00565777" w:rsidRDefault="00951872" w:rsidP="00777A58">
      <w:pPr>
        <w:autoSpaceDE w:val="0"/>
        <w:autoSpaceDN w:val="0"/>
        <w:adjustRightInd w:val="0"/>
        <w:jc w:val="both"/>
        <w:rPr>
          <w:rFonts w:ascii="Arial" w:hAnsi="Arial" w:cs="Arial"/>
          <w:b/>
          <w:sz w:val="24"/>
          <w:szCs w:val="24"/>
        </w:rPr>
      </w:pPr>
    </w:p>
    <w:p w14:paraId="79FA6441" w14:textId="1871F813"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r w:rsidR="009D218E">
        <w:rPr>
          <w:rFonts w:ascii="Arial" w:hAnsi="Arial" w:cs="Arial"/>
          <w:sz w:val="24"/>
          <w:szCs w:val="24"/>
        </w:rPr>
        <w:t xml:space="preserve"> </w:t>
      </w:r>
      <w:r w:rsidR="00DE47E2">
        <w:rPr>
          <w:rFonts w:ascii="Arial" w:hAnsi="Arial" w:cs="Arial"/>
          <w:sz w:val="24"/>
          <w:szCs w:val="24"/>
        </w:rPr>
        <w:t>e prestação de garantia de execução por qualquer uma das formas previstas em lei</w:t>
      </w:r>
      <w:r w:rsidR="00DE47E2" w:rsidRPr="004A3242">
        <w:rPr>
          <w:rFonts w:ascii="Arial" w:hAnsi="Arial" w:cs="Arial"/>
          <w:sz w:val="24"/>
          <w:szCs w:val="24"/>
        </w:rPr>
        <w:t>.</w:t>
      </w:r>
    </w:p>
    <w:p w14:paraId="15E506BB" w14:textId="77777777" w:rsidR="00777A58" w:rsidRPr="00565777" w:rsidRDefault="00777A58" w:rsidP="00777A58">
      <w:pPr>
        <w:jc w:val="both"/>
        <w:rPr>
          <w:rFonts w:ascii="Arial" w:hAnsi="Arial" w:cs="Arial"/>
          <w:sz w:val="24"/>
          <w:szCs w:val="24"/>
        </w:rPr>
      </w:pPr>
    </w:p>
    <w:p w14:paraId="0E3FE3D1" w14:textId="77777777"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44137F06" w14:textId="77777777" w:rsidR="00777A58" w:rsidRPr="00565777" w:rsidRDefault="00777A58" w:rsidP="00777A58">
      <w:pPr>
        <w:jc w:val="both"/>
        <w:rPr>
          <w:rFonts w:ascii="Arial" w:hAnsi="Arial" w:cs="Arial"/>
          <w:sz w:val="24"/>
          <w:szCs w:val="24"/>
        </w:rPr>
      </w:pPr>
    </w:p>
    <w:p w14:paraId="3AFCE89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14:paraId="1372BEEC" w14:textId="77777777" w:rsidR="00777A58" w:rsidRPr="00565777" w:rsidRDefault="00777A58" w:rsidP="00777A58">
      <w:pPr>
        <w:jc w:val="both"/>
        <w:rPr>
          <w:rFonts w:ascii="Arial" w:hAnsi="Arial" w:cs="Arial"/>
          <w:sz w:val="24"/>
          <w:szCs w:val="24"/>
        </w:rPr>
      </w:pPr>
    </w:p>
    <w:p w14:paraId="341318B6"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w:t>
      </w:r>
      <w:r w:rsidRPr="00565777">
        <w:rPr>
          <w:rFonts w:ascii="Arial" w:hAnsi="Arial" w:cs="Arial"/>
          <w:sz w:val="24"/>
          <w:szCs w:val="24"/>
        </w:rPr>
        <w:lastRenderedPageBreak/>
        <w:t>Prefeitura a Anotação de Responsabilidade Técnica (ART) pela Obra ou Serviço de Engenharia (Lei 5.194/66).</w:t>
      </w:r>
    </w:p>
    <w:p w14:paraId="5BA7C1B3" w14:textId="77777777" w:rsidR="002904CC" w:rsidRPr="00565777" w:rsidRDefault="002904CC" w:rsidP="00777A58">
      <w:pPr>
        <w:autoSpaceDE w:val="0"/>
        <w:autoSpaceDN w:val="0"/>
        <w:adjustRightInd w:val="0"/>
        <w:jc w:val="both"/>
        <w:rPr>
          <w:rFonts w:ascii="Arial" w:hAnsi="Arial" w:cs="Arial"/>
          <w:sz w:val="24"/>
          <w:szCs w:val="24"/>
        </w:rPr>
      </w:pPr>
    </w:p>
    <w:p w14:paraId="4DBEEA16" w14:textId="77777777" w:rsidR="00AE2845" w:rsidRPr="00565777"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14:paraId="302723B6" w14:textId="77777777" w:rsidR="00777A58" w:rsidRPr="00565777" w:rsidRDefault="00777A58" w:rsidP="00777A58">
      <w:pPr>
        <w:tabs>
          <w:tab w:val="left" w:pos="1500"/>
        </w:tabs>
        <w:jc w:val="both"/>
        <w:rPr>
          <w:rFonts w:ascii="Arial" w:hAnsi="Arial" w:cs="Arial"/>
          <w:b/>
          <w:bCs/>
          <w:sz w:val="24"/>
          <w:szCs w:val="24"/>
        </w:rPr>
      </w:pPr>
    </w:p>
    <w:p w14:paraId="6891CF29" w14:textId="77777777"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14:paraId="3CC55420" w14:textId="77777777" w:rsidR="009F63D6" w:rsidRPr="00565777" w:rsidRDefault="009F63D6" w:rsidP="00777A58">
      <w:pPr>
        <w:tabs>
          <w:tab w:val="left" w:pos="1500"/>
        </w:tabs>
        <w:jc w:val="both"/>
        <w:rPr>
          <w:rFonts w:ascii="Arial" w:hAnsi="Arial" w:cs="Arial"/>
          <w:sz w:val="24"/>
          <w:szCs w:val="24"/>
        </w:rPr>
      </w:pPr>
    </w:p>
    <w:p w14:paraId="79392F9B" w14:textId="09047B93" w:rsidR="00777A58" w:rsidRPr="00565777" w:rsidRDefault="00777A58" w:rsidP="00777A58">
      <w:pPr>
        <w:tabs>
          <w:tab w:val="left" w:pos="1500"/>
        </w:tabs>
        <w:jc w:val="both"/>
        <w:rPr>
          <w:rFonts w:ascii="Arial" w:hAnsi="Arial" w:cs="Arial"/>
          <w:sz w:val="24"/>
          <w:szCs w:val="24"/>
        </w:rPr>
      </w:pPr>
      <w:r w:rsidRPr="00565777">
        <w:rPr>
          <w:rFonts w:ascii="Arial" w:hAnsi="Arial" w:cs="Arial"/>
          <w:b/>
          <w:sz w:val="24"/>
          <w:szCs w:val="24"/>
        </w:rPr>
        <w:t>19.1</w:t>
      </w:r>
      <w:r w:rsidRPr="00565777">
        <w:rPr>
          <w:rFonts w:ascii="Arial" w:hAnsi="Arial" w:cs="Arial"/>
          <w:sz w:val="24"/>
          <w:szCs w:val="24"/>
        </w:rPr>
        <w:t xml:space="preserve">. O valor global estimado como referência para o objeto desta Licitação é </w:t>
      </w:r>
      <w:r w:rsidR="005E694F" w:rsidRPr="00565777">
        <w:rPr>
          <w:rFonts w:ascii="Arial" w:hAnsi="Arial" w:cs="Arial"/>
          <w:b/>
          <w:sz w:val="24"/>
          <w:szCs w:val="24"/>
        </w:rPr>
        <w:t xml:space="preserve">R$ </w:t>
      </w:r>
      <w:r w:rsidR="00695D61">
        <w:rPr>
          <w:rFonts w:ascii="Arial" w:hAnsi="Arial" w:cs="Arial"/>
          <w:b/>
          <w:sz w:val="24"/>
          <w:szCs w:val="24"/>
        </w:rPr>
        <w:t>606.720,66</w:t>
      </w:r>
      <w:r w:rsidR="005E694F" w:rsidRPr="00565777">
        <w:rPr>
          <w:rFonts w:ascii="Arial" w:hAnsi="Arial" w:cs="Arial"/>
          <w:b/>
          <w:sz w:val="24"/>
          <w:szCs w:val="24"/>
        </w:rPr>
        <w:t xml:space="preserve"> (</w:t>
      </w:r>
      <w:r w:rsidR="00695D61">
        <w:rPr>
          <w:rFonts w:ascii="Arial" w:hAnsi="Arial" w:cs="Arial"/>
          <w:b/>
          <w:sz w:val="24"/>
          <w:szCs w:val="24"/>
        </w:rPr>
        <w:t>seiscentos e seis mil, setecentos e vinte reais e sessenta e seis centavos</w:t>
      </w:r>
      <w:r w:rsidR="005E694F" w:rsidRPr="00565777">
        <w:rPr>
          <w:rFonts w:ascii="Arial" w:hAnsi="Arial" w:cs="Arial"/>
          <w:b/>
          <w:sz w:val="24"/>
          <w:szCs w:val="24"/>
        </w:rPr>
        <w:t>)</w:t>
      </w:r>
      <w:r w:rsidR="00507B11" w:rsidRPr="00565777">
        <w:rPr>
          <w:rFonts w:ascii="Arial" w:hAnsi="Arial" w:cs="Arial"/>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14:paraId="21E4414D" w14:textId="77777777" w:rsidR="00777A58" w:rsidRPr="00565777" w:rsidRDefault="00777A58" w:rsidP="00777A58">
      <w:pPr>
        <w:jc w:val="both"/>
        <w:rPr>
          <w:rFonts w:ascii="Arial" w:hAnsi="Arial" w:cs="Arial"/>
          <w:sz w:val="24"/>
          <w:szCs w:val="24"/>
        </w:rPr>
      </w:pPr>
    </w:p>
    <w:p w14:paraId="4CA9E157"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20. DA FORMA DE PAGAMENTO</w:t>
      </w:r>
    </w:p>
    <w:p w14:paraId="2C36B38E" w14:textId="77777777" w:rsidR="00777A58" w:rsidRPr="00565777" w:rsidRDefault="00777A58" w:rsidP="00777A58">
      <w:pPr>
        <w:tabs>
          <w:tab w:val="left" w:pos="3300"/>
        </w:tabs>
        <w:jc w:val="both"/>
        <w:rPr>
          <w:rFonts w:ascii="Arial" w:hAnsi="Arial" w:cs="Arial"/>
          <w:sz w:val="24"/>
          <w:szCs w:val="24"/>
        </w:rPr>
      </w:pPr>
    </w:p>
    <w:p w14:paraId="4993061C" w14:textId="77777777" w:rsidR="003108AE" w:rsidRPr="00565777"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andamento dos serviços, através de </w:t>
      </w:r>
      <w:r w:rsidRPr="00565777">
        <w:rPr>
          <w:rFonts w:ascii="Arial" w:hAnsi="Arial" w:cs="Arial"/>
          <w:b/>
          <w:color w:val="000000"/>
          <w:sz w:val="24"/>
          <w:szCs w:val="24"/>
          <w:u w:val="single"/>
        </w:rPr>
        <w:t>Boletins de medições</w:t>
      </w:r>
      <w:r w:rsidRPr="00565777">
        <w:rPr>
          <w:rFonts w:ascii="Arial" w:hAnsi="Arial" w:cs="Arial"/>
          <w:color w:val="000000"/>
          <w:sz w:val="24"/>
          <w:szCs w:val="24"/>
        </w:rPr>
        <w:t xml:space="preserve">  realizadas pela Prefeitura e mediante apresentação da documentação fiscal, devidamente atestada pela administração.</w:t>
      </w:r>
    </w:p>
    <w:p w14:paraId="285E2A81" w14:textId="77777777"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14:paraId="3F915188" w14:textId="77777777"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14:paraId="44F1B0DD" w14:textId="77777777" w:rsidR="00777A58" w:rsidRPr="00565777" w:rsidRDefault="00777A58" w:rsidP="009E572B">
      <w:pPr>
        <w:autoSpaceDE w:val="0"/>
        <w:autoSpaceDN w:val="0"/>
        <w:adjustRightInd w:val="0"/>
        <w:jc w:val="both"/>
        <w:rPr>
          <w:rFonts w:ascii="Arial" w:hAnsi="Arial" w:cs="Arial"/>
          <w:sz w:val="24"/>
          <w:szCs w:val="24"/>
        </w:rPr>
      </w:pPr>
    </w:p>
    <w:p w14:paraId="071ADBB1" w14:textId="77777777"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14:paraId="2C6ABAC4" w14:textId="77777777" w:rsidR="004B16AE" w:rsidRPr="00565777" w:rsidRDefault="004B16AE" w:rsidP="009E572B">
      <w:pPr>
        <w:tabs>
          <w:tab w:val="left" w:pos="567"/>
        </w:tabs>
        <w:jc w:val="both"/>
        <w:rPr>
          <w:rFonts w:ascii="Arial" w:hAnsi="Arial" w:cs="Arial"/>
          <w:b/>
          <w:sz w:val="24"/>
          <w:szCs w:val="24"/>
        </w:rPr>
      </w:pPr>
    </w:p>
    <w:p w14:paraId="158BC427" w14:textId="77777777"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14:paraId="2DF0C291" w14:textId="77777777" w:rsidR="00777A58" w:rsidRPr="00565777" w:rsidRDefault="00777A58" w:rsidP="00777A58">
      <w:pPr>
        <w:autoSpaceDE w:val="0"/>
        <w:autoSpaceDN w:val="0"/>
        <w:adjustRightInd w:val="0"/>
        <w:jc w:val="both"/>
        <w:rPr>
          <w:rFonts w:ascii="Arial" w:hAnsi="Arial" w:cs="Arial"/>
          <w:sz w:val="24"/>
          <w:szCs w:val="24"/>
        </w:rPr>
      </w:pPr>
    </w:p>
    <w:p w14:paraId="0865099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14:paraId="272CF82A" w14:textId="77777777" w:rsidR="00777A58" w:rsidRPr="00565777" w:rsidRDefault="00777A58" w:rsidP="00777A58">
      <w:pPr>
        <w:autoSpaceDE w:val="0"/>
        <w:autoSpaceDN w:val="0"/>
        <w:adjustRightInd w:val="0"/>
        <w:jc w:val="both"/>
        <w:rPr>
          <w:rFonts w:ascii="Arial" w:hAnsi="Arial" w:cs="Arial"/>
          <w:sz w:val="24"/>
          <w:szCs w:val="24"/>
        </w:rPr>
      </w:pPr>
    </w:p>
    <w:p w14:paraId="033919B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14:paraId="409CF6CC" w14:textId="77777777" w:rsidR="00777A58" w:rsidRPr="00565777" w:rsidRDefault="00777A58" w:rsidP="00777A58">
      <w:pPr>
        <w:autoSpaceDE w:val="0"/>
        <w:autoSpaceDN w:val="0"/>
        <w:adjustRightInd w:val="0"/>
        <w:jc w:val="both"/>
        <w:rPr>
          <w:rFonts w:ascii="Arial" w:hAnsi="Arial" w:cs="Arial"/>
          <w:sz w:val="24"/>
          <w:szCs w:val="24"/>
        </w:rPr>
      </w:pPr>
    </w:p>
    <w:p w14:paraId="64B3F191" w14:textId="35ED3DB8" w:rsidR="00C67296" w:rsidRPr="00695D61" w:rsidRDefault="00777A58" w:rsidP="00C67296">
      <w:pPr>
        <w:tabs>
          <w:tab w:val="left" w:pos="3300"/>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xml:space="preserve">. </w:t>
      </w:r>
      <w:r w:rsidR="00C67296" w:rsidRPr="00695D61">
        <w:rPr>
          <w:rFonts w:ascii="Arial" w:hAnsi="Arial" w:cs="Arial"/>
          <w:sz w:val="24"/>
          <w:szCs w:val="24"/>
        </w:rPr>
        <w:t xml:space="preserve">Em atendimento a </w:t>
      </w:r>
      <w:r w:rsidR="00C67296" w:rsidRPr="00695D61">
        <w:rPr>
          <w:rFonts w:ascii="Arial" w:hAnsi="Arial" w:cs="Arial"/>
          <w:b/>
          <w:bCs/>
          <w:sz w:val="24"/>
          <w:szCs w:val="24"/>
        </w:rPr>
        <w:t>Instrução Normativa nº 020/2010, Versão IV</w:t>
      </w:r>
      <w:r w:rsidR="00C67296" w:rsidRPr="00695D61">
        <w:rPr>
          <w:rFonts w:ascii="Arial" w:hAnsi="Arial" w:cs="Arial"/>
          <w:sz w:val="24"/>
          <w:szCs w:val="24"/>
        </w:rPr>
        <w:t>, o pagamento das medições fica condicionado à apresentação pela CONTRATADA, dos seguintes documentos:</w:t>
      </w:r>
    </w:p>
    <w:p w14:paraId="66473478" w14:textId="77777777" w:rsidR="00C67296" w:rsidRPr="00695D61" w:rsidRDefault="00C67296" w:rsidP="00C67296">
      <w:pPr>
        <w:tabs>
          <w:tab w:val="left" w:pos="3300"/>
        </w:tabs>
        <w:jc w:val="both"/>
        <w:rPr>
          <w:rFonts w:ascii="Arial" w:hAnsi="Arial" w:cs="Arial"/>
          <w:sz w:val="24"/>
          <w:szCs w:val="24"/>
        </w:rPr>
      </w:pPr>
    </w:p>
    <w:p w14:paraId="54B4D5E8" w14:textId="0934FBE9"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lastRenderedPageBreak/>
        <w:t>20.6.1.</w:t>
      </w:r>
      <w:r w:rsidRPr="00145E38">
        <w:rPr>
          <w:rFonts w:ascii="Arial" w:hAnsi="Arial" w:cs="Arial"/>
          <w:sz w:val="24"/>
          <w:szCs w:val="24"/>
        </w:rPr>
        <w:t xml:space="preserve"> Prova de Inscrição no Cadastro Nacional de Pessoas Jurídicas do Ministério da Fazenda </w:t>
      </w:r>
      <w:r w:rsidRPr="00145E38">
        <w:rPr>
          <w:rFonts w:ascii="Arial" w:hAnsi="Arial" w:cs="Arial"/>
          <w:b/>
          <w:bCs/>
          <w:sz w:val="24"/>
          <w:szCs w:val="24"/>
        </w:rPr>
        <w:t>(CNPJ)</w:t>
      </w:r>
      <w:r w:rsidRPr="00145E38">
        <w:rPr>
          <w:rFonts w:ascii="Arial" w:hAnsi="Arial" w:cs="Arial"/>
          <w:sz w:val="24"/>
          <w:szCs w:val="24"/>
          <w:u w:val="single"/>
        </w:rPr>
        <w:t>;</w:t>
      </w:r>
      <w:r w:rsidRPr="00145E38">
        <w:rPr>
          <w:rFonts w:ascii="Arial" w:hAnsi="Arial" w:cs="Arial"/>
          <w:sz w:val="24"/>
          <w:szCs w:val="24"/>
        </w:rPr>
        <w:t xml:space="preserve">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387EF7DA" w14:textId="77777777" w:rsidR="00C67296" w:rsidRPr="00145E38" w:rsidRDefault="00C67296" w:rsidP="00C67296">
      <w:pPr>
        <w:autoSpaceDE w:val="0"/>
        <w:autoSpaceDN w:val="0"/>
        <w:adjustRightInd w:val="0"/>
        <w:jc w:val="both"/>
        <w:rPr>
          <w:rFonts w:ascii="Arial" w:hAnsi="Arial" w:cs="Arial"/>
          <w:sz w:val="24"/>
          <w:szCs w:val="24"/>
        </w:rPr>
      </w:pPr>
    </w:p>
    <w:p w14:paraId="79F7467A" w14:textId="6A0CB794"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20.6.2.</w:t>
      </w:r>
      <w:r w:rsidRPr="00145E38">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1E579FD2"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229B0B8A" w14:textId="47849240"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20.6.3.</w:t>
      </w:r>
      <w:r w:rsidRPr="00145E38">
        <w:rPr>
          <w:rFonts w:ascii="Arial" w:hAnsi="Arial" w:cs="Arial"/>
          <w:sz w:val="24"/>
          <w:szCs w:val="24"/>
        </w:rPr>
        <w:t xml:space="preserve"> Certidão de Regularidade com Fundo de Garantia por Tempo de Serviço (FGTS); </w:t>
      </w:r>
      <w:r w:rsidRPr="00145E38">
        <w:rPr>
          <w:rFonts w:ascii="Arial" w:hAnsi="Arial" w:cs="Arial"/>
          <w:w w:val="98"/>
          <w:sz w:val="24"/>
          <w:szCs w:val="24"/>
        </w:rPr>
        <w:t xml:space="preserve">podendo ser retirada no site </w:t>
      </w:r>
      <w:r w:rsidRPr="00145E38">
        <w:rPr>
          <w:rFonts w:ascii="Arial" w:hAnsi="Arial" w:cs="Arial"/>
          <w:b/>
          <w:w w:val="98"/>
          <w:sz w:val="24"/>
          <w:szCs w:val="24"/>
        </w:rPr>
        <w:t>www.caixa.gov.br</w:t>
      </w:r>
    </w:p>
    <w:p w14:paraId="31167537"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59B8EC7" w14:textId="41551AA8"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20.6.4.</w:t>
      </w:r>
      <w:r w:rsidRPr="00145E38">
        <w:rPr>
          <w:rFonts w:ascii="Arial" w:hAnsi="Arial" w:cs="Arial"/>
          <w:sz w:val="24"/>
          <w:szCs w:val="24"/>
        </w:rPr>
        <w:t xml:space="preserve"> Certidão de Regularidade com Tributos Municipais da Sede do Licitante;</w:t>
      </w:r>
    </w:p>
    <w:p w14:paraId="7BC1534A"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2A52668" w14:textId="32CBACFE"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20.6.5.</w:t>
      </w:r>
      <w:r w:rsidRPr="00145E38">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10" w:history="1">
        <w:r w:rsidRPr="00145E38">
          <w:rPr>
            <w:rStyle w:val="Hyperlink"/>
            <w:rFonts w:ascii="Arial" w:hAnsi="Arial" w:cs="Arial"/>
            <w:sz w:val="24"/>
            <w:szCs w:val="24"/>
          </w:rPr>
          <w:t>tributosmarcelandia@gmail.com</w:t>
        </w:r>
      </w:hyperlink>
      <w:r w:rsidRPr="00145E38">
        <w:rPr>
          <w:rFonts w:ascii="Arial" w:hAnsi="Arial" w:cs="Arial"/>
          <w:sz w:val="24"/>
          <w:szCs w:val="24"/>
        </w:rPr>
        <w:t xml:space="preserve"> ou através do telefone: 3536-3109;</w:t>
      </w:r>
    </w:p>
    <w:p w14:paraId="54BF4C9B" w14:textId="77777777" w:rsidR="00C67296" w:rsidRPr="00145E38" w:rsidRDefault="00C67296" w:rsidP="00C67296">
      <w:pPr>
        <w:widowControl w:val="0"/>
        <w:autoSpaceDE w:val="0"/>
        <w:autoSpaceDN w:val="0"/>
        <w:adjustRightInd w:val="0"/>
        <w:jc w:val="both"/>
        <w:rPr>
          <w:rFonts w:ascii="Arial" w:hAnsi="Arial" w:cs="Arial"/>
          <w:sz w:val="24"/>
          <w:szCs w:val="24"/>
        </w:rPr>
      </w:pPr>
    </w:p>
    <w:p w14:paraId="49EAB491" w14:textId="477CCE8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 xml:space="preserve">20.6.6. </w:t>
      </w:r>
      <w:r w:rsidRPr="00145E38">
        <w:rPr>
          <w:rFonts w:ascii="Arial" w:hAnsi="Arial" w:cs="Arial"/>
          <w:sz w:val="24"/>
          <w:szCs w:val="24"/>
        </w:rPr>
        <w:t xml:space="preserve">Certidão de regularidade junta á Secretaria de Estado da Fazenda, (expedida para fins gerais ou para participação em Licitações Públicas) </w:t>
      </w:r>
      <w:r w:rsidRPr="00145E38">
        <w:rPr>
          <w:rFonts w:ascii="Arial" w:hAnsi="Arial" w:cs="Arial"/>
          <w:w w:val="98"/>
          <w:sz w:val="24"/>
          <w:szCs w:val="24"/>
        </w:rPr>
        <w:t>expedida pela Agência Fazendária da Secretaria de Estado de Fazenda do respectivo domicílio tributário;</w:t>
      </w:r>
    </w:p>
    <w:p w14:paraId="4C1E0BD9" w14:textId="7777777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sz w:val="24"/>
          <w:szCs w:val="24"/>
        </w:rPr>
        <w:t xml:space="preserve"> </w:t>
      </w:r>
      <w:r w:rsidRPr="00145E38">
        <w:rPr>
          <w:rFonts w:ascii="Arial" w:hAnsi="Arial" w:cs="Arial"/>
          <w:sz w:val="24"/>
          <w:szCs w:val="24"/>
        </w:rPr>
        <w:tab/>
      </w:r>
    </w:p>
    <w:p w14:paraId="37B95042" w14:textId="04EC0C46"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20.6.7.</w:t>
      </w:r>
      <w:r w:rsidRPr="00145E38">
        <w:rPr>
          <w:rFonts w:ascii="Arial" w:hAnsi="Arial" w:cs="Arial"/>
          <w:sz w:val="24"/>
          <w:szCs w:val="24"/>
        </w:rPr>
        <w:t xml:space="preserve"> Certidão de Regularidade junta á Procuradoria-Geral do Estado – PGE; (dívida ativa);</w:t>
      </w:r>
    </w:p>
    <w:p w14:paraId="5B48D84E" w14:textId="77777777" w:rsidR="00C67296" w:rsidRPr="00145E38" w:rsidRDefault="00C67296" w:rsidP="00C67296">
      <w:pPr>
        <w:widowControl w:val="0"/>
        <w:autoSpaceDE w:val="0"/>
        <w:autoSpaceDN w:val="0"/>
        <w:adjustRightInd w:val="0"/>
        <w:jc w:val="both"/>
        <w:rPr>
          <w:rFonts w:ascii="Arial" w:hAnsi="Arial" w:cs="Arial"/>
          <w:b/>
          <w:bCs/>
          <w:sz w:val="24"/>
          <w:szCs w:val="24"/>
        </w:rPr>
      </w:pPr>
    </w:p>
    <w:p w14:paraId="149F0A7F" w14:textId="0D5397C2" w:rsidR="00C67296" w:rsidRPr="00145E38" w:rsidRDefault="00C67296" w:rsidP="00C67296">
      <w:pPr>
        <w:jc w:val="both"/>
        <w:rPr>
          <w:rFonts w:ascii="Arial" w:hAnsi="Arial" w:cs="Arial"/>
          <w:b/>
          <w:sz w:val="24"/>
          <w:szCs w:val="24"/>
        </w:rPr>
      </w:pPr>
      <w:r w:rsidRPr="00145E38">
        <w:rPr>
          <w:rFonts w:ascii="Arial" w:hAnsi="Arial" w:cs="Arial"/>
          <w:b/>
          <w:bCs/>
          <w:sz w:val="24"/>
          <w:szCs w:val="24"/>
        </w:rPr>
        <w:t>20.6.8.</w:t>
      </w:r>
      <w:r w:rsidRPr="00145E38">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145E38">
        <w:rPr>
          <w:rFonts w:ascii="Arial" w:hAnsi="Arial" w:cs="Arial"/>
          <w:b/>
          <w:sz w:val="24"/>
          <w:szCs w:val="24"/>
        </w:rPr>
        <w:t>www.tst.jus.br/certidao;</w:t>
      </w:r>
    </w:p>
    <w:p w14:paraId="34625BAA" w14:textId="77777777" w:rsidR="00C67296" w:rsidRPr="00145E38" w:rsidRDefault="00C67296" w:rsidP="00C67296">
      <w:pPr>
        <w:jc w:val="both"/>
        <w:rPr>
          <w:rFonts w:ascii="Arial" w:hAnsi="Arial" w:cs="Arial"/>
          <w:w w:val="98"/>
          <w:sz w:val="24"/>
          <w:szCs w:val="24"/>
        </w:rPr>
      </w:pPr>
    </w:p>
    <w:p w14:paraId="3C636512" w14:textId="69F7AC9D" w:rsidR="00C67296" w:rsidRPr="00145E38" w:rsidRDefault="00C67296" w:rsidP="00C67296">
      <w:pPr>
        <w:autoSpaceDE w:val="0"/>
        <w:autoSpaceDN w:val="0"/>
        <w:adjustRightInd w:val="0"/>
        <w:jc w:val="both"/>
        <w:rPr>
          <w:rFonts w:ascii="Arial" w:hAnsi="Arial" w:cs="Arial"/>
          <w:color w:val="000000"/>
          <w:sz w:val="24"/>
          <w:szCs w:val="24"/>
          <w:u w:val="single"/>
        </w:rPr>
      </w:pPr>
      <w:r w:rsidRPr="00145E38">
        <w:rPr>
          <w:rFonts w:ascii="Arial" w:hAnsi="Arial" w:cs="Arial"/>
          <w:b/>
          <w:bCs/>
          <w:color w:val="000000"/>
          <w:sz w:val="24"/>
          <w:szCs w:val="24"/>
        </w:rPr>
        <w:t>20.6.9.</w:t>
      </w:r>
      <w:r w:rsidRPr="00145E38">
        <w:rPr>
          <w:rFonts w:ascii="Arial" w:hAnsi="Arial" w:cs="Arial"/>
          <w:color w:val="000000"/>
          <w:sz w:val="24"/>
          <w:szCs w:val="24"/>
        </w:rPr>
        <w:t xml:space="preserve"> Certidão Negativa de Falência, Concordata, do Cartório Distribuidor da Comarca sede da proponente, </w:t>
      </w:r>
      <w:r w:rsidRPr="00145E38">
        <w:rPr>
          <w:rFonts w:ascii="Arial" w:hAnsi="Arial" w:cs="Arial"/>
          <w:color w:val="000000"/>
          <w:sz w:val="24"/>
          <w:szCs w:val="24"/>
          <w:u w:val="single"/>
        </w:rPr>
        <w:t>emitida a menos de 90 (noventa) dias da data de abertura das Propostas deste Edital, conforme o art: 31, inciso II, da Lei nº 8.666 de 21/06/1993;</w:t>
      </w:r>
    </w:p>
    <w:p w14:paraId="4C2934FC" w14:textId="77777777" w:rsidR="00C67296" w:rsidRPr="00145E38" w:rsidRDefault="00C67296" w:rsidP="00C67296">
      <w:pPr>
        <w:autoSpaceDE w:val="0"/>
        <w:autoSpaceDN w:val="0"/>
        <w:adjustRightInd w:val="0"/>
        <w:jc w:val="both"/>
        <w:rPr>
          <w:rFonts w:ascii="Arial" w:hAnsi="Arial" w:cs="Arial"/>
          <w:color w:val="000000"/>
          <w:sz w:val="24"/>
          <w:szCs w:val="24"/>
          <w:u w:val="single"/>
        </w:rPr>
      </w:pPr>
    </w:p>
    <w:p w14:paraId="63E29265" w14:textId="3AEAA645" w:rsidR="00C67296" w:rsidRDefault="00C67296" w:rsidP="00C67296">
      <w:pPr>
        <w:jc w:val="both"/>
        <w:rPr>
          <w:rFonts w:ascii="Arial" w:hAnsi="Arial" w:cs="Arial"/>
          <w:sz w:val="24"/>
          <w:szCs w:val="24"/>
        </w:rPr>
      </w:pPr>
      <w:r w:rsidRPr="00145E38">
        <w:rPr>
          <w:rFonts w:ascii="Arial" w:hAnsi="Arial" w:cs="Arial"/>
          <w:b/>
          <w:bCs/>
          <w:sz w:val="24"/>
          <w:szCs w:val="24"/>
        </w:rPr>
        <w:t xml:space="preserve">20.6.10. </w:t>
      </w:r>
      <w:r w:rsidRPr="00145E38">
        <w:rPr>
          <w:rFonts w:ascii="Arial" w:hAnsi="Arial" w:cs="Arial"/>
          <w:sz w:val="24"/>
          <w:szCs w:val="24"/>
        </w:rPr>
        <w:t>Poderão ser apresentadas as respectivas Certidões descritas nos itens 3.5.6 e 3.5.7, de forma consolidada, de acordo com a legislação do domicílio tributário do licitante.</w:t>
      </w:r>
    </w:p>
    <w:p w14:paraId="56F982BA" w14:textId="3D18F55C" w:rsidR="00145E38" w:rsidRDefault="00145E38" w:rsidP="00C67296">
      <w:pPr>
        <w:jc w:val="both"/>
        <w:rPr>
          <w:rFonts w:ascii="Arial" w:hAnsi="Arial" w:cs="Arial"/>
          <w:sz w:val="24"/>
          <w:szCs w:val="24"/>
        </w:rPr>
      </w:pPr>
    </w:p>
    <w:p w14:paraId="159DF07A" w14:textId="5340741A" w:rsidR="00145E38" w:rsidRPr="00565777" w:rsidRDefault="00145E38" w:rsidP="00145E38">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w:t>
      </w:r>
      <w:r>
        <w:rPr>
          <w:rFonts w:ascii="Arial" w:hAnsi="Arial" w:cs="Arial"/>
          <w:b/>
          <w:bCs/>
          <w:sz w:val="24"/>
          <w:szCs w:val="24"/>
        </w:rPr>
        <w:t>1</w:t>
      </w:r>
      <w:r w:rsidRPr="00565777">
        <w:rPr>
          <w:rFonts w:ascii="Arial" w:hAnsi="Arial" w:cs="Arial"/>
          <w:b/>
          <w:bCs/>
          <w:sz w:val="24"/>
          <w:szCs w:val="24"/>
        </w:rPr>
        <w:t>. D</w:t>
      </w:r>
      <w:r>
        <w:rPr>
          <w:rFonts w:ascii="Arial" w:hAnsi="Arial" w:cs="Arial"/>
          <w:b/>
          <w:bCs/>
          <w:sz w:val="24"/>
          <w:szCs w:val="24"/>
        </w:rPr>
        <w:t>O CONTRATO</w:t>
      </w:r>
    </w:p>
    <w:p w14:paraId="6CA2D4D9" w14:textId="77777777" w:rsidR="008E1A83" w:rsidRPr="00565777" w:rsidRDefault="008E1A83" w:rsidP="00777A58">
      <w:pPr>
        <w:jc w:val="both"/>
        <w:rPr>
          <w:rFonts w:ascii="Arial" w:hAnsi="Arial" w:cs="Arial"/>
          <w:b/>
          <w:sz w:val="24"/>
          <w:szCs w:val="24"/>
        </w:rPr>
      </w:pPr>
    </w:p>
    <w:p w14:paraId="3DCC70E8" w14:textId="77777777"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24 (vinte e quatro) hrs</w:t>
      </w:r>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até  </w:t>
      </w:r>
      <w:r w:rsidRPr="00565777">
        <w:rPr>
          <w:rFonts w:ascii="Arial" w:hAnsi="Arial" w:cs="Arial"/>
          <w:b/>
          <w:sz w:val="24"/>
          <w:szCs w:val="24"/>
        </w:rPr>
        <w:t>02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14:paraId="671459A8" w14:textId="77777777" w:rsidR="00D53B2B" w:rsidRPr="00565777" w:rsidRDefault="00D53B2B" w:rsidP="00777A58">
      <w:pPr>
        <w:jc w:val="both"/>
        <w:rPr>
          <w:rFonts w:ascii="Arial" w:hAnsi="Arial" w:cs="Arial"/>
          <w:sz w:val="24"/>
          <w:szCs w:val="24"/>
        </w:rPr>
      </w:pPr>
    </w:p>
    <w:p w14:paraId="12C07905" w14:textId="77777777" w:rsidR="00D53B2B" w:rsidRPr="00565777" w:rsidRDefault="00D53B2B" w:rsidP="00D53B2B">
      <w:pPr>
        <w:jc w:val="both"/>
        <w:rPr>
          <w:rFonts w:ascii="Arial" w:hAnsi="Arial" w:cs="Arial"/>
          <w:b/>
          <w:sz w:val="24"/>
          <w:szCs w:val="24"/>
        </w:rPr>
      </w:pPr>
      <w:r w:rsidRPr="00565777">
        <w:rPr>
          <w:rFonts w:ascii="Arial" w:hAnsi="Arial" w:cs="Arial"/>
          <w:b/>
          <w:sz w:val="24"/>
          <w:szCs w:val="24"/>
        </w:rPr>
        <w:t xml:space="preserve">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w:t>
      </w:r>
      <w:r w:rsidRPr="00565777">
        <w:rPr>
          <w:rFonts w:ascii="Arial" w:hAnsi="Arial" w:cs="Arial"/>
          <w:b/>
          <w:sz w:val="24"/>
          <w:szCs w:val="24"/>
        </w:rPr>
        <w:lastRenderedPageBreak/>
        <w:t>(segunda) colocada no certame (caso houver), a fim de que não haja prejuízo maiores no prazo de execução da obra;</w:t>
      </w:r>
    </w:p>
    <w:p w14:paraId="7CEF795F" w14:textId="77777777" w:rsidR="00D53B2B" w:rsidRPr="00565777" w:rsidRDefault="00D53B2B" w:rsidP="00777A58">
      <w:pPr>
        <w:jc w:val="both"/>
        <w:rPr>
          <w:rFonts w:ascii="Arial" w:hAnsi="Arial" w:cs="Arial"/>
          <w:sz w:val="24"/>
          <w:szCs w:val="24"/>
        </w:rPr>
      </w:pPr>
    </w:p>
    <w:p w14:paraId="0A10396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14:paraId="2B781DFC" w14:textId="77777777" w:rsidR="00777A58" w:rsidRPr="00565777" w:rsidRDefault="00777A58" w:rsidP="00777A58">
      <w:pPr>
        <w:jc w:val="both"/>
        <w:rPr>
          <w:rFonts w:ascii="Arial" w:hAnsi="Arial" w:cs="Arial"/>
          <w:sz w:val="24"/>
          <w:szCs w:val="24"/>
        </w:rPr>
      </w:pPr>
    </w:p>
    <w:p w14:paraId="3A230B0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/MT, poderão ser efetuados acréscimos ou supressões que se fizerem nos serviços até os limites estabelecidos no  artigo 65 da Lei nº 8.666/93.</w:t>
      </w:r>
    </w:p>
    <w:p w14:paraId="6D6B44D7" w14:textId="77777777" w:rsidR="00777A58" w:rsidRPr="00565777" w:rsidRDefault="00777A58" w:rsidP="00777A58">
      <w:pPr>
        <w:jc w:val="both"/>
        <w:rPr>
          <w:rFonts w:ascii="Arial" w:hAnsi="Arial" w:cs="Arial"/>
          <w:sz w:val="24"/>
          <w:szCs w:val="24"/>
        </w:rPr>
      </w:pPr>
    </w:p>
    <w:p w14:paraId="473CCD8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14:paraId="02A4F987" w14:textId="77777777" w:rsidR="00777A58" w:rsidRPr="00565777" w:rsidRDefault="00777A58" w:rsidP="00777A58">
      <w:pPr>
        <w:jc w:val="both"/>
        <w:rPr>
          <w:rFonts w:ascii="Arial" w:hAnsi="Arial" w:cs="Arial"/>
          <w:sz w:val="24"/>
          <w:szCs w:val="24"/>
        </w:rPr>
      </w:pPr>
    </w:p>
    <w:p w14:paraId="0E0568D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14:paraId="0093CDD0" w14:textId="77777777" w:rsidR="006C592F" w:rsidRPr="00565777" w:rsidRDefault="006C592F" w:rsidP="00777A58">
      <w:pPr>
        <w:jc w:val="both"/>
        <w:rPr>
          <w:rFonts w:ascii="Arial" w:hAnsi="Arial" w:cs="Arial"/>
          <w:b/>
          <w:sz w:val="24"/>
          <w:szCs w:val="24"/>
        </w:rPr>
      </w:pPr>
    </w:p>
    <w:p w14:paraId="414B56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14:paraId="0243CBE5" w14:textId="77777777" w:rsidR="00777A58" w:rsidRPr="00565777" w:rsidRDefault="00777A58" w:rsidP="00777A58">
      <w:pPr>
        <w:jc w:val="both"/>
        <w:rPr>
          <w:rFonts w:ascii="Arial" w:hAnsi="Arial" w:cs="Arial"/>
          <w:sz w:val="24"/>
          <w:szCs w:val="24"/>
        </w:rPr>
      </w:pPr>
    </w:p>
    <w:p w14:paraId="7DF1D45F"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14:paraId="416D4BF5" w14:textId="77777777" w:rsidR="00777A58" w:rsidRPr="00565777" w:rsidRDefault="00777A58" w:rsidP="00777A58">
      <w:pPr>
        <w:jc w:val="both"/>
        <w:rPr>
          <w:rFonts w:ascii="Arial" w:hAnsi="Arial" w:cs="Arial"/>
          <w:sz w:val="24"/>
          <w:szCs w:val="24"/>
        </w:rPr>
      </w:pPr>
    </w:p>
    <w:p w14:paraId="1907C1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14:paraId="59A0FB74" w14:textId="77777777" w:rsidR="00777A58" w:rsidRPr="00565777" w:rsidRDefault="00777A58" w:rsidP="00777A58">
      <w:pPr>
        <w:jc w:val="both"/>
        <w:rPr>
          <w:rFonts w:ascii="Arial" w:hAnsi="Arial" w:cs="Arial"/>
          <w:sz w:val="24"/>
          <w:szCs w:val="24"/>
        </w:rPr>
      </w:pPr>
    </w:p>
    <w:p w14:paraId="0FDB72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14:paraId="70B224B2" w14:textId="77777777" w:rsidR="00777A58" w:rsidRPr="00565777" w:rsidRDefault="00777A58" w:rsidP="00777A58">
      <w:pPr>
        <w:jc w:val="both"/>
        <w:rPr>
          <w:rFonts w:ascii="Arial" w:hAnsi="Arial" w:cs="Arial"/>
          <w:sz w:val="24"/>
          <w:szCs w:val="24"/>
        </w:rPr>
      </w:pPr>
    </w:p>
    <w:p w14:paraId="7D36BCAB"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14:paraId="37F0DDA3"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2E739740" w14:textId="77777777"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14:paraId="237E2E5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14:paraId="3AC4B35F" w14:textId="77777777"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14:paraId="27220F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14:paraId="60B34F8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14:paraId="59FFB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14:paraId="41358871" w14:textId="77777777"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14:paraId="3DC0292C" w14:textId="77777777"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14:paraId="0FF859D3" w14:textId="77777777"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14:paraId="459AA927" w14:textId="77777777" w:rsidR="00F7165E" w:rsidRPr="00565777" w:rsidRDefault="00F7165E" w:rsidP="00777A58">
      <w:pPr>
        <w:jc w:val="both"/>
        <w:rPr>
          <w:rFonts w:ascii="Arial" w:hAnsi="Arial" w:cs="Arial"/>
          <w:sz w:val="24"/>
          <w:szCs w:val="24"/>
        </w:rPr>
      </w:pPr>
    </w:p>
    <w:p w14:paraId="59580B2B"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21B14DD6" w14:textId="77777777"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2A03BCB9"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6C6BBE9A" w14:textId="77777777" w:rsidR="004B16AE" w:rsidRPr="00565777" w:rsidRDefault="004B16AE" w:rsidP="00777A58">
      <w:pPr>
        <w:jc w:val="both"/>
        <w:rPr>
          <w:rFonts w:ascii="Arial" w:hAnsi="Arial" w:cs="Arial"/>
          <w:b/>
          <w:sz w:val="24"/>
          <w:szCs w:val="24"/>
        </w:rPr>
      </w:pPr>
    </w:p>
    <w:p w14:paraId="7C7BF9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14:paraId="3B0D6EB7" w14:textId="77777777" w:rsidR="00777A58" w:rsidRPr="00565777" w:rsidRDefault="00777A58" w:rsidP="00777A58">
      <w:pPr>
        <w:jc w:val="both"/>
        <w:rPr>
          <w:rFonts w:ascii="Arial" w:hAnsi="Arial" w:cs="Arial"/>
          <w:sz w:val="24"/>
          <w:szCs w:val="24"/>
        </w:rPr>
      </w:pPr>
    </w:p>
    <w:p w14:paraId="0D5D2E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14:paraId="4AE03E7B" w14:textId="77777777" w:rsidR="00777A58" w:rsidRPr="00565777" w:rsidRDefault="00777A58" w:rsidP="00777A58">
      <w:pPr>
        <w:jc w:val="both"/>
        <w:rPr>
          <w:rFonts w:ascii="Arial" w:hAnsi="Arial" w:cs="Arial"/>
          <w:sz w:val="24"/>
          <w:szCs w:val="24"/>
        </w:rPr>
      </w:pPr>
    </w:p>
    <w:p w14:paraId="17C9D2B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A CONTRATADA incluirá em todos os contratos que vier a celebrar com os subcontratados dispositivo que permita ao CONTRATANTE exercer amplo acompanhamento e fiscalização da execução da obra, nos termos estabelecidos no Contrato.</w:t>
      </w:r>
    </w:p>
    <w:p w14:paraId="34A5B51C" w14:textId="77777777" w:rsidR="00777A58" w:rsidRPr="00565777" w:rsidRDefault="00777A58" w:rsidP="00777A58">
      <w:pPr>
        <w:jc w:val="both"/>
        <w:rPr>
          <w:rFonts w:ascii="Arial" w:hAnsi="Arial" w:cs="Arial"/>
          <w:sz w:val="24"/>
          <w:szCs w:val="24"/>
        </w:rPr>
      </w:pPr>
    </w:p>
    <w:p w14:paraId="5421CBF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2F9A7F93" w14:textId="77777777" w:rsidR="00777A58" w:rsidRPr="00565777" w:rsidRDefault="00777A58" w:rsidP="00777A58">
      <w:pPr>
        <w:jc w:val="both"/>
        <w:rPr>
          <w:rFonts w:ascii="Arial" w:hAnsi="Arial" w:cs="Arial"/>
          <w:sz w:val="24"/>
          <w:szCs w:val="24"/>
        </w:rPr>
      </w:pPr>
    </w:p>
    <w:p w14:paraId="551CF0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22.7</w:t>
      </w:r>
      <w:r w:rsidRPr="00565777">
        <w:rPr>
          <w:rFonts w:ascii="Arial" w:hAnsi="Arial" w:cs="Arial"/>
          <w:sz w:val="24"/>
          <w:szCs w:val="24"/>
        </w:rPr>
        <w:t xml:space="preserve">. Todas as obrigações fiscais, legais, trabalhistas e previdenciárias decorrentes de reclamação, demanda ou exigência administrativa ou judicial que vierem a ser efetivadas contra o CONTRATANTE pelos subcontratados, ou relativamente a estes, </w:t>
      </w:r>
      <w:r w:rsidRPr="00565777">
        <w:rPr>
          <w:rFonts w:ascii="Arial" w:hAnsi="Arial" w:cs="Arial"/>
          <w:sz w:val="24"/>
          <w:szCs w:val="24"/>
        </w:rPr>
        <w:lastRenderedPageBreak/>
        <w:t>pelos empregados da CONTRATADA ou por terceiros a ela relacionados, a qualquer título, envolvidos na execução do Contrato, serão de responsabilidade exclusiva da CONTRATADA e deverão ser integralmente por esta assumidas, a partir da data de assinatura do Contrato.</w:t>
      </w:r>
    </w:p>
    <w:p w14:paraId="524D31D2" w14:textId="77777777" w:rsidR="00777A58" w:rsidRPr="00565777" w:rsidRDefault="00777A58" w:rsidP="00777A58">
      <w:pPr>
        <w:jc w:val="both"/>
        <w:rPr>
          <w:rFonts w:ascii="Arial" w:hAnsi="Arial" w:cs="Arial"/>
          <w:sz w:val="24"/>
          <w:szCs w:val="24"/>
        </w:rPr>
      </w:pPr>
    </w:p>
    <w:p w14:paraId="767D1BF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38A74C18" w14:textId="77777777" w:rsidR="00777A58" w:rsidRPr="00565777" w:rsidRDefault="00777A58" w:rsidP="00777A58">
      <w:pPr>
        <w:jc w:val="both"/>
        <w:rPr>
          <w:rFonts w:ascii="Arial" w:hAnsi="Arial" w:cs="Arial"/>
          <w:sz w:val="24"/>
          <w:szCs w:val="24"/>
        </w:rPr>
      </w:pPr>
    </w:p>
    <w:p w14:paraId="051EFB61"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14:paraId="109E76BB" w14:textId="77777777" w:rsidR="00777A58" w:rsidRPr="00565777" w:rsidRDefault="00777A58" w:rsidP="00777A58">
      <w:pPr>
        <w:jc w:val="both"/>
        <w:rPr>
          <w:rFonts w:ascii="Arial" w:hAnsi="Arial" w:cs="Arial"/>
          <w:sz w:val="24"/>
          <w:szCs w:val="24"/>
        </w:rPr>
      </w:pPr>
    </w:p>
    <w:p w14:paraId="2A3DAA2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14:paraId="1AB5087D" w14:textId="77777777" w:rsidR="00777A58" w:rsidRPr="00565777" w:rsidRDefault="00777A58" w:rsidP="00777A58">
      <w:pPr>
        <w:jc w:val="both"/>
        <w:rPr>
          <w:rFonts w:ascii="Arial" w:hAnsi="Arial" w:cs="Arial"/>
          <w:sz w:val="24"/>
          <w:szCs w:val="24"/>
        </w:rPr>
      </w:pPr>
    </w:p>
    <w:p w14:paraId="2E135B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14:paraId="37BC8B58" w14:textId="77777777" w:rsidR="00777A58" w:rsidRPr="00565777" w:rsidRDefault="00777A58" w:rsidP="00777A58">
      <w:pPr>
        <w:jc w:val="both"/>
        <w:rPr>
          <w:rFonts w:ascii="Arial" w:hAnsi="Arial" w:cs="Arial"/>
          <w:sz w:val="24"/>
          <w:szCs w:val="24"/>
        </w:rPr>
      </w:pPr>
    </w:p>
    <w:p w14:paraId="573A7CAB"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14:paraId="79CD93D2" w14:textId="77777777" w:rsidR="00777A58" w:rsidRPr="00565777" w:rsidRDefault="00777A58" w:rsidP="00777A58">
      <w:pPr>
        <w:tabs>
          <w:tab w:val="left" w:pos="960"/>
        </w:tabs>
        <w:jc w:val="both"/>
        <w:rPr>
          <w:rFonts w:ascii="Arial" w:hAnsi="Arial" w:cs="Arial"/>
          <w:sz w:val="24"/>
          <w:szCs w:val="24"/>
        </w:rPr>
      </w:pPr>
    </w:p>
    <w:p w14:paraId="5EACC81D"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24.1</w:t>
      </w:r>
      <w:r w:rsidRPr="00565777">
        <w:rPr>
          <w:rFonts w:ascii="Arial" w:hAnsi="Arial" w:cs="Arial"/>
          <w:sz w:val="24"/>
          <w:szCs w:val="24"/>
        </w:rPr>
        <w:t>. Executado o Contrato, os serviços ou obra serão recebidos através de Termo Provisório e após, Definitivo:</w:t>
      </w:r>
    </w:p>
    <w:p w14:paraId="2585DEDF" w14:textId="77777777" w:rsidR="00777A58" w:rsidRPr="00565777" w:rsidRDefault="00777A58" w:rsidP="00777A58">
      <w:pPr>
        <w:tabs>
          <w:tab w:val="left" w:pos="960"/>
        </w:tabs>
        <w:jc w:val="both"/>
        <w:rPr>
          <w:rFonts w:ascii="Arial" w:hAnsi="Arial" w:cs="Arial"/>
          <w:sz w:val="24"/>
          <w:szCs w:val="24"/>
        </w:rPr>
      </w:pPr>
    </w:p>
    <w:p w14:paraId="1BC3DEC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446B3B0" w14:textId="77777777" w:rsidR="00777A58" w:rsidRPr="00565777" w:rsidRDefault="00777A58" w:rsidP="00777A58">
      <w:pPr>
        <w:tabs>
          <w:tab w:val="left" w:pos="960"/>
        </w:tabs>
        <w:jc w:val="both"/>
        <w:rPr>
          <w:rFonts w:ascii="Arial" w:hAnsi="Arial" w:cs="Arial"/>
          <w:sz w:val="24"/>
          <w:szCs w:val="24"/>
        </w:rPr>
      </w:pPr>
    </w:p>
    <w:p w14:paraId="67684BA4"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14:paraId="272AB137" w14:textId="77777777" w:rsidR="00777A58" w:rsidRPr="00565777" w:rsidRDefault="00777A58" w:rsidP="00777A58">
      <w:pPr>
        <w:tabs>
          <w:tab w:val="left" w:pos="960"/>
        </w:tabs>
        <w:jc w:val="both"/>
        <w:rPr>
          <w:rFonts w:ascii="Arial" w:hAnsi="Arial" w:cs="Arial"/>
          <w:sz w:val="24"/>
          <w:szCs w:val="24"/>
        </w:rPr>
      </w:pPr>
    </w:p>
    <w:p w14:paraId="2BDD4E45"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641064E3" w14:textId="77777777" w:rsidR="00777A58" w:rsidRPr="00565777" w:rsidRDefault="00777A58" w:rsidP="00777A58">
      <w:pPr>
        <w:autoSpaceDE w:val="0"/>
        <w:autoSpaceDN w:val="0"/>
        <w:adjustRightInd w:val="0"/>
        <w:jc w:val="both"/>
        <w:rPr>
          <w:rFonts w:ascii="Arial" w:hAnsi="Arial" w:cs="Arial"/>
          <w:sz w:val="24"/>
          <w:szCs w:val="24"/>
        </w:rPr>
      </w:pPr>
    </w:p>
    <w:p w14:paraId="63FB3EAA"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14:paraId="389FF6AB" w14:textId="77777777" w:rsidR="00777A58" w:rsidRPr="00565777" w:rsidRDefault="00777A58" w:rsidP="00777A58">
      <w:pPr>
        <w:jc w:val="both"/>
        <w:rPr>
          <w:rFonts w:ascii="Arial" w:hAnsi="Arial" w:cs="Arial"/>
          <w:sz w:val="24"/>
          <w:szCs w:val="24"/>
        </w:rPr>
      </w:pPr>
    </w:p>
    <w:p w14:paraId="7C03DEEE" w14:textId="77777777" w:rsidR="000012DE" w:rsidRPr="004A3242" w:rsidRDefault="000012DE" w:rsidP="000012DE">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14:paraId="3B8C3CCF" w14:textId="77777777" w:rsidR="000012DE" w:rsidRPr="004A3242" w:rsidRDefault="000012DE" w:rsidP="000012DE">
      <w:pPr>
        <w:tabs>
          <w:tab w:val="left" w:pos="2130"/>
        </w:tabs>
        <w:jc w:val="both"/>
        <w:rPr>
          <w:rFonts w:ascii="Arial" w:hAnsi="Arial" w:cs="Arial"/>
          <w:sz w:val="24"/>
          <w:szCs w:val="24"/>
        </w:rPr>
      </w:pPr>
    </w:p>
    <w:p w14:paraId="0E059DDB" w14:textId="50CA2B96" w:rsidR="000012DE" w:rsidRPr="0089369A" w:rsidRDefault="000012DE" w:rsidP="000012DE">
      <w:pPr>
        <w:tabs>
          <w:tab w:val="left" w:pos="2130"/>
        </w:tabs>
        <w:jc w:val="both"/>
        <w:rPr>
          <w:rFonts w:ascii="Arial" w:hAnsi="Arial" w:cs="Arial"/>
          <w:sz w:val="24"/>
          <w:szCs w:val="24"/>
        </w:rPr>
      </w:pPr>
      <w:r w:rsidRPr="004A3242">
        <w:rPr>
          <w:rFonts w:ascii="Arial" w:hAnsi="Arial" w:cs="Arial"/>
          <w:b/>
          <w:sz w:val="24"/>
          <w:szCs w:val="24"/>
        </w:rPr>
        <w:lastRenderedPageBreak/>
        <w:t xml:space="preserve">25.2 Das garantias para contratação: </w:t>
      </w:r>
      <w:r w:rsidRPr="0089369A">
        <w:rPr>
          <w:rFonts w:ascii="Arial" w:hAnsi="Arial" w:cs="Arial"/>
          <w:sz w:val="24"/>
          <w:szCs w:val="24"/>
        </w:rPr>
        <w:t xml:space="preserve">A título de garantia da execução da obra, no ato de assinatura do contrato, a licitante vencedora deverá optar por uma das formas estabelecidas no artigo 56 e parágrafos, da Lei n. 8.666/93, no percentual de </w:t>
      </w:r>
      <w:r w:rsidR="00DC4634">
        <w:rPr>
          <w:rFonts w:ascii="Arial" w:hAnsi="Arial" w:cs="Arial"/>
          <w:sz w:val="24"/>
          <w:szCs w:val="24"/>
        </w:rPr>
        <w:t>5</w:t>
      </w:r>
      <w:r w:rsidRPr="0089369A">
        <w:rPr>
          <w:rFonts w:ascii="Arial" w:hAnsi="Arial" w:cs="Arial"/>
          <w:sz w:val="24"/>
          <w:szCs w:val="24"/>
        </w:rPr>
        <w:t>% (</w:t>
      </w:r>
      <w:r w:rsidR="00DC4634">
        <w:rPr>
          <w:rFonts w:ascii="Arial" w:hAnsi="Arial" w:cs="Arial"/>
          <w:sz w:val="24"/>
          <w:szCs w:val="24"/>
        </w:rPr>
        <w:t>cinco</w:t>
      </w:r>
      <w:r w:rsidRPr="0089369A">
        <w:rPr>
          <w:rFonts w:ascii="Arial" w:hAnsi="Arial" w:cs="Arial"/>
          <w:sz w:val="24"/>
          <w:szCs w:val="24"/>
        </w:rPr>
        <w:t xml:space="preserve"> por cento) do valor contratado.</w:t>
      </w:r>
    </w:p>
    <w:p w14:paraId="08858712" w14:textId="77777777" w:rsidR="000012DE" w:rsidRPr="0089369A" w:rsidRDefault="000012DE" w:rsidP="000012DE">
      <w:pPr>
        <w:tabs>
          <w:tab w:val="left" w:pos="2130"/>
        </w:tabs>
        <w:jc w:val="both"/>
        <w:rPr>
          <w:rFonts w:ascii="Arial" w:hAnsi="Arial" w:cs="Arial"/>
          <w:sz w:val="24"/>
          <w:szCs w:val="24"/>
        </w:rPr>
      </w:pPr>
    </w:p>
    <w:p w14:paraId="059B6CF9" w14:textId="77777777" w:rsidR="000012DE" w:rsidRPr="0089369A" w:rsidRDefault="000012DE" w:rsidP="000012DE">
      <w:pPr>
        <w:tabs>
          <w:tab w:val="left" w:pos="2130"/>
        </w:tabs>
        <w:jc w:val="both"/>
        <w:rPr>
          <w:rFonts w:ascii="Arial" w:hAnsi="Arial" w:cs="Arial"/>
          <w:sz w:val="24"/>
          <w:szCs w:val="24"/>
        </w:rPr>
      </w:pPr>
      <w:r w:rsidRPr="0089369A">
        <w:rPr>
          <w:rFonts w:ascii="Arial" w:hAnsi="Arial" w:cs="Arial"/>
          <w:b/>
          <w:sz w:val="24"/>
          <w:szCs w:val="24"/>
        </w:rPr>
        <w:t>25.2.1</w:t>
      </w:r>
      <w:r w:rsidRPr="0089369A">
        <w:rPr>
          <w:rFonts w:ascii="Arial" w:hAnsi="Arial" w:cs="Arial"/>
          <w:sz w:val="24"/>
          <w:szCs w:val="24"/>
        </w:rPr>
        <w:t xml:space="preserve"> Optando a Licitante vencedora pela prestação da garantia em dinheiro, esta deverá dirigir-se a Gerência de Finanças da </w:t>
      </w:r>
      <w:r>
        <w:rPr>
          <w:rFonts w:ascii="Arial" w:hAnsi="Arial" w:cs="Arial"/>
          <w:sz w:val="24"/>
          <w:szCs w:val="24"/>
        </w:rPr>
        <w:t>Prefeitura Municipal</w:t>
      </w:r>
      <w:r w:rsidRPr="0089369A">
        <w:rPr>
          <w:rFonts w:ascii="Arial" w:hAnsi="Arial" w:cs="Arial"/>
          <w:sz w:val="24"/>
          <w:szCs w:val="24"/>
        </w:rPr>
        <w:t>, no endereço constante no preâmbulo deste Edital</w:t>
      </w:r>
      <w:r>
        <w:rPr>
          <w:rFonts w:ascii="Arial" w:hAnsi="Arial" w:cs="Arial"/>
          <w:sz w:val="24"/>
          <w:szCs w:val="24"/>
        </w:rPr>
        <w:t>.</w:t>
      </w:r>
    </w:p>
    <w:p w14:paraId="36B03F1C" w14:textId="77777777" w:rsidR="000012DE" w:rsidRPr="0089369A" w:rsidRDefault="000012DE" w:rsidP="000012DE">
      <w:pPr>
        <w:tabs>
          <w:tab w:val="left" w:pos="2130"/>
        </w:tabs>
        <w:jc w:val="both"/>
        <w:rPr>
          <w:rFonts w:ascii="Arial" w:hAnsi="Arial" w:cs="Arial"/>
          <w:sz w:val="24"/>
          <w:szCs w:val="24"/>
        </w:rPr>
      </w:pPr>
    </w:p>
    <w:p w14:paraId="2271E6EC" w14:textId="77777777" w:rsidR="000012DE" w:rsidRDefault="000012DE" w:rsidP="000012DE">
      <w:pPr>
        <w:tabs>
          <w:tab w:val="left" w:pos="2130"/>
        </w:tabs>
        <w:jc w:val="both"/>
        <w:rPr>
          <w:rFonts w:ascii="Arial" w:hAnsi="Arial" w:cs="Arial"/>
          <w:sz w:val="24"/>
          <w:szCs w:val="24"/>
        </w:rPr>
      </w:pPr>
      <w:r w:rsidRPr="0089369A">
        <w:rPr>
          <w:rFonts w:ascii="Arial" w:hAnsi="Arial" w:cs="Arial"/>
          <w:b/>
          <w:sz w:val="24"/>
          <w:szCs w:val="24"/>
        </w:rPr>
        <w:t>25.2.2</w:t>
      </w:r>
      <w:r w:rsidRPr="0089369A">
        <w:rPr>
          <w:rFonts w:ascii="Arial" w:hAnsi="Arial" w:cs="Arial"/>
          <w:sz w:val="24"/>
          <w:szCs w:val="24"/>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r>
        <w:rPr>
          <w:rFonts w:ascii="Arial" w:hAnsi="Arial" w:cs="Arial"/>
          <w:sz w:val="24"/>
          <w:szCs w:val="24"/>
        </w:rPr>
        <w:t>.</w:t>
      </w:r>
    </w:p>
    <w:p w14:paraId="0ECACEA7" w14:textId="77777777" w:rsidR="00777A58" w:rsidRPr="00565777" w:rsidRDefault="009B17C4" w:rsidP="00777A58">
      <w:pPr>
        <w:tabs>
          <w:tab w:val="left" w:pos="2130"/>
        </w:tabs>
        <w:jc w:val="both"/>
        <w:rPr>
          <w:rFonts w:ascii="Arial" w:hAnsi="Arial" w:cs="Arial"/>
          <w:sz w:val="24"/>
          <w:szCs w:val="24"/>
        </w:rPr>
      </w:pPr>
      <w:r w:rsidRPr="00565777">
        <w:rPr>
          <w:rFonts w:ascii="Arial" w:hAnsi="Arial" w:cs="Arial"/>
          <w:sz w:val="24"/>
          <w:szCs w:val="24"/>
        </w:rPr>
        <w:t xml:space="preserve"> </w:t>
      </w:r>
    </w:p>
    <w:p w14:paraId="1566953E"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14:paraId="1B782452" w14:textId="77777777" w:rsidR="00777A58" w:rsidRPr="00565777" w:rsidRDefault="00777A58" w:rsidP="00777A58">
      <w:pPr>
        <w:tabs>
          <w:tab w:val="left" w:pos="2130"/>
        </w:tabs>
        <w:jc w:val="both"/>
        <w:rPr>
          <w:rFonts w:ascii="Arial" w:hAnsi="Arial" w:cs="Arial"/>
          <w:sz w:val="24"/>
          <w:szCs w:val="24"/>
        </w:rPr>
      </w:pPr>
    </w:p>
    <w:p w14:paraId="6B162B7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14:paraId="4C8F421C" w14:textId="77777777" w:rsidR="00777A58" w:rsidRPr="00565777" w:rsidRDefault="00777A58" w:rsidP="00777A58">
      <w:pPr>
        <w:autoSpaceDE w:val="0"/>
        <w:autoSpaceDN w:val="0"/>
        <w:adjustRightInd w:val="0"/>
        <w:jc w:val="both"/>
        <w:rPr>
          <w:rFonts w:ascii="Arial" w:hAnsi="Arial" w:cs="Arial"/>
          <w:sz w:val="24"/>
          <w:szCs w:val="24"/>
        </w:rPr>
      </w:pPr>
    </w:p>
    <w:p w14:paraId="2EE814F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14:paraId="187A58E6" w14:textId="77777777" w:rsidR="00777A58" w:rsidRPr="00565777" w:rsidRDefault="00777A58" w:rsidP="00777A58">
      <w:pPr>
        <w:autoSpaceDE w:val="0"/>
        <w:autoSpaceDN w:val="0"/>
        <w:adjustRightInd w:val="0"/>
        <w:jc w:val="both"/>
        <w:rPr>
          <w:rFonts w:ascii="Arial" w:hAnsi="Arial" w:cs="Arial"/>
          <w:sz w:val="24"/>
          <w:szCs w:val="24"/>
        </w:rPr>
      </w:pPr>
    </w:p>
    <w:p w14:paraId="28B136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14:paraId="317F5A37" w14:textId="77777777" w:rsidR="00777A58" w:rsidRPr="00565777" w:rsidRDefault="00777A58" w:rsidP="00777A58">
      <w:pPr>
        <w:autoSpaceDE w:val="0"/>
        <w:autoSpaceDN w:val="0"/>
        <w:adjustRightInd w:val="0"/>
        <w:jc w:val="both"/>
        <w:rPr>
          <w:rFonts w:ascii="Arial" w:hAnsi="Arial" w:cs="Arial"/>
          <w:sz w:val="24"/>
          <w:szCs w:val="24"/>
        </w:rPr>
      </w:pPr>
    </w:p>
    <w:p w14:paraId="7DB4ADF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14:paraId="1781FF13" w14:textId="77777777" w:rsidR="00700B84" w:rsidRPr="00565777" w:rsidRDefault="00700B84" w:rsidP="00777A58">
      <w:pPr>
        <w:autoSpaceDE w:val="0"/>
        <w:autoSpaceDN w:val="0"/>
        <w:adjustRightInd w:val="0"/>
        <w:jc w:val="both"/>
        <w:rPr>
          <w:rFonts w:ascii="Arial" w:hAnsi="Arial" w:cs="Arial"/>
          <w:sz w:val="24"/>
          <w:szCs w:val="24"/>
        </w:rPr>
      </w:pPr>
    </w:p>
    <w:p w14:paraId="71232D9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14:paraId="6D987103" w14:textId="77777777" w:rsidR="00E66D09" w:rsidRPr="00565777" w:rsidRDefault="00E66D09" w:rsidP="00777A58">
      <w:pPr>
        <w:autoSpaceDE w:val="0"/>
        <w:autoSpaceDN w:val="0"/>
        <w:adjustRightInd w:val="0"/>
        <w:jc w:val="both"/>
        <w:rPr>
          <w:rFonts w:ascii="Arial" w:hAnsi="Arial" w:cs="Arial"/>
          <w:b/>
          <w:sz w:val="24"/>
          <w:szCs w:val="24"/>
        </w:rPr>
      </w:pPr>
    </w:p>
    <w:p w14:paraId="0C346FD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14:paraId="52B22B72" w14:textId="77777777" w:rsidR="009B17C4" w:rsidRPr="00565777" w:rsidRDefault="009B17C4" w:rsidP="00777A58">
      <w:pPr>
        <w:autoSpaceDE w:val="0"/>
        <w:autoSpaceDN w:val="0"/>
        <w:adjustRightInd w:val="0"/>
        <w:jc w:val="both"/>
        <w:rPr>
          <w:rFonts w:ascii="Arial" w:hAnsi="Arial" w:cs="Arial"/>
          <w:sz w:val="24"/>
          <w:szCs w:val="24"/>
        </w:rPr>
      </w:pPr>
    </w:p>
    <w:p w14:paraId="183986B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14:paraId="71F0D258" w14:textId="77777777" w:rsidR="00777A58" w:rsidRPr="00565777" w:rsidRDefault="00777A58" w:rsidP="00777A58">
      <w:pPr>
        <w:autoSpaceDE w:val="0"/>
        <w:autoSpaceDN w:val="0"/>
        <w:adjustRightInd w:val="0"/>
        <w:jc w:val="both"/>
        <w:rPr>
          <w:rFonts w:ascii="Arial" w:hAnsi="Arial" w:cs="Arial"/>
          <w:sz w:val="24"/>
          <w:szCs w:val="24"/>
        </w:rPr>
      </w:pPr>
    </w:p>
    <w:p w14:paraId="3EC273F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14:paraId="44E72664" w14:textId="77777777" w:rsidR="00777A58" w:rsidRPr="00565777" w:rsidRDefault="00777A58" w:rsidP="00777A58">
      <w:pPr>
        <w:autoSpaceDE w:val="0"/>
        <w:autoSpaceDN w:val="0"/>
        <w:adjustRightInd w:val="0"/>
        <w:jc w:val="both"/>
        <w:rPr>
          <w:rFonts w:ascii="Arial" w:hAnsi="Arial" w:cs="Arial"/>
          <w:sz w:val="24"/>
          <w:szCs w:val="24"/>
        </w:rPr>
      </w:pPr>
    </w:p>
    <w:p w14:paraId="72B8A07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14:paraId="2FF1FDA2" w14:textId="77777777" w:rsidR="00777A58" w:rsidRPr="00565777" w:rsidRDefault="00777A58" w:rsidP="00777A58">
      <w:pPr>
        <w:autoSpaceDE w:val="0"/>
        <w:autoSpaceDN w:val="0"/>
        <w:adjustRightInd w:val="0"/>
        <w:jc w:val="both"/>
        <w:rPr>
          <w:rFonts w:ascii="Arial" w:hAnsi="Arial" w:cs="Arial"/>
          <w:sz w:val="24"/>
          <w:szCs w:val="24"/>
        </w:rPr>
      </w:pPr>
    </w:p>
    <w:p w14:paraId="719BED1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05E28E61" w14:textId="77777777" w:rsidR="00777A58" w:rsidRPr="00565777" w:rsidRDefault="00777A58" w:rsidP="00777A58">
      <w:pPr>
        <w:autoSpaceDE w:val="0"/>
        <w:autoSpaceDN w:val="0"/>
        <w:adjustRightInd w:val="0"/>
        <w:jc w:val="both"/>
        <w:rPr>
          <w:rFonts w:ascii="Arial" w:hAnsi="Arial" w:cs="Arial"/>
          <w:sz w:val="24"/>
          <w:szCs w:val="24"/>
        </w:rPr>
      </w:pPr>
    </w:p>
    <w:p w14:paraId="5F7CD39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14:paraId="52CF0699" w14:textId="77777777" w:rsidR="00777A58" w:rsidRPr="00565777" w:rsidRDefault="00777A58" w:rsidP="00777A58">
      <w:pPr>
        <w:autoSpaceDE w:val="0"/>
        <w:autoSpaceDN w:val="0"/>
        <w:adjustRightInd w:val="0"/>
        <w:jc w:val="both"/>
        <w:rPr>
          <w:rFonts w:ascii="Arial" w:hAnsi="Arial" w:cs="Arial"/>
          <w:sz w:val="24"/>
          <w:szCs w:val="24"/>
        </w:rPr>
      </w:pPr>
    </w:p>
    <w:p w14:paraId="6B3D103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14:paraId="20A5139C" w14:textId="77777777" w:rsidR="00777A58" w:rsidRPr="00565777" w:rsidRDefault="00777A58" w:rsidP="00777A58">
      <w:pPr>
        <w:autoSpaceDE w:val="0"/>
        <w:autoSpaceDN w:val="0"/>
        <w:adjustRightInd w:val="0"/>
        <w:jc w:val="both"/>
        <w:rPr>
          <w:rFonts w:ascii="Arial" w:hAnsi="Arial" w:cs="Arial"/>
          <w:sz w:val="24"/>
          <w:szCs w:val="24"/>
        </w:rPr>
      </w:pPr>
    </w:p>
    <w:p w14:paraId="77EE0F86"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14:paraId="02D68F4E" w14:textId="77777777" w:rsidR="00F93933" w:rsidRPr="00565777" w:rsidRDefault="00F93933" w:rsidP="00F93933">
      <w:pPr>
        <w:autoSpaceDE w:val="0"/>
        <w:autoSpaceDN w:val="0"/>
        <w:adjustRightInd w:val="0"/>
        <w:jc w:val="both"/>
        <w:rPr>
          <w:rFonts w:ascii="Arial" w:hAnsi="Arial" w:cs="Arial"/>
          <w:sz w:val="24"/>
          <w:szCs w:val="24"/>
        </w:rPr>
      </w:pPr>
    </w:p>
    <w:p w14:paraId="7C444E1E"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14:paraId="6375CA3D" w14:textId="77777777" w:rsidR="00F93933" w:rsidRPr="00565777" w:rsidRDefault="00F93933" w:rsidP="00F93933">
      <w:pPr>
        <w:autoSpaceDE w:val="0"/>
        <w:autoSpaceDN w:val="0"/>
        <w:adjustRightInd w:val="0"/>
        <w:jc w:val="both"/>
        <w:rPr>
          <w:rFonts w:ascii="Arial" w:hAnsi="Arial" w:cs="Arial"/>
          <w:sz w:val="24"/>
          <w:szCs w:val="24"/>
        </w:rPr>
      </w:pPr>
    </w:p>
    <w:p w14:paraId="38DC61F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14:paraId="79A66E4E" w14:textId="77777777" w:rsidR="00777A58" w:rsidRPr="00565777" w:rsidRDefault="00777A58" w:rsidP="00777A58">
      <w:pPr>
        <w:tabs>
          <w:tab w:val="left" w:pos="2130"/>
        </w:tabs>
        <w:jc w:val="both"/>
        <w:rPr>
          <w:rFonts w:ascii="Arial" w:hAnsi="Arial" w:cs="Arial"/>
          <w:sz w:val="24"/>
          <w:szCs w:val="24"/>
        </w:rPr>
      </w:pPr>
    </w:p>
    <w:p w14:paraId="00E2AE09"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14:paraId="133B40F3" w14:textId="77777777" w:rsidR="00777A58" w:rsidRPr="00565777" w:rsidRDefault="00777A58" w:rsidP="00777A58">
      <w:pPr>
        <w:tabs>
          <w:tab w:val="left" w:pos="2130"/>
        </w:tabs>
        <w:jc w:val="both"/>
        <w:rPr>
          <w:rFonts w:ascii="Arial" w:hAnsi="Arial" w:cs="Arial"/>
          <w:sz w:val="24"/>
          <w:szCs w:val="24"/>
        </w:rPr>
      </w:pPr>
    </w:p>
    <w:p w14:paraId="63376E29"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w:t>
      </w:r>
      <w:r w:rsidRPr="00565777">
        <w:rPr>
          <w:rFonts w:ascii="Arial" w:hAnsi="Arial" w:cs="Arial"/>
          <w:sz w:val="24"/>
          <w:szCs w:val="24"/>
        </w:rPr>
        <w:t xml:space="preserve">. A licitante vencedora que descumprir quaisquer das condições deste instrumento ficará sujeita às penalidades previstas nos artigo 86 e 87 da Lei 8.666/93, quais sejam: </w:t>
      </w:r>
    </w:p>
    <w:p w14:paraId="608A15F6" w14:textId="77777777" w:rsidR="00777A58" w:rsidRPr="00565777" w:rsidRDefault="00777A58" w:rsidP="00777A58">
      <w:pPr>
        <w:tabs>
          <w:tab w:val="left" w:pos="2130"/>
        </w:tabs>
        <w:jc w:val="both"/>
        <w:rPr>
          <w:rFonts w:ascii="Arial" w:hAnsi="Arial" w:cs="Arial"/>
          <w:sz w:val="24"/>
          <w:szCs w:val="24"/>
        </w:rPr>
      </w:pPr>
    </w:p>
    <w:p w14:paraId="2C7978A7"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w:t>
      </w:r>
      <w:r w:rsidRPr="00565777">
        <w:rPr>
          <w:rFonts w:ascii="Arial" w:hAnsi="Arial" w:cs="Arial"/>
          <w:sz w:val="24"/>
          <w:szCs w:val="24"/>
        </w:rPr>
        <w:t xml:space="preserve"> Por atraso injustificado na execução do objeto:</w:t>
      </w:r>
    </w:p>
    <w:p w14:paraId="4B1662ED" w14:textId="77777777" w:rsidR="00777A58" w:rsidRPr="00565777" w:rsidRDefault="00777A58" w:rsidP="00777A58">
      <w:pPr>
        <w:tabs>
          <w:tab w:val="left" w:pos="2130"/>
        </w:tabs>
        <w:jc w:val="both"/>
        <w:rPr>
          <w:rFonts w:ascii="Arial" w:hAnsi="Arial" w:cs="Arial"/>
          <w:sz w:val="24"/>
          <w:szCs w:val="24"/>
        </w:rPr>
      </w:pPr>
    </w:p>
    <w:p w14:paraId="34DE0A25"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lastRenderedPageBreak/>
        <w:t>27.1.1.1</w:t>
      </w:r>
      <w:r w:rsidRPr="00565777">
        <w:rPr>
          <w:rFonts w:ascii="Arial" w:hAnsi="Arial" w:cs="Arial"/>
          <w:sz w:val="24"/>
          <w:szCs w:val="24"/>
        </w:rPr>
        <w:t xml:space="preserve"> Atraso de até </w:t>
      </w:r>
      <w:r w:rsidRPr="00565777">
        <w:rPr>
          <w:rFonts w:ascii="Arial" w:hAnsi="Arial" w:cs="Arial"/>
          <w:b/>
          <w:sz w:val="24"/>
          <w:szCs w:val="24"/>
        </w:rPr>
        <w:t>10 (dez)</w:t>
      </w:r>
      <w:r w:rsidRPr="00565777">
        <w:rPr>
          <w:rFonts w:ascii="Arial" w:hAnsi="Arial" w:cs="Arial"/>
          <w:sz w:val="24"/>
          <w:szCs w:val="24"/>
        </w:rPr>
        <w:t xml:space="preserve"> dias, multa diária de 0,25% (vinte e cinco centésimos por cento);</w:t>
      </w:r>
    </w:p>
    <w:p w14:paraId="4538046F" w14:textId="77777777" w:rsidR="00777A58" w:rsidRPr="00565777" w:rsidRDefault="00777A58" w:rsidP="00777A58">
      <w:pPr>
        <w:tabs>
          <w:tab w:val="left" w:pos="2130"/>
        </w:tabs>
        <w:jc w:val="both"/>
        <w:rPr>
          <w:rFonts w:ascii="Arial" w:hAnsi="Arial" w:cs="Arial"/>
          <w:sz w:val="24"/>
          <w:szCs w:val="24"/>
        </w:rPr>
      </w:pPr>
    </w:p>
    <w:p w14:paraId="110EEBBF"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27.1.1.2</w:t>
      </w:r>
      <w:r w:rsidRPr="00565777">
        <w:rPr>
          <w:rFonts w:ascii="Arial" w:hAnsi="Arial" w:cs="Arial"/>
          <w:sz w:val="24"/>
          <w:szCs w:val="24"/>
        </w:rPr>
        <w:t xml:space="preserve"> Atraso superior a </w:t>
      </w:r>
      <w:r w:rsidRPr="00565777">
        <w:rPr>
          <w:rFonts w:ascii="Arial" w:hAnsi="Arial" w:cs="Arial"/>
          <w:b/>
          <w:sz w:val="24"/>
          <w:szCs w:val="24"/>
        </w:rPr>
        <w:t>10 (dez)</w:t>
      </w:r>
      <w:r w:rsidRPr="00565777">
        <w:rPr>
          <w:rFonts w:ascii="Arial" w:hAnsi="Arial" w:cs="Arial"/>
          <w:sz w:val="24"/>
          <w:szCs w:val="24"/>
        </w:rPr>
        <w:t xml:space="preserve"> dias, multa diária de 0,50% (</w:t>
      </w:r>
      <w:r w:rsidR="00DD7979" w:rsidRPr="00565777">
        <w:rPr>
          <w:rFonts w:ascii="Arial" w:hAnsi="Arial" w:cs="Arial"/>
          <w:sz w:val="24"/>
          <w:szCs w:val="24"/>
        </w:rPr>
        <w:t>cinquenta</w:t>
      </w:r>
      <w:r w:rsidRPr="00565777">
        <w:rPr>
          <w:rFonts w:ascii="Arial" w:hAnsi="Arial" w:cs="Arial"/>
          <w:sz w:val="24"/>
          <w:szCs w:val="24"/>
        </w:rPr>
        <w:t xml:space="preserve"> centésimos por cento) sobre o total dos dias em atraso, sem prejuízo das demais cominações legais;</w:t>
      </w:r>
    </w:p>
    <w:p w14:paraId="0476B490" w14:textId="77777777" w:rsidR="00186E98" w:rsidRPr="00565777" w:rsidRDefault="00186E98" w:rsidP="00777A58">
      <w:pPr>
        <w:tabs>
          <w:tab w:val="left" w:pos="2130"/>
        </w:tabs>
        <w:jc w:val="both"/>
        <w:rPr>
          <w:rFonts w:ascii="Arial" w:hAnsi="Arial" w:cs="Arial"/>
          <w:sz w:val="24"/>
          <w:szCs w:val="24"/>
        </w:rPr>
      </w:pPr>
    </w:p>
    <w:p w14:paraId="58F9B84D"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w:t>
      </w:r>
      <w:r w:rsidRPr="00565777">
        <w:rPr>
          <w:rFonts w:ascii="Arial" w:hAnsi="Arial" w:cs="Arial"/>
          <w:sz w:val="24"/>
          <w:szCs w:val="24"/>
        </w:rPr>
        <w:t>. Pela inexecução parcial ou total das condições estabelecidas neste ato convocatório, a Prefeitura poderá garantida a prévia defesa, aplicar, também, as seguintes sanções:</w:t>
      </w:r>
    </w:p>
    <w:p w14:paraId="7F204074" w14:textId="77777777" w:rsidR="00777A58" w:rsidRPr="00565777" w:rsidRDefault="00777A58" w:rsidP="00777A58">
      <w:pPr>
        <w:tabs>
          <w:tab w:val="left" w:pos="2130"/>
        </w:tabs>
        <w:jc w:val="both"/>
        <w:rPr>
          <w:rFonts w:ascii="Arial" w:hAnsi="Arial" w:cs="Arial"/>
          <w:sz w:val="24"/>
          <w:szCs w:val="24"/>
        </w:rPr>
      </w:pPr>
    </w:p>
    <w:p w14:paraId="1355A438"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27.1.2.1</w:t>
      </w:r>
      <w:r w:rsidRPr="00565777">
        <w:rPr>
          <w:rFonts w:ascii="Arial" w:hAnsi="Arial" w:cs="Arial"/>
          <w:sz w:val="24"/>
          <w:szCs w:val="24"/>
        </w:rPr>
        <w:t>. Advertência,</w:t>
      </w:r>
    </w:p>
    <w:p w14:paraId="5789B868" w14:textId="77777777" w:rsidR="00777A58" w:rsidRPr="00565777" w:rsidRDefault="00777A58" w:rsidP="00777A58">
      <w:pPr>
        <w:tabs>
          <w:tab w:val="left" w:pos="2130"/>
        </w:tabs>
        <w:jc w:val="both"/>
        <w:rPr>
          <w:rFonts w:ascii="Arial" w:hAnsi="Arial" w:cs="Arial"/>
          <w:sz w:val="24"/>
          <w:szCs w:val="24"/>
        </w:rPr>
      </w:pPr>
    </w:p>
    <w:p w14:paraId="5974533C"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27.1.2.2</w:t>
      </w:r>
      <w:r w:rsidRPr="00565777">
        <w:rPr>
          <w:rFonts w:ascii="Arial" w:hAnsi="Arial" w:cs="Arial"/>
          <w:sz w:val="24"/>
          <w:szCs w:val="24"/>
        </w:rPr>
        <w:t xml:space="preserve">. Multa de até </w:t>
      </w:r>
      <w:r w:rsidRPr="00565777">
        <w:rPr>
          <w:rFonts w:ascii="Arial" w:hAnsi="Arial" w:cs="Arial"/>
          <w:b/>
          <w:sz w:val="24"/>
          <w:szCs w:val="24"/>
        </w:rPr>
        <w:t>20%</w:t>
      </w:r>
      <w:r w:rsidRPr="00565777">
        <w:rPr>
          <w:rFonts w:ascii="Arial" w:hAnsi="Arial" w:cs="Arial"/>
          <w:sz w:val="24"/>
          <w:szCs w:val="24"/>
        </w:rPr>
        <w:t xml:space="preserve"> (vinte por cento) sobre o valor homologado, atualizado, recolhida no prazo de </w:t>
      </w:r>
      <w:r w:rsidRPr="00565777">
        <w:rPr>
          <w:rFonts w:ascii="Arial" w:hAnsi="Arial" w:cs="Arial"/>
          <w:b/>
          <w:sz w:val="24"/>
          <w:szCs w:val="24"/>
        </w:rPr>
        <w:t>15 (quinze)</w:t>
      </w:r>
      <w:r w:rsidRPr="00565777">
        <w:rPr>
          <w:rFonts w:ascii="Arial" w:hAnsi="Arial" w:cs="Arial"/>
          <w:sz w:val="24"/>
          <w:szCs w:val="24"/>
        </w:rPr>
        <w:t xml:space="preserve"> dias corridos, contados da comunicação oficial, sem embargo de indenização dos prejuízos porventura causados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5EA9FC63" w14:textId="77777777" w:rsidR="00777A58" w:rsidRPr="00565777" w:rsidRDefault="00777A58" w:rsidP="00777A58">
      <w:pPr>
        <w:tabs>
          <w:tab w:val="left" w:pos="2130"/>
        </w:tabs>
        <w:jc w:val="both"/>
        <w:rPr>
          <w:rFonts w:ascii="Arial" w:hAnsi="Arial" w:cs="Arial"/>
          <w:sz w:val="24"/>
          <w:szCs w:val="24"/>
        </w:rPr>
      </w:pPr>
    </w:p>
    <w:p w14:paraId="3A4448C4"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27.1.2.3</w:t>
      </w:r>
      <w:r w:rsidRPr="00565777">
        <w:rPr>
          <w:rFonts w:ascii="Arial" w:hAnsi="Arial" w:cs="Arial"/>
          <w:sz w:val="24"/>
          <w:szCs w:val="24"/>
        </w:rPr>
        <w:t>. Suspensão temporária de participação em licitação e impedimento de licitar e contratar com a Administração</w:t>
      </w:r>
      <w:r w:rsidR="00F71C36" w:rsidRPr="00565777">
        <w:rPr>
          <w:rFonts w:ascii="Arial" w:hAnsi="Arial" w:cs="Arial"/>
          <w:sz w:val="24"/>
          <w:szCs w:val="24"/>
        </w:rPr>
        <w:t xml:space="preserve"> Pública Municipal</w:t>
      </w:r>
      <w:r w:rsidRPr="00565777">
        <w:rPr>
          <w:rFonts w:ascii="Arial" w:hAnsi="Arial" w:cs="Arial"/>
          <w:sz w:val="24"/>
          <w:szCs w:val="24"/>
        </w:rPr>
        <w:t xml:space="preserve">, por prazo não superior a </w:t>
      </w:r>
      <w:r w:rsidRPr="00565777">
        <w:rPr>
          <w:rFonts w:ascii="Arial" w:hAnsi="Arial" w:cs="Arial"/>
          <w:b/>
          <w:sz w:val="24"/>
          <w:szCs w:val="24"/>
        </w:rPr>
        <w:t>02 (dois)</w:t>
      </w:r>
      <w:r w:rsidRPr="00565777">
        <w:rPr>
          <w:rFonts w:ascii="Arial" w:hAnsi="Arial" w:cs="Arial"/>
          <w:sz w:val="24"/>
          <w:szCs w:val="24"/>
        </w:rPr>
        <w:t xml:space="preserve"> anos;</w:t>
      </w:r>
    </w:p>
    <w:p w14:paraId="68A86922" w14:textId="77777777" w:rsidR="00777A58" w:rsidRPr="00565777" w:rsidRDefault="00777A58" w:rsidP="00777A58">
      <w:pPr>
        <w:jc w:val="both"/>
        <w:rPr>
          <w:rFonts w:ascii="Arial" w:hAnsi="Arial" w:cs="Arial"/>
          <w:sz w:val="24"/>
          <w:szCs w:val="24"/>
        </w:rPr>
      </w:pPr>
    </w:p>
    <w:p w14:paraId="1FD626B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27.2</w:t>
      </w:r>
      <w:r w:rsidRPr="00565777">
        <w:rPr>
          <w:rFonts w:ascii="Arial" w:hAnsi="Arial" w:cs="Arial"/>
          <w:sz w:val="24"/>
          <w:szCs w:val="24"/>
        </w:rPr>
        <w:t xml:space="preserve">. As multas serão descontadas dos créditos da empresa, sendo cobradas administrativa ou judicialmente; </w:t>
      </w:r>
    </w:p>
    <w:p w14:paraId="759789B3" w14:textId="77777777" w:rsidR="00777A58" w:rsidRPr="00565777" w:rsidRDefault="00777A58" w:rsidP="00777A58">
      <w:pPr>
        <w:jc w:val="both"/>
        <w:rPr>
          <w:rFonts w:ascii="Arial" w:hAnsi="Arial" w:cs="Arial"/>
          <w:sz w:val="24"/>
          <w:szCs w:val="24"/>
        </w:rPr>
      </w:pPr>
    </w:p>
    <w:p w14:paraId="518A8EB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27.3</w:t>
      </w:r>
      <w:r w:rsidRPr="00565777">
        <w:rPr>
          <w:rFonts w:ascii="Arial" w:hAnsi="Arial" w:cs="Arial"/>
          <w:sz w:val="24"/>
          <w:szCs w:val="24"/>
        </w:rPr>
        <w:t xml:space="preserve">. As penalidades previstas neste item têm caráter de sanção administrativa, </w:t>
      </w:r>
      <w:r w:rsidR="00DD7979" w:rsidRPr="00565777">
        <w:rPr>
          <w:rFonts w:ascii="Arial" w:hAnsi="Arial" w:cs="Arial"/>
          <w:sz w:val="24"/>
          <w:szCs w:val="24"/>
        </w:rPr>
        <w:t>consequentemente</w:t>
      </w:r>
      <w:r w:rsidRPr="00565777">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B91D188" w14:textId="77777777" w:rsidR="00777A58" w:rsidRPr="00565777" w:rsidRDefault="00777A58" w:rsidP="00777A58">
      <w:pPr>
        <w:jc w:val="both"/>
        <w:rPr>
          <w:rFonts w:ascii="Arial" w:hAnsi="Arial" w:cs="Arial"/>
          <w:sz w:val="24"/>
          <w:szCs w:val="24"/>
        </w:rPr>
      </w:pPr>
    </w:p>
    <w:p w14:paraId="34201A1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27.4</w:t>
      </w:r>
      <w:r w:rsidRPr="00565777">
        <w:rPr>
          <w:rFonts w:ascii="Arial" w:hAnsi="Arial" w:cs="Arial"/>
          <w:sz w:val="24"/>
          <w:szCs w:val="24"/>
        </w:rPr>
        <w:t xml:space="preserve">. As penalidades são independentes e a aplicação de uma não exclui a das demais, quando cabíveis; </w:t>
      </w:r>
    </w:p>
    <w:p w14:paraId="4E958300" w14:textId="77777777" w:rsidR="00777A58" w:rsidRPr="00565777" w:rsidRDefault="00777A58" w:rsidP="00777A58">
      <w:pPr>
        <w:jc w:val="both"/>
        <w:rPr>
          <w:rFonts w:ascii="Arial" w:hAnsi="Arial" w:cs="Arial"/>
          <w:sz w:val="24"/>
          <w:szCs w:val="24"/>
        </w:rPr>
      </w:pPr>
    </w:p>
    <w:p w14:paraId="58CF7C0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27.5</w:t>
      </w:r>
      <w:r w:rsidRPr="00565777">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14:paraId="2AD50682" w14:textId="77777777" w:rsidR="00375A1E" w:rsidRPr="00565777" w:rsidRDefault="00375A1E" w:rsidP="00375A1E">
      <w:pPr>
        <w:jc w:val="both"/>
        <w:rPr>
          <w:rFonts w:ascii="Arial" w:hAnsi="Arial" w:cs="Arial"/>
          <w:b/>
          <w:sz w:val="24"/>
          <w:szCs w:val="24"/>
        </w:rPr>
      </w:pPr>
    </w:p>
    <w:p w14:paraId="49678264" w14:textId="77777777" w:rsidR="00375A1E" w:rsidRPr="00565777" w:rsidRDefault="00375A1E" w:rsidP="00375A1E">
      <w:pPr>
        <w:jc w:val="both"/>
        <w:rPr>
          <w:rFonts w:ascii="Arial" w:hAnsi="Arial" w:cs="Arial"/>
          <w:b/>
          <w:sz w:val="24"/>
          <w:szCs w:val="24"/>
        </w:rPr>
      </w:pPr>
      <w:r w:rsidRPr="00565777">
        <w:rPr>
          <w:rFonts w:ascii="Arial" w:hAnsi="Arial" w:cs="Arial"/>
          <w:b/>
          <w:sz w:val="24"/>
          <w:szCs w:val="24"/>
        </w:rPr>
        <w:t>27.6</w:t>
      </w:r>
      <w:r w:rsidRPr="00565777">
        <w:rPr>
          <w:rFonts w:ascii="Arial" w:hAnsi="Arial" w:cs="Arial"/>
          <w:w w:val="98"/>
          <w:sz w:val="24"/>
          <w:szCs w:val="24"/>
        </w:rPr>
        <w:t xml:space="preserve"> </w:t>
      </w:r>
      <w:r w:rsidRPr="00565777">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565777">
        <w:rPr>
          <w:rFonts w:ascii="Arial" w:hAnsi="Arial" w:cs="Arial"/>
          <w:b/>
          <w:sz w:val="24"/>
          <w:szCs w:val="24"/>
        </w:rPr>
        <w:t>Decreto 055/2018 de 02/10/2018;</w:t>
      </w:r>
    </w:p>
    <w:p w14:paraId="23021603" w14:textId="77777777" w:rsidR="00375A1E" w:rsidRPr="00565777" w:rsidRDefault="00375A1E" w:rsidP="00777A58">
      <w:pPr>
        <w:jc w:val="both"/>
        <w:rPr>
          <w:rFonts w:ascii="Arial" w:hAnsi="Arial" w:cs="Arial"/>
          <w:sz w:val="24"/>
          <w:szCs w:val="24"/>
        </w:rPr>
      </w:pPr>
    </w:p>
    <w:p w14:paraId="22134935"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14:paraId="58EC411B" w14:textId="77777777" w:rsidR="00777A58" w:rsidRPr="00565777" w:rsidRDefault="00777A58" w:rsidP="00777A58">
      <w:pPr>
        <w:tabs>
          <w:tab w:val="left" w:pos="2460"/>
        </w:tabs>
        <w:jc w:val="both"/>
        <w:rPr>
          <w:rFonts w:ascii="Arial" w:hAnsi="Arial" w:cs="Arial"/>
          <w:sz w:val="24"/>
          <w:szCs w:val="24"/>
        </w:rPr>
      </w:pPr>
    </w:p>
    <w:p w14:paraId="7A8A94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w:t>
      </w:r>
      <w:r w:rsidRPr="00565777">
        <w:rPr>
          <w:rFonts w:ascii="Arial" w:hAnsi="Arial" w:cs="Arial"/>
          <w:sz w:val="24"/>
          <w:szCs w:val="24"/>
        </w:rPr>
        <w:lastRenderedPageBreak/>
        <w:t>poderá revogar a presente licitação, devendo anulá-la por ilegalidade de ofício ou por provocação de terceiros, mediante parecer escrito e devidamente fundamentado.</w:t>
      </w:r>
    </w:p>
    <w:p w14:paraId="31666D96" w14:textId="77777777" w:rsidR="006C592F" w:rsidRPr="00565777" w:rsidRDefault="006C592F" w:rsidP="00777A58">
      <w:pPr>
        <w:tabs>
          <w:tab w:val="left" w:pos="2460"/>
        </w:tabs>
        <w:jc w:val="both"/>
        <w:rPr>
          <w:rFonts w:ascii="Arial" w:hAnsi="Arial" w:cs="Arial"/>
          <w:b/>
          <w:sz w:val="24"/>
          <w:szCs w:val="24"/>
        </w:rPr>
      </w:pPr>
    </w:p>
    <w:p w14:paraId="4186E397"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14:paraId="6ED5F85C" w14:textId="77777777" w:rsidR="00BD4A26" w:rsidRPr="00565777" w:rsidRDefault="00BD4A26" w:rsidP="00777A58">
      <w:pPr>
        <w:tabs>
          <w:tab w:val="left" w:pos="2460"/>
        </w:tabs>
        <w:jc w:val="both"/>
        <w:rPr>
          <w:rFonts w:ascii="Arial" w:hAnsi="Arial" w:cs="Arial"/>
          <w:sz w:val="24"/>
          <w:szCs w:val="24"/>
        </w:rPr>
      </w:pPr>
    </w:p>
    <w:p w14:paraId="21A5DFD4"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28.3</w:t>
      </w:r>
      <w:r w:rsidRPr="00565777">
        <w:rPr>
          <w:rFonts w:ascii="Arial" w:hAnsi="Arial" w:cs="Arial"/>
          <w:sz w:val="24"/>
          <w:szCs w:val="24"/>
        </w:rPr>
        <w:t>. No caso de desfazimento do processo licitatório, é assegurado o direito ao contraditório e à ampla defesa.</w:t>
      </w:r>
    </w:p>
    <w:p w14:paraId="73888BF9" w14:textId="77777777" w:rsidR="00777A58" w:rsidRPr="00565777" w:rsidRDefault="00777A58" w:rsidP="00777A58">
      <w:pPr>
        <w:tabs>
          <w:tab w:val="left" w:pos="2460"/>
        </w:tabs>
        <w:jc w:val="both"/>
        <w:rPr>
          <w:rFonts w:ascii="Arial" w:hAnsi="Arial" w:cs="Arial"/>
          <w:sz w:val="24"/>
          <w:szCs w:val="24"/>
        </w:rPr>
      </w:pPr>
    </w:p>
    <w:p w14:paraId="586EC5FE"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14:paraId="2CAE88E7" w14:textId="77777777" w:rsidR="00777A58" w:rsidRPr="00565777" w:rsidRDefault="00777A58" w:rsidP="00777A58">
      <w:pPr>
        <w:autoSpaceDE w:val="0"/>
        <w:autoSpaceDN w:val="0"/>
        <w:adjustRightInd w:val="0"/>
        <w:jc w:val="both"/>
        <w:rPr>
          <w:rFonts w:ascii="Arial" w:hAnsi="Arial" w:cs="Arial"/>
          <w:b/>
          <w:bCs/>
          <w:sz w:val="24"/>
          <w:szCs w:val="24"/>
        </w:rPr>
      </w:pPr>
    </w:p>
    <w:p w14:paraId="3EC6C169"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14:paraId="69F6BB86" w14:textId="77777777" w:rsidR="006A1D8C" w:rsidRPr="00565777" w:rsidRDefault="006A1D8C" w:rsidP="00777A58">
      <w:pPr>
        <w:autoSpaceDE w:val="0"/>
        <w:autoSpaceDN w:val="0"/>
        <w:adjustRightInd w:val="0"/>
        <w:jc w:val="both"/>
        <w:rPr>
          <w:rFonts w:ascii="Arial" w:hAnsi="Arial" w:cs="Arial"/>
          <w:sz w:val="24"/>
          <w:szCs w:val="24"/>
        </w:rPr>
      </w:pPr>
    </w:p>
    <w:p w14:paraId="3984F07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14:paraId="3C0A4845" w14:textId="77777777"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14:paraId="718351A2" w14:textId="77777777"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14:paraId="55DFBA7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c) Sub contratar total ou parcialmente o objeto contratado sem autorização.</w:t>
      </w:r>
    </w:p>
    <w:p w14:paraId="030283B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14:paraId="1283B456" w14:textId="77777777" w:rsidR="006A1D8C" w:rsidRPr="00565777" w:rsidRDefault="006A1D8C" w:rsidP="00777A58">
      <w:pPr>
        <w:autoSpaceDE w:val="0"/>
        <w:autoSpaceDN w:val="0"/>
        <w:adjustRightInd w:val="0"/>
        <w:jc w:val="both"/>
        <w:rPr>
          <w:rFonts w:ascii="Arial" w:hAnsi="Arial" w:cs="Arial"/>
          <w:sz w:val="24"/>
          <w:szCs w:val="24"/>
        </w:rPr>
      </w:pPr>
    </w:p>
    <w:p w14:paraId="61AA0B3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14:paraId="537CB111" w14:textId="77777777" w:rsidR="006A1D8C" w:rsidRPr="00565777" w:rsidRDefault="006A1D8C" w:rsidP="00777A58">
      <w:pPr>
        <w:autoSpaceDE w:val="0"/>
        <w:autoSpaceDN w:val="0"/>
        <w:adjustRightInd w:val="0"/>
        <w:jc w:val="both"/>
        <w:rPr>
          <w:rFonts w:ascii="Arial" w:hAnsi="Arial" w:cs="Arial"/>
          <w:sz w:val="24"/>
          <w:szCs w:val="24"/>
        </w:rPr>
      </w:pPr>
    </w:p>
    <w:p w14:paraId="71A1B79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14:paraId="640CCA3C" w14:textId="77777777" w:rsidR="00777A58" w:rsidRPr="00565777" w:rsidRDefault="00777A58" w:rsidP="00777A58">
      <w:pPr>
        <w:jc w:val="both"/>
        <w:rPr>
          <w:rFonts w:ascii="Arial" w:hAnsi="Arial" w:cs="Arial"/>
          <w:sz w:val="24"/>
          <w:szCs w:val="24"/>
        </w:rPr>
      </w:pPr>
    </w:p>
    <w:p w14:paraId="59B74A6B"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14:paraId="67AED6EA" w14:textId="77777777" w:rsidR="00777A58" w:rsidRPr="00565777" w:rsidRDefault="00777A58" w:rsidP="00777A58">
      <w:pPr>
        <w:autoSpaceDE w:val="0"/>
        <w:autoSpaceDN w:val="0"/>
        <w:adjustRightInd w:val="0"/>
        <w:jc w:val="both"/>
        <w:rPr>
          <w:rFonts w:ascii="Arial" w:hAnsi="Arial" w:cs="Arial"/>
          <w:sz w:val="24"/>
          <w:szCs w:val="24"/>
        </w:rPr>
      </w:pPr>
    </w:p>
    <w:p w14:paraId="3977CC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30.1</w:t>
      </w:r>
      <w:r w:rsidRPr="00565777">
        <w:rPr>
          <w:rFonts w:ascii="Arial" w:hAnsi="Arial" w:cs="Arial"/>
          <w:sz w:val="24"/>
          <w:szCs w:val="24"/>
        </w:rPr>
        <w:t>. A Fiscalização dos serviços executados serão efetu</w:t>
      </w:r>
      <w:r w:rsidR="00DD7979" w:rsidRPr="00565777">
        <w:rPr>
          <w:rFonts w:ascii="Arial" w:hAnsi="Arial" w:cs="Arial"/>
          <w:sz w:val="24"/>
          <w:szCs w:val="24"/>
        </w:rPr>
        <w:t>ada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3E7E134" w14:textId="77777777" w:rsidR="00777A58" w:rsidRPr="00565777" w:rsidRDefault="00777A58" w:rsidP="00777A58">
      <w:pPr>
        <w:jc w:val="both"/>
        <w:rPr>
          <w:rFonts w:ascii="Arial" w:hAnsi="Arial" w:cs="Arial"/>
          <w:b/>
          <w:bCs/>
          <w:sz w:val="24"/>
          <w:szCs w:val="24"/>
        </w:rPr>
      </w:pPr>
    </w:p>
    <w:p w14:paraId="31B7646E"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14:paraId="63948FF3" w14:textId="77777777" w:rsidR="00777A58" w:rsidRPr="00565777" w:rsidRDefault="00777A58" w:rsidP="00777A58">
      <w:pPr>
        <w:jc w:val="both"/>
        <w:rPr>
          <w:rFonts w:ascii="Arial" w:hAnsi="Arial" w:cs="Arial"/>
          <w:sz w:val="24"/>
          <w:szCs w:val="24"/>
        </w:rPr>
      </w:pPr>
    </w:p>
    <w:p w14:paraId="55633BC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14:paraId="5AF8838D" w14:textId="77777777" w:rsidR="000D73B1" w:rsidRPr="00565777" w:rsidRDefault="000D73B1" w:rsidP="00777A58">
      <w:pPr>
        <w:jc w:val="both"/>
        <w:rPr>
          <w:rFonts w:ascii="Arial" w:hAnsi="Arial" w:cs="Arial"/>
          <w:sz w:val="24"/>
          <w:szCs w:val="24"/>
        </w:rPr>
      </w:pPr>
    </w:p>
    <w:p w14:paraId="0ADB9EA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14:paraId="26622BC2" w14:textId="77777777" w:rsidR="000D73B1" w:rsidRPr="00565777" w:rsidRDefault="000D73B1" w:rsidP="00777A58">
      <w:pPr>
        <w:jc w:val="both"/>
        <w:rPr>
          <w:rFonts w:ascii="Arial" w:hAnsi="Arial" w:cs="Arial"/>
          <w:sz w:val="24"/>
          <w:szCs w:val="24"/>
        </w:rPr>
      </w:pPr>
    </w:p>
    <w:p w14:paraId="1F35891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14:paraId="63D837FA" w14:textId="77777777" w:rsidR="000D73B1" w:rsidRPr="00565777" w:rsidRDefault="000D73B1" w:rsidP="00777A58">
      <w:pPr>
        <w:jc w:val="both"/>
        <w:rPr>
          <w:rFonts w:ascii="Arial" w:hAnsi="Arial" w:cs="Arial"/>
          <w:sz w:val="24"/>
          <w:szCs w:val="24"/>
        </w:rPr>
      </w:pPr>
    </w:p>
    <w:p w14:paraId="78E853C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14:paraId="03E1D61A" w14:textId="77777777" w:rsidR="00777A58" w:rsidRPr="00565777" w:rsidRDefault="00777A58" w:rsidP="00777A58">
      <w:pPr>
        <w:jc w:val="both"/>
        <w:rPr>
          <w:rFonts w:ascii="Arial" w:hAnsi="Arial" w:cs="Arial"/>
          <w:sz w:val="24"/>
          <w:szCs w:val="24"/>
        </w:rPr>
      </w:pPr>
    </w:p>
    <w:p w14:paraId="09DF65E9" w14:textId="77777777"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14:paraId="5A55538A" w14:textId="77777777" w:rsidR="000D73B1" w:rsidRPr="00565777" w:rsidRDefault="000D73B1" w:rsidP="00777A58">
      <w:pPr>
        <w:jc w:val="both"/>
        <w:rPr>
          <w:rFonts w:ascii="Arial" w:hAnsi="Arial" w:cs="Arial"/>
          <w:sz w:val="24"/>
          <w:szCs w:val="24"/>
        </w:rPr>
      </w:pPr>
    </w:p>
    <w:p w14:paraId="1672C24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14:paraId="4B94F6C3" w14:textId="77777777" w:rsidR="000D73B1" w:rsidRPr="00565777" w:rsidRDefault="000D73B1" w:rsidP="00777A58">
      <w:pPr>
        <w:jc w:val="both"/>
        <w:rPr>
          <w:rFonts w:ascii="Arial" w:hAnsi="Arial" w:cs="Arial"/>
          <w:sz w:val="24"/>
          <w:szCs w:val="24"/>
        </w:rPr>
      </w:pPr>
    </w:p>
    <w:p w14:paraId="2CCB7B2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14:paraId="154102C8" w14:textId="77777777" w:rsidR="00777A58" w:rsidRPr="00565777" w:rsidRDefault="00777A58" w:rsidP="00777A58">
      <w:pPr>
        <w:jc w:val="both"/>
        <w:rPr>
          <w:rFonts w:ascii="Arial" w:hAnsi="Arial" w:cs="Arial"/>
          <w:sz w:val="24"/>
          <w:szCs w:val="24"/>
        </w:rPr>
      </w:pPr>
    </w:p>
    <w:p w14:paraId="7A14642E" w14:textId="77777777" w:rsidR="0019201C" w:rsidRPr="00565777"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14:paraId="7B543B62" w14:textId="77777777" w:rsidR="00565777" w:rsidRPr="00565777" w:rsidRDefault="00565777" w:rsidP="00777A58">
      <w:pPr>
        <w:jc w:val="both"/>
        <w:rPr>
          <w:rFonts w:ascii="Arial" w:hAnsi="Arial" w:cs="Arial"/>
          <w:sz w:val="24"/>
          <w:szCs w:val="24"/>
        </w:rPr>
      </w:pPr>
    </w:p>
    <w:p w14:paraId="69771669" w14:textId="77777777"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14:paraId="18A3A512" w14:textId="77777777" w:rsidR="00BD4A26" w:rsidRPr="00565777" w:rsidRDefault="00BD4A26" w:rsidP="00BD4A26">
      <w:pPr>
        <w:rPr>
          <w:sz w:val="24"/>
          <w:szCs w:val="24"/>
        </w:rPr>
      </w:pPr>
    </w:p>
    <w:p w14:paraId="59005EBB" w14:textId="77777777"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14:paraId="7E3F18CD" w14:textId="77777777" w:rsidR="00777A58" w:rsidRPr="00565777" w:rsidRDefault="00777A58" w:rsidP="00777A58">
      <w:pPr>
        <w:tabs>
          <w:tab w:val="left" w:pos="2865"/>
        </w:tabs>
        <w:jc w:val="both"/>
        <w:rPr>
          <w:rFonts w:ascii="Arial" w:hAnsi="Arial" w:cs="Arial"/>
          <w:sz w:val="24"/>
          <w:szCs w:val="24"/>
        </w:rPr>
      </w:pPr>
    </w:p>
    <w:p w14:paraId="55A76DC0"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14:paraId="132A5391" w14:textId="77777777" w:rsidR="00777A58" w:rsidRPr="00565777" w:rsidRDefault="00777A58" w:rsidP="00777A58">
      <w:pPr>
        <w:tabs>
          <w:tab w:val="left" w:pos="2865"/>
        </w:tabs>
        <w:jc w:val="both"/>
        <w:rPr>
          <w:rFonts w:ascii="Arial" w:hAnsi="Arial" w:cs="Arial"/>
          <w:color w:val="FF0000"/>
          <w:sz w:val="24"/>
          <w:szCs w:val="24"/>
        </w:rPr>
      </w:pPr>
    </w:p>
    <w:p w14:paraId="59D49BF8"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14:paraId="4C705F12" w14:textId="77777777" w:rsidR="00777A58" w:rsidRPr="00565777" w:rsidRDefault="00777A58" w:rsidP="00777A58">
      <w:pPr>
        <w:tabs>
          <w:tab w:val="left" w:pos="2865"/>
        </w:tabs>
        <w:jc w:val="both"/>
        <w:rPr>
          <w:rFonts w:ascii="Arial" w:hAnsi="Arial" w:cs="Arial"/>
          <w:sz w:val="24"/>
          <w:szCs w:val="24"/>
        </w:rPr>
      </w:pPr>
    </w:p>
    <w:p w14:paraId="0DFC178C"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14:paraId="1B201FD1" w14:textId="77777777" w:rsidR="00777A58" w:rsidRPr="00565777" w:rsidRDefault="00777A58" w:rsidP="00777A58">
      <w:pPr>
        <w:tabs>
          <w:tab w:val="left" w:pos="2865"/>
        </w:tabs>
        <w:jc w:val="both"/>
        <w:rPr>
          <w:rFonts w:ascii="Arial" w:hAnsi="Arial" w:cs="Arial"/>
          <w:sz w:val="24"/>
          <w:szCs w:val="24"/>
        </w:rPr>
      </w:pPr>
    </w:p>
    <w:p w14:paraId="3A71531E"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14:paraId="288E769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7C68971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5379EA9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072A29A2"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14:paraId="778BDFD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14:paraId="4C178A48"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14:paraId="3E20CF23"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14:paraId="0BB7498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lastRenderedPageBreak/>
        <w:t>Anexo IX: Minuta da Contrato</w:t>
      </w:r>
      <w:r w:rsidR="001D69D9" w:rsidRPr="00565777">
        <w:rPr>
          <w:rFonts w:ascii="Arial" w:hAnsi="Arial" w:cs="Arial"/>
          <w:sz w:val="24"/>
          <w:szCs w:val="24"/>
        </w:rPr>
        <w:t>;</w:t>
      </w:r>
    </w:p>
    <w:p w14:paraId="118CBBC1" w14:textId="77777777" w:rsidR="00777A58" w:rsidRPr="00565777" w:rsidRDefault="00777A58" w:rsidP="000D73B1">
      <w:pPr>
        <w:tabs>
          <w:tab w:val="left" w:pos="2865"/>
        </w:tabs>
        <w:rPr>
          <w:rFonts w:ascii="Arial" w:hAnsi="Arial" w:cs="Arial"/>
          <w:b/>
          <w:bCs/>
          <w:sz w:val="24"/>
          <w:szCs w:val="24"/>
        </w:rPr>
      </w:pPr>
    </w:p>
    <w:p w14:paraId="5F0B8A51" w14:textId="5B78B4A7" w:rsidR="00777A58" w:rsidRPr="00565777" w:rsidRDefault="00186E98" w:rsidP="009D218E">
      <w:pPr>
        <w:tabs>
          <w:tab w:val="left" w:pos="2865"/>
        </w:tabs>
        <w:jc w:val="right"/>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AC29A4">
        <w:rPr>
          <w:rFonts w:ascii="Arial" w:hAnsi="Arial" w:cs="Arial"/>
          <w:sz w:val="24"/>
          <w:szCs w:val="24"/>
        </w:rPr>
        <w:t>07</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9D218E">
        <w:rPr>
          <w:rFonts w:ascii="Arial" w:hAnsi="Arial" w:cs="Arial"/>
          <w:sz w:val="24"/>
          <w:szCs w:val="24"/>
        </w:rPr>
        <w:t>ma</w:t>
      </w:r>
      <w:r w:rsidR="00AC29A4">
        <w:rPr>
          <w:rFonts w:ascii="Arial" w:hAnsi="Arial" w:cs="Arial"/>
          <w:sz w:val="24"/>
          <w:szCs w:val="24"/>
        </w:rPr>
        <w:t>io</w:t>
      </w:r>
      <w:r w:rsidR="009D218E">
        <w:rPr>
          <w:rFonts w:ascii="Arial" w:hAnsi="Arial" w:cs="Arial"/>
          <w:sz w:val="24"/>
          <w:szCs w:val="24"/>
        </w:rPr>
        <w:t xml:space="preserve">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20</w:t>
      </w:r>
      <w:r w:rsidR="001D69D9" w:rsidRPr="00565777">
        <w:rPr>
          <w:rFonts w:ascii="Arial" w:hAnsi="Arial" w:cs="Arial"/>
          <w:sz w:val="24"/>
          <w:szCs w:val="24"/>
        </w:rPr>
        <w:t>.</w:t>
      </w:r>
    </w:p>
    <w:p w14:paraId="58C62FE6" w14:textId="77777777" w:rsidR="00BD4A26" w:rsidRPr="00565777" w:rsidRDefault="00BD4A26" w:rsidP="00186E98">
      <w:pPr>
        <w:tabs>
          <w:tab w:val="left" w:pos="1365"/>
        </w:tabs>
        <w:jc w:val="center"/>
        <w:rPr>
          <w:rFonts w:ascii="Arial" w:hAnsi="Arial" w:cs="Arial"/>
          <w:sz w:val="24"/>
          <w:szCs w:val="24"/>
        </w:rPr>
      </w:pPr>
    </w:p>
    <w:p w14:paraId="462868AA" w14:textId="77777777" w:rsidR="003A3512" w:rsidRPr="00565777" w:rsidRDefault="003A3512" w:rsidP="000D73B1">
      <w:pPr>
        <w:tabs>
          <w:tab w:val="left" w:pos="1365"/>
        </w:tabs>
        <w:rPr>
          <w:rFonts w:ascii="Arial" w:hAnsi="Arial" w:cs="Arial"/>
          <w:sz w:val="24"/>
          <w:szCs w:val="24"/>
        </w:rPr>
      </w:pPr>
    </w:p>
    <w:p w14:paraId="174420FF" w14:textId="77777777" w:rsidR="00BD4A26" w:rsidRPr="00565777" w:rsidRDefault="00BD4A26" w:rsidP="00B92407">
      <w:pPr>
        <w:tabs>
          <w:tab w:val="left" w:pos="1365"/>
        </w:tabs>
        <w:rPr>
          <w:rFonts w:ascii="Arial" w:hAnsi="Arial" w:cs="Arial"/>
          <w:sz w:val="22"/>
          <w:szCs w:val="22"/>
        </w:rPr>
      </w:pPr>
    </w:p>
    <w:p w14:paraId="2BB284F2" w14:textId="77777777"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14:paraId="7AA2F521" w14:textId="77777777"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t xml:space="preserve">      </w:t>
      </w:r>
      <w:r w:rsidR="00186E98" w:rsidRPr="00565777">
        <w:rPr>
          <w:rFonts w:ascii="Arial" w:hAnsi="Arial" w:cs="Arial"/>
          <w:b/>
          <w:bCs/>
          <w:color w:val="000000"/>
          <w:sz w:val="22"/>
          <w:szCs w:val="22"/>
        </w:rPr>
        <w:t xml:space="preserve">ARNÓBIO VIEIRA ANDRADE           </w:t>
      </w:r>
      <w:r w:rsidR="001D69D9"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RAPHAELLA ESPÍNDOLA BENÍCIO</w:t>
      </w:r>
    </w:p>
    <w:p w14:paraId="58A2DC30" w14:textId="77777777"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14:paraId="7AE5F82C" w14:textId="77777777" w:rsidR="00F01501" w:rsidRPr="00565777" w:rsidRDefault="00F01501" w:rsidP="00B92407">
      <w:pPr>
        <w:ind w:left="120"/>
        <w:jc w:val="both"/>
        <w:rPr>
          <w:rFonts w:ascii="Arial" w:hAnsi="Arial" w:cs="Arial"/>
          <w:b/>
          <w:bCs/>
          <w:sz w:val="22"/>
          <w:szCs w:val="22"/>
        </w:rPr>
      </w:pPr>
    </w:p>
    <w:p w14:paraId="636EAEE9" w14:textId="77777777" w:rsidR="00F01501" w:rsidRDefault="00F01501" w:rsidP="00B92407">
      <w:pPr>
        <w:ind w:left="120"/>
        <w:jc w:val="both"/>
        <w:rPr>
          <w:rFonts w:ascii="Arial" w:hAnsi="Arial" w:cs="Arial"/>
          <w:b/>
          <w:bCs/>
          <w:sz w:val="22"/>
          <w:szCs w:val="22"/>
        </w:rPr>
      </w:pPr>
    </w:p>
    <w:p w14:paraId="28391576" w14:textId="77777777" w:rsidR="00F01501" w:rsidRDefault="00F01501" w:rsidP="00B92407">
      <w:pPr>
        <w:ind w:left="120"/>
        <w:jc w:val="both"/>
        <w:rPr>
          <w:rFonts w:ascii="Arial" w:hAnsi="Arial" w:cs="Arial"/>
          <w:b/>
          <w:bCs/>
          <w:sz w:val="22"/>
          <w:szCs w:val="22"/>
        </w:rPr>
      </w:pPr>
    </w:p>
    <w:p w14:paraId="30F90A2A" w14:textId="77777777" w:rsidR="00F01501" w:rsidRDefault="00F01501" w:rsidP="00B92407">
      <w:pPr>
        <w:ind w:left="120"/>
        <w:jc w:val="both"/>
        <w:rPr>
          <w:rFonts w:ascii="Arial" w:hAnsi="Arial" w:cs="Arial"/>
          <w:b/>
          <w:bCs/>
          <w:sz w:val="22"/>
          <w:szCs w:val="22"/>
        </w:rPr>
      </w:pPr>
    </w:p>
    <w:p w14:paraId="5D07ACDF" w14:textId="77777777" w:rsidR="00F01501" w:rsidRDefault="00F01501" w:rsidP="00B92407">
      <w:pPr>
        <w:ind w:left="120"/>
        <w:jc w:val="both"/>
        <w:rPr>
          <w:rFonts w:ascii="Arial" w:hAnsi="Arial" w:cs="Arial"/>
          <w:b/>
          <w:bCs/>
          <w:sz w:val="22"/>
          <w:szCs w:val="22"/>
        </w:rPr>
      </w:pPr>
    </w:p>
    <w:p w14:paraId="0A7FC906" w14:textId="77777777" w:rsidR="00565777" w:rsidRDefault="00565777" w:rsidP="00B92407">
      <w:pPr>
        <w:ind w:left="120"/>
        <w:jc w:val="both"/>
        <w:rPr>
          <w:rFonts w:ascii="Arial" w:hAnsi="Arial" w:cs="Arial"/>
          <w:b/>
          <w:bCs/>
          <w:sz w:val="22"/>
          <w:szCs w:val="22"/>
        </w:rPr>
      </w:pPr>
    </w:p>
    <w:p w14:paraId="634F8EC5" w14:textId="77777777" w:rsidR="00565777" w:rsidRDefault="00565777" w:rsidP="00B92407">
      <w:pPr>
        <w:ind w:left="120"/>
        <w:jc w:val="both"/>
        <w:rPr>
          <w:rFonts w:ascii="Arial" w:hAnsi="Arial" w:cs="Arial"/>
          <w:b/>
          <w:bCs/>
          <w:sz w:val="22"/>
          <w:szCs w:val="22"/>
        </w:rPr>
      </w:pPr>
    </w:p>
    <w:p w14:paraId="7E25001E" w14:textId="77777777" w:rsidR="00565777" w:rsidRDefault="00565777" w:rsidP="00B92407">
      <w:pPr>
        <w:ind w:left="120"/>
        <w:jc w:val="both"/>
        <w:rPr>
          <w:rFonts w:ascii="Arial" w:hAnsi="Arial" w:cs="Arial"/>
          <w:b/>
          <w:bCs/>
          <w:sz w:val="22"/>
          <w:szCs w:val="22"/>
        </w:rPr>
      </w:pPr>
    </w:p>
    <w:p w14:paraId="6C8275F5" w14:textId="77777777" w:rsidR="00565777" w:rsidRDefault="00565777" w:rsidP="00B92407">
      <w:pPr>
        <w:ind w:left="120"/>
        <w:jc w:val="both"/>
        <w:rPr>
          <w:rFonts w:ascii="Arial" w:hAnsi="Arial" w:cs="Arial"/>
          <w:b/>
          <w:bCs/>
          <w:sz w:val="22"/>
          <w:szCs w:val="22"/>
        </w:rPr>
      </w:pPr>
    </w:p>
    <w:p w14:paraId="63F429F8" w14:textId="77777777" w:rsidR="00565777" w:rsidRDefault="00565777" w:rsidP="00B92407">
      <w:pPr>
        <w:ind w:left="120"/>
        <w:jc w:val="both"/>
        <w:rPr>
          <w:rFonts w:ascii="Arial" w:hAnsi="Arial" w:cs="Arial"/>
          <w:b/>
          <w:bCs/>
          <w:sz w:val="22"/>
          <w:szCs w:val="22"/>
        </w:rPr>
      </w:pPr>
    </w:p>
    <w:p w14:paraId="28FAF393" w14:textId="77777777" w:rsidR="00565777" w:rsidRDefault="00565777" w:rsidP="00B92407">
      <w:pPr>
        <w:ind w:left="120"/>
        <w:jc w:val="both"/>
        <w:rPr>
          <w:rFonts w:ascii="Arial" w:hAnsi="Arial" w:cs="Arial"/>
          <w:b/>
          <w:bCs/>
          <w:sz w:val="22"/>
          <w:szCs w:val="22"/>
        </w:rPr>
      </w:pPr>
    </w:p>
    <w:p w14:paraId="3E5F1822" w14:textId="77777777" w:rsidR="00565777" w:rsidRDefault="00565777" w:rsidP="00B92407">
      <w:pPr>
        <w:ind w:left="120"/>
        <w:jc w:val="both"/>
        <w:rPr>
          <w:rFonts w:ascii="Arial" w:hAnsi="Arial" w:cs="Arial"/>
          <w:b/>
          <w:bCs/>
          <w:sz w:val="22"/>
          <w:szCs w:val="22"/>
        </w:rPr>
      </w:pPr>
    </w:p>
    <w:p w14:paraId="612DA000" w14:textId="77777777" w:rsidR="00565777" w:rsidRDefault="00565777" w:rsidP="00B92407">
      <w:pPr>
        <w:ind w:left="120"/>
        <w:jc w:val="both"/>
        <w:rPr>
          <w:rFonts w:ascii="Arial" w:hAnsi="Arial" w:cs="Arial"/>
          <w:b/>
          <w:bCs/>
          <w:sz w:val="22"/>
          <w:szCs w:val="22"/>
        </w:rPr>
      </w:pPr>
    </w:p>
    <w:p w14:paraId="2E5FFD10" w14:textId="77777777" w:rsidR="00565777" w:rsidRDefault="00565777" w:rsidP="00B92407">
      <w:pPr>
        <w:ind w:left="120"/>
        <w:jc w:val="both"/>
        <w:rPr>
          <w:rFonts w:ascii="Arial" w:hAnsi="Arial" w:cs="Arial"/>
          <w:b/>
          <w:bCs/>
          <w:sz w:val="22"/>
          <w:szCs w:val="22"/>
        </w:rPr>
      </w:pPr>
    </w:p>
    <w:p w14:paraId="337C1938" w14:textId="77777777" w:rsidR="00565777" w:rsidRDefault="00565777" w:rsidP="00B92407">
      <w:pPr>
        <w:ind w:left="120"/>
        <w:jc w:val="both"/>
        <w:rPr>
          <w:rFonts w:ascii="Arial" w:hAnsi="Arial" w:cs="Arial"/>
          <w:b/>
          <w:bCs/>
          <w:sz w:val="22"/>
          <w:szCs w:val="22"/>
        </w:rPr>
      </w:pPr>
    </w:p>
    <w:p w14:paraId="3AE03AFB" w14:textId="77777777" w:rsidR="00565777" w:rsidRDefault="00565777" w:rsidP="00B92407">
      <w:pPr>
        <w:ind w:left="120"/>
        <w:jc w:val="both"/>
        <w:rPr>
          <w:rFonts w:ascii="Arial" w:hAnsi="Arial" w:cs="Arial"/>
          <w:b/>
          <w:bCs/>
          <w:sz w:val="22"/>
          <w:szCs w:val="22"/>
        </w:rPr>
      </w:pPr>
    </w:p>
    <w:p w14:paraId="47438D85" w14:textId="77777777" w:rsidR="00565777" w:rsidRDefault="00565777" w:rsidP="00B92407">
      <w:pPr>
        <w:ind w:left="120"/>
        <w:jc w:val="both"/>
        <w:rPr>
          <w:rFonts w:ascii="Arial" w:hAnsi="Arial" w:cs="Arial"/>
          <w:b/>
          <w:bCs/>
          <w:sz w:val="22"/>
          <w:szCs w:val="22"/>
        </w:rPr>
      </w:pPr>
    </w:p>
    <w:p w14:paraId="0598F519" w14:textId="77777777" w:rsidR="00565777" w:rsidRDefault="00565777" w:rsidP="00B92407">
      <w:pPr>
        <w:ind w:left="120"/>
        <w:jc w:val="both"/>
        <w:rPr>
          <w:rFonts w:ascii="Arial" w:hAnsi="Arial" w:cs="Arial"/>
          <w:b/>
          <w:bCs/>
          <w:sz w:val="22"/>
          <w:szCs w:val="22"/>
        </w:rPr>
      </w:pPr>
    </w:p>
    <w:p w14:paraId="57FF6206" w14:textId="77777777" w:rsidR="00565777" w:rsidRDefault="00565777" w:rsidP="00B92407">
      <w:pPr>
        <w:ind w:left="120"/>
        <w:jc w:val="both"/>
        <w:rPr>
          <w:rFonts w:ascii="Arial" w:hAnsi="Arial" w:cs="Arial"/>
          <w:b/>
          <w:bCs/>
          <w:sz w:val="22"/>
          <w:szCs w:val="22"/>
        </w:rPr>
      </w:pPr>
    </w:p>
    <w:p w14:paraId="7B6064E1" w14:textId="77777777" w:rsidR="00565777" w:rsidRDefault="00565777" w:rsidP="00B92407">
      <w:pPr>
        <w:ind w:left="120"/>
        <w:jc w:val="both"/>
        <w:rPr>
          <w:rFonts w:ascii="Arial" w:hAnsi="Arial" w:cs="Arial"/>
          <w:b/>
          <w:bCs/>
          <w:sz w:val="22"/>
          <w:szCs w:val="22"/>
        </w:rPr>
      </w:pPr>
    </w:p>
    <w:p w14:paraId="3C0B10BD" w14:textId="77777777" w:rsidR="00565777" w:rsidRDefault="00565777" w:rsidP="00B92407">
      <w:pPr>
        <w:ind w:left="120"/>
        <w:jc w:val="both"/>
        <w:rPr>
          <w:rFonts w:ascii="Arial" w:hAnsi="Arial" w:cs="Arial"/>
          <w:b/>
          <w:bCs/>
          <w:sz w:val="22"/>
          <w:szCs w:val="22"/>
        </w:rPr>
      </w:pPr>
    </w:p>
    <w:p w14:paraId="0F8DE606" w14:textId="77777777" w:rsidR="00565777" w:rsidRDefault="00565777" w:rsidP="00B92407">
      <w:pPr>
        <w:ind w:left="120"/>
        <w:jc w:val="both"/>
        <w:rPr>
          <w:rFonts w:ascii="Arial" w:hAnsi="Arial" w:cs="Arial"/>
          <w:b/>
          <w:bCs/>
          <w:sz w:val="22"/>
          <w:szCs w:val="22"/>
        </w:rPr>
      </w:pPr>
    </w:p>
    <w:p w14:paraId="51BE32F8" w14:textId="77777777" w:rsidR="00565777" w:rsidRDefault="00565777" w:rsidP="00B92407">
      <w:pPr>
        <w:ind w:left="120"/>
        <w:jc w:val="both"/>
        <w:rPr>
          <w:rFonts w:ascii="Arial" w:hAnsi="Arial" w:cs="Arial"/>
          <w:b/>
          <w:bCs/>
          <w:sz w:val="22"/>
          <w:szCs w:val="22"/>
        </w:rPr>
      </w:pPr>
    </w:p>
    <w:p w14:paraId="08B6362E" w14:textId="77777777" w:rsidR="00565777" w:rsidRDefault="00565777" w:rsidP="00B92407">
      <w:pPr>
        <w:ind w:left="120"/>
        <w:jc w:val="both"/>
        <w:rPr>
          <w:rFonts w:ascii="Arial" w:hAnsi="Arial" w:cs="Arial"/>
          <w:b/>
          <w:bCs/>
          <w:sz w:val="22"/>
          <w:szCs w:val="22"/>
        </w:rPr>
      </w:pPr>
    </w:p>
    <w:p w14:paraId="51492D45" w14:textId="77777777" w:rsidR="00565777" w:rsidRDefault="00565777" w:rsidP="00B92407">
      <w:pPr>
        <w:ind w:left="120"/>
        <w:jc w:val="both"/>
        <w:rPr>
          <w:rFonts w:ascii="Arial" w:hAnsi="Arial" w:cs="Arial"/>
          <w:b/>
          <w:bCs/>
          <w:sz w:val="22"/>
          <w:szCs w:val="22"/>
        </w:rPr>
      </w:pPr>
    </w:p>
    <w:p w14:paraId="7F5A907F" w14:textId="77777777" w:rsidR="00565777" w:rsidRDefault="00565777" w:rsidP="00B92407">
      <w:pPr>
        <w:ind w:left="120"/>
        <w:jc w:val="both"/>
        <w:rPr>
          <w:rFonts w:ascii="Arial" w:hAnsi="Arial" w:cs="Arial"/>
          <w:b/>
          <w:bCs/>
          <w:sz w:val="22"/>
          <w:szCs w:val="22"/>
        </w:rPr>
      </w:pPr>
    </w:p>
    <w:p w14:paraId="50664F92" w14:textId="77777777" w:rsidR="00565777" w:rsidRDefault="00565777" w:rsidP="00B92407">
      <w:pPr>
        <w:ind w:left="120"/>
        <w:jc w:val="both"/>
        <w:rPr>
          <w:rFonts w:ascii="Arial" w:hAnsi="Arial" w:cs="Arial"/>
          <w:b/>
          <w:bCs/>
          <w:sz w:val="22"/>
          <w:szCs w:val="22"/>
        </w:rPr>
      </w:pPr>
    </w:p>
    <w:p w14:paraId="00078290" w14:textId="77777777" w:rsidR="00565777" w:rsidRDefault="00565777" w:rsidP="00B92407">
      <w:pPr>
        <w:ind w:left="120"/>
        <w:jc w:val="both"/>
        <w:rPr>
          <w:rFonts w:ascii="Arial" w:hAnsi="Arial" w:cs="Arial"/>
          <w:b/>
          <w:bCs/>
          <w:sz w:val="22"/>
          <w:szCs w:val="22"/>
        </w:rPr>
      </w:pPr>
    </w:p>
    <w:p w14:paraId="3B287EB8" w14:textId="77777777" w:rsidR="00565777" w:rsidRDefault="00565777" w:rsidP="00B92407">
      <w:pPr>
        <w:ind w:left="120"/>
        <w:jc w:val="both"/>
        <w:rPr>
          <w:rFonts w:ascii="Arial" w:hAnsi="Arial" w:cs="Arial"/>
          <w:b/>
          <w:bCs/>
          <w:sz w:val="22"/>
          <w:szCs w:val="22"/>
        </w:rPr>
      </w:pPr>
    </w:p>
    <w:p w14:paraId="1B92195C" w14:textId="77777777" w:rsidR="00565777" w:rsidRDefault="00565777" w:rsidP="00B92407">
      <w:pPr>
        <w:ind w:left="120"/>
        <w:jc w:val="both"/>
        <w:rPr>
          <w:rFonts w:ascii="Arial" w:hAnsi="Arial" w:cs="Arial"/>
          <w:b/>
          <w:bCs/>
          <w:sz w:val="22"/>
          <w:szCs w:val="22"/>
        </w:rPr>
      </w:pPr>
    </w:p>
    <w:p w14:paraId="4EE3AE98" w14:textId="77777777" w:rsidR="00565777" w:rsidRDefault="00565777" w:rsidP="00B92407">
      <w:pPr>
        <w:ind w:left="120"/>
        <w:jc w:val="both"/>
        <w:rPr>
          <w:rFonts w:ascii="Arial" w:hAnsi="Arial" w:cs="Arial"/>
          <w:b/>
          <w:bCs/>
          <w:sz w:val="22"/>
          <w:szCs w:val="22"/>
        </w:rPr>
      </w:pPr>
    </w:p>
    <w:p w14:paraId="0FADE4B3" w14:textId="77777777" w:rsidR="00565777" w:rsidRDefault="00565777" w:rsidP="00B92407">
      <w:pPr>
        <w:ind w:left="120"/>
        <w:jc w:val="both"/>
        <w:rPr>
          <w:rFonts w:ascii="Arial" w:hAnsi="Arial" w:cs="Arial"/>
          <w:b/>
          <w:bCs/>
          <w:sz w:val="22"/>
          <w:szCs w:val="22"/>
        </w:rPr>
      </w:pPr>
    </w:p>
    <w:p w14:paraId="1D2B5496" w14:textId="77777777" w:rsidR="00565777" w:rsidRDefault="00565777" w:rsidP="00B92407">
      <w:pPr>
        <w:ind w:left="120"/>
        <w:jc w:val="both"/>
        <w:rPr>
          <w:rFonts w:ascii="Arial" w:hAnsi="Arial" w:cs="Arial"/>
          <w:b/>
          <w:bCs/>
          <w:sz w:val="22"/>
          <w:szCs w:val="22"/>
        </w:rPr>
      </w:pPr>
    </w:p>
    <w:p w14:paraId="2258C2C1" w14:textId="77777777" w:rsidR="00565777" w:rsidRDefault="00565777" w:rsidP="00B92407">
      <w:pPr>
        <w:ind w:left="120"/>
        <w:jc w:val="both"/>
        <w:rPr>
          <w:rFonts w:ascii="Arial" w:hAnsi="Arial" w:cs="Arial"/>
          <w:b/>
          <w:bCs/>
          <w:sz w:val="22"/>
          <w:szCs w:val="22"/>
        </w:rPr>
      </w:pPr>
    </w:p>
    <w:p w14:paraId="42342BCC" w14:textId="77777777" w:rsidR="00565777" w:rsidRDefault="00565777" w:rsidP="00B92407">
      <w:pPr>
        <w:ind w:left="120"/>
        <w:jc w:val="both"/>
        <w:rPr>
          <w:rFonts w:ascii="Arial" w:hAnsi="Arial" w:cs="Arial"/>
          <w:b/>
          <w:bCs/>
          <w:sz w:val="22"/>
          <w:szCs w:val="22"/>
        </w:rPr>
      </w:pPr>
    </w:p>
    <w:p w14:paraId="66810819" w14:textId="77777777" w:rsidR="00565777" w:rsidRDefault="00565777" w:rsidP="00B92407">
      <w:pPr>
        <w:ind w:left="120"/>
        <w:jc w:val="both"/>
        <w:rPr>
          <w:rFonts w:ascii="Arial" w:hAnsi="Arial" w:cs="Arial"/>
          <w:b/>
          <w:bCs/>
          <w:sz w:val="22"/>
          <w:szCs w:val="22"/>
        </w:rPr>
      </w:pPr>
    </w:p>
    <w:p w14:paraId="7F20A2DC" w14:textId="77777777" w:rsidR="00565777" w:rsidRDefault="00565777" w:rsidP="00B92407">
      <w:pPr>
        <w:ind w:left="120"/>
        <w:jc w:val="both"/>
        <w:rPr>
          <w:rFonts w:ascii="Arial" w:hAnsi="Arial" w:cs="Arial"/>
          <w:b/>
          <w:bCs/>
          <w:sz w:val="22"/>
          <w:szCs w:val="22"/>
        </w:rPr>
      </w:pPr>
    </w:p>
    <w:p w14:paraId="2214D4D3" w14:textId="77777777" w:rsidR="00565777" w:rsidRDefault="00565777" w:rsidP="00B92407">
      <w:pPr>
        <w:ind w:left="120"/>
        <w:jc w:val="both"/>
        <w:rPr>
          <w:rFonts w:ascii="Arial" w:hAnsi="Arial" w:cs="Arial"/>
          <w:b/>
          <w:bCs/>
          <w:sz w:val="22"/>
          <w:szCs w:val="22"/>
        </w:rPr>
      </w:pPr>
    </w:p>
    <w:p w14:paraId="143562B8" w14:textId="18455E30" w:rsidR="00565777" w:rsidRDefault="00565777" w:rsidP="00B92407">
      <w:pPr>
        <w:ind w:left="120"/>
        <w:jc w:val="both"/>
        <w:rPr>
          <w:rFonts w:ascii="Arial" w:hAnsi="Arial" w:cs="Arial"/>
          <w:b/>
          <w:bCs/>
          <w:sz w:val="22"/>
          <w:szCs w:val="22"/>
        </w:rPr>
      </w:pPr>
    </w:p>
    <w:p w14:paraId="383B243D" w14:textId="4FEA18F8" w:rsidR="009D218E" w:rsidRDefault="009D218E" w:rsidP="00B92407">
      <w:pPr>
        <w:ind w:left="120"/>
        <w:jc w:val="both"/>
        <w:rPr>
          <w:rFonts w:ascii="Arial" w:hAnsi="Arial" w:cs="Arial"/>
          <w:b/>
          <w:bCs/>
          <w:sz w:val="22"/>
          <w:szCs w:val="22"/>
        </w:rPr>
      </w:pPr>
    </w:p>
    <w:p w14:paraId="62CCAFA5" w14:textId="617B26B4" w:rsidR="009D218E" w:rsidRDefault="009D218E" w:rsidP="00B92407">
      <w:pPr>
        <w:ind w:left="120"/>
        <w:jc w:val="both"/>
        <w:rPr>
          <w:rFonts w:ascii="Arial" w:hAnsi="Arial" w:cs="Arial"/>
          <w:b/>
          <w:bCs/>
          <w:sz w:val="22"/>
          <w:szCs w:val="22"/>
        </w:rPr>
      </w:pPr>
    </w:p>
    <w:p w14:paraId="4C88B875" w14:textId="77777777" w:rsidR="009D218E" w:rsidRDefault="009D218E" w:rsidP="00B92407">
      <w:pPr>
        <w:ind w:left="120"/>
        <w:jc w:val="both"/>
        <w:rPr>
          <w:rFonts w:ascii="Arial" w:hAnsi="Arial" w:cs="Arial"/>
          <w:b/>
          <w:bCs/>
          <w:sz w:val="22"/>
          <w:szCs w:val="22"/>
        </w:rPr>
      </w:pPr>
    </w:p>
    <w:p w14:paraId="5F18EBEF" w14:textId="77777777" w:rsidR="00565777" w:rsidRDefault="00565777" w:rsidP="00B92407">
      <w:pPr>
        <w:ind w:left="120"/>
        <w:jc w:val="both"/>
        <w:rPr>
          <w:rFonts w:ascii="Arial" w:hAnsi="Arial" w:cs="Arial"/>
          <w:b/>
          <w:bCs/>
          <w:sz w:val="22"/>
          <w:szCs w:val="22"/>
        </w:rPr>
      </w:pPr>
    </w:p>
    <w:p w14:paraId="2C86D5D7" w14:textId="48485C90" w:rsidR="00777A58" w:rsidRPr="00A53BEB" w:rsidRDefault="0019201C" w:rsidP="00777A58">
      <w:pPr>
        <w:jc w:val="center"/>
        <w:rPr>
          <w:rFonts w:ascii="Arial" w:hAnsi="Arial" w:cs="Arial"/>
          <w:b/>
          <w:bCs/>
          <w:sz w:val="26"/>
          <w:szCs w:val="26"/>
        </w:rPr>
      </w:pPr>
      <w:r>
        <w:rPr>
          <w:rFonts w:ascii="Arial" w:hAnsi="Arial" w:cs="Arial"/>
          <w:b/>
          <w:bCs/>
          <w:sz w:val="26"/>
          <w:szCs w:val="26"/>
        </w:rPr>
        <w:lastRenderedPageBreak/>
        <w:t>TOMADA</w:t>
      </w:r>
      <w:r w:rsidR="00777A58" w:rsidRPr="00A53BEB">
        <w:rPr>
          <w:rFonts w:ascii="Arial" w:hAnsi="Arial" w:cs="Arial"/>
          <w:b/>
          <w:bCs/>
          <w:sz w:val="26"/>
          <w:szCs w:val="26"/>
        </w:rPr>
        <w:t xml:space="preserve"> DE PREÇOS Nº </w:t>
      </w:r>
      <w:r w:rsidR="00695D61">
        <w:rPr>
          <w:rFonts w:ascii="Arial" w:hAnsi="Arial" w:cs="Arial"/>
          <w:b/>
          <w:bCs/>
          <w:sz w:val="26"/>
          <w:szCs w:val="26"/>
        </w:rPr>
        <w:t>004/2020</w:t>
      </w:r>
    </w:p>
    <w:p w14:paraId="4BC65B6B"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14:paraId="13ADE832"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14:paraId="11B19537" w14:textId="77777777" w:rsidR="00777A58" w:rsidRDefault="00777A58" w:rsidP="00777A58">
      <w:pPr>
        <w:pStyle w:val="Ttulo1"/>
        <w:jc w:val="center"/>
        <w:rPr>
          <w:rFonts w:cs="Arial"/>
          <w:szCs w:val="24"/>
        </w:rPr>
      </w:pPr>
    </w:p>
    <w:p w14:paraId="64B62AA8" w14:textId="77777777" w:rsidR="00A565D2" w:rsidRPr="00A565D2" w:rsidRDefault="00A565D2" w:rsidP="00A565D2"/>
    <w:p w14:paraId="3B8F5A67" w14:textId="77777777" w:rsidR="00777A58" w:rsidRPr="00A53BEB" w:rsidRDefault="00777A58" w:rsidP="00777A58">
      <w:pPr>
        <w:pStyle w:val="Ttulo1"/>
        <w:jc w:val="center"/>
        <w:rPr>
          <w:rFonts w:cs="Arial"/>
          <w:szCs w:val="24"/>
        </w:rPr>
      </w:pPr>
      <w:r w:rsidRPr="00A53BEB">
        <w:rPr>
          <w:rFonts w:cs="Arial"/>
          <w:szCs w:val="24"/>
        </w:rPr>
        <w:t>CARTA PROPOSTA</w:t>
      </w:r>
    </w:p>
    <w:p w14:paraId="058C066D" w14:textId="77777777" w:rsidR="00777A58" w:rsidRPr="00A53BEB" w:rsidRDefault="00777A58" w:rsidP="00777A58">
      <w:pPr>
        <w:jc w:val="both"/>
        <w:rPr>
          <w:rFonts w:ascii="Arial" w:hAnsi="Arial" w:cs="Arial"/>
          <w:sz w:val="24"/>
          <w:szCs w:val="24"/>
        </w:rPr>
      </w:pPr>
    </w:p>
    <w:p w14:paraId="67DF3160"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A</w:t>
      </w:r>
    </w:p>
    <w:p w14:paraId="78762F66"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14:paraId="69056219"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14:paraId="0E9157A4" w14:textId="649650F9"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695D61">
        <w:rPr>
          <w:rFonts w:ascii="Arial" w:hAnsi="Arial" w:cs="Arial"/>
          <w:sz w:val="23"/>
          <w:szCs w:val="23"/>
          <w:u w:val="single"/>
        </w:rPr>
        <w:t>004/2020</w:t>
      </w:r>
    </w:p>
    <w:p w14:paraId="78DBDA09" w14:textId="77777777" w:rsidR="00777A58" w:rsidRPr="00241ECA" w:rsidRDefault="00777A58" w:rsidP="00777A58">
      <w:pPr>
        <w:pStyle w:val="Recuodecorpodetexto3"/>
        <w:rPr>
          <w:rFonts w:cs="Arial"/>
          <w:sz w:val="23"/>
          <w:szCs w:val="23"/>
        </w:rPr>
      </w:pPr>
    </w:p>
    <w:p w14:paraId="25487299" w14:textId="77777777"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14:paraId="13BAF00D" w14:textId="77777777" w:rsidTr="00CE2AC1">
        <w:tc>
          <w:tcPr>
            <w:tcW w:w="9747" w:type="dxa"/>
            <w:gridSpan w:val="3"/>
          </w:tcPr>
          <w:p w14:paraId="67611DA3" w14:textId="77777777"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14:paraId="2F00DD2E" w14:textId="77777777" w:rsidTr="00CE2AC1">
        <w:tc>
          <w:tcPr>
            <w:tcW w:w="9747" w:type="dxa"/>
            <w:gridSpan w:val="3"/>
          </w:tcPr>
          <w:p w14:paraId="0597E38A"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14:paraId="4C9506B0" w14:textId="77777777" w:rsidTr="00CE2AC1">
        <w:tc>
          <w:tcPr>
            <w:tcW w:w="9747" w:type="dxa"/>
            <w:gridSpan w:val="3"/>
          </w:tcPr>
          <w:p w14:paraId="4F320274"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14:paraId="169CFEB9" w14:textId="77777777" w:rsidTr="00CE2AC1">
        <w:tc>
          <w:tcPr>
            <w:tcW w:w="4850" w:type="dxa"/>
          </w:tcPr>
          <w:p w14:paraId="0C2E7305"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14:paraId="6CFF3B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14:paraId="3084C20D" w14:textId="77777777" w:rsidTr="00CE2AC1">
        <w:tc>
          <w:tcPr>
            <w:tcW w:w="4850" w:type="dxa"/>
          </w:tcPr>
          <w:p w14:paraId="1FE4B8FB"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14:paraId="24992A62"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14:paraId="22FBCA18"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14:paraId="4610B876" w14:textId="77777777" w:rsidTr="00CE2AC1">
        <w:tc>
          <w:tcPr>
            <w:tcW w:w="4850" w:type="dxa"/>
          </w:tcPr>
          <w:p w14:paraId="701543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14:paraId="7ACDD927"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14:paraId="0A81541F" w14:textId="77777777" w:rsidR="00777A58" w:rsidRDefault="00777A58" w:rsidP="00777A58">
      <w:pPr>
        <w:pStyle w:val="Recuodecorpodetexto3"/>
        <w:rPr>
          <w:rFonts w:cs="Arial"/>
          <w:szCs w:val="24"/>
        </w:rPr>
      </w:pPr>
    </w:p>
    <w:p w14:paraId="1E84E728" w14:textId="77777777" w:rsidR="00777A58" w:rsidRPr="00A53BEB" w:rsidRDefault="00777A58" w:rsidP="00777A58">
      <w:pPr>
        <w:pStyle w:val="Recuodecorpodetexto3"/>
        <w:rPr>
          <w:rFonts w:cs="Arial"/>
          <w:szCs w:val="24"/>
        </w:rPr>
      </w:pPr>
    </w:p>
    <w:p w14:paraId="6BA49E5A" w14:textId="77777777"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14:paraId="255BE513" w14:textId="77777777" w:rsidR="00777A58" w:rsidRPr="00147E95" w:rsidRDefault="00777A58" w:rsidP="00777A58">
      <w:pPr>
        <w:pStyle w:val="Recuodecorpodetexto3"/>
        <w:tabs>
          <w:tab w:val="left" w:pos="0"/>
        </w:tabs>
        <w:rPr>
          <w:rFonts w:cs="Arial"/>
          <w:sz w:val="23"/>
          <w:szCs w:val="23"/>
        </w:rPr>
      </w:pPr>
    </w:p>
    <w:p w14:paraId="516FBF7A" w14:textId="2D12AB2F" w:rsidR="00777A58" w:rsidRPr="00565777" w:rsidRDefault="00F71C36" w:rsidP="00777A58">
      <w:pPr>
        <w:pStyle w:val="Recuodecorpodetexto3"/>
        <w:tabs>
          <w:tab w:val="left" w:pos="0"/>
        </w:tabs>
        <w:ind w:firstLine="0"/>
        <w:rPr>
          <w:rFonts w:cs="Arial"/>
          <w:sz w:val="23"/>
          <w:szCs w:val="23"/>
        </w:rPr>
      </w:pPr>
      <w:r w:rsidRPr="003A6A4B">
        <w:rPr>
          <w:rFonts w:cs="Arial"/>
          <w:sz w:val="23"/>
          <w:szCs w:val="23"/>
        </w:rPr>
        <w:t>A</w:t>
      </w:r>
      <w:r w:rsidR="003A3512" w:rsidRPr="003A6A4B">
        <w:rPr>
          <w:rFonts w:cs="Arial"/>
          <w:sz w:val="23"/>
          <w:szCs w:val="23"/>
        </w:rPr>
        <w:t xml:space="preserve"> </w:t>
      </w:r>
      <w:r w:rsidR="00AC4D43" w:rsidRPr="003A6A4B">
        <w:rPr>
          <w:rFonts w:cs="Arial"/>
          <w:sz w:val="23"/>
          <w:szCs w:val="23"/>
        </w:rPr>
        <w:t>empresa</w:t>
      </w:r>
      <w:r w:rsidR="003A3512" w:rsidRPr="003A6A4B">
        <w:rPr>
          <w:rFonts w:cs="Arial"/>
          <w:sz w:val="23"/>
          <w:szCs w:val="23"/>
        </w:rPr>
        <w:t xml:space="preserve"> </w:t>
      </w:r>
      <w:r w:rsidR="002B2AE6" w:rsidRPr="003A6A4B">
        <w:rPr>
          <w:rFonts w:cs="Arial"/>
          <w:sz w:val="23"/>
          <w:szCs w:val="23"/>
        </w:rPr>
        <w:t xml:space="preserve">acima identificada, vem através da presente propor proposta de preço </w:t>
      </w:r>
      <w:r w:rsidR="00565777" w:rsidRPr="003A6A4B">
        <w:rPr>
          <w:rFonts w:cs="Arial"/>
          <w:sz w:val="23"/>
          <w:szCs w:val="23"/>
        </w:rPr>
        <w:t xml:space="preserve">para </w:t>
      </w:r>
      <w:r w:rsidR="00695D61" w:rsidRPr="00695D61">
        <w:rPr>
          <w:rFonts w:cs="Arial"/>
          <w:bCs/>
          <w:iCs/>
          <w:spacing w:val="-14"/>
          <w:sz w:val="23"/>
          <w:szCs w:val="23"/>
          <w:lang w:val="pt-PT"/>
        </w:rPr>
        <w:t>execução da Obra de Reforma da Escola Municipal Castro Alves no Município de Marcelândia-MT</w:t>
      </w:r>
      <w:r w:rsidR="00777A58" w:rsidRPr="00695D61">
        <w:rPr>
          <w:rFonts w:cs="Arial"/>
          <w:bCs/>
          <w:sz w:val="23"/>
          <w:szCs w:val="23"/>
        </w:rPr>
        <w:t>,</w:t>
      </w:r>
      <w:r w:rsidR="00777A58" w:rsidRPr="00565777">
        <w:rPr>
          <w:rFonts w:cs="Arial"/>
          <w:sz w:val="23"/>
          <w:szCs w:val="23"/>
        </w:rPr>
        <w:t xml:space="preserve"> conforme planilhas orçamentárias em anexo.</w:t>
      </w:r>
    </w:p>
    <w:p w14:paraId="4711804A" w14:textId="77777777" w:rsidR="00777A58" w:rsidRPr="00565777" w:rsidRDefault="00777A58" w:rsidP="00777A58">
      <w:pPr>
        <w:pStyle w:val="Recuodecorpodetexto2"/>
        <w:spacing w:after="0" w:line="240" w:lineRule="auto"/>
        <w:ind w:left="0"/>
        <w:jc w:val="both"/>
        <w:rPr>
          <w:rFonts w:ascii="Arial" w:hAnsi="Arial" w:cs="Arial"/>
          <w:sz w:val="23"/>
          <w:szCs w:val="23"/>
        </w:rPr>
      </w:pPr>
    </w:p>
    <w:p w14:paraId="05736FFA" w14:textId="77777777"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14:paraId="389B7C2C" w14:textId="77777777" w:rsidR="00777A58" w:rsidRPr="00147E95" w:rsidRDefault="00777A58" w:rsidP="00777A58">
      <w:pPr>
        <w:jc w:val="both"/>
        <w:rPr>
          <w:rFonts w:ascii="Arial" w:hAnsi="Arial" w:cs="Arial"/>
          <w:b/>
          <w:bCs/>
          <w:sz w:val="23"/>
          <w:szCs w:val="23"/>
        </w:rPr>
      </w:pPr>
    </w:p>
    <w:p w14:paraId="3FF78039"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14:paraId="14FED530"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14:paraId="0F455B0C"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14:paraId="72C28F35" w14:textId="77777777" w:rsidR="00777A58" w:rsidRPr="00147E95" w:rsidRDefault="00777A58" w:rsidP="00777A58">
      <w:pPr>
        <w:ind w:firstLine="1134"/>
        <w:jc w:val="both"/>
        <w:rPr>
          <w:rFonts w:ascii="Arial" w:hAnsi="Arial" w:cs="Arial"/>
          <w:sz w:val="23"/>
          <w:szCs w:val="23"/>
        </w:rPr>
      </w:pPr>
    </w:p>
    <w:p w14:paraId="2CFCD8C5" w14:textId="77777777"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14:paraId="7B14C26C" w14:textId="77777777" w:rsidR="00261A75" w:rsidRDefault="00261A75" w:rsidP="00777A58">
      <w:pPr>
        <w:jc w:val="center"/>
        <w:rPr>
          <w:rFonts w:ascii="Arial" w:hAnsi="Arial" w:cs="Arial"/>
          <w:sz w:val="23"/>
          <w:szCs w:val="23"/>
        </w:rPr>
      </w:pPr>
    </w:p>
    <w:p w14:paraId="6673A6AA" w14:textId="77777777"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14:paraId="7DCDA44A" w14:textId="77777777" w:rsidR="00777A58" w:rsidRDefault="00777A58" w:rsidP="002B2AE6">
      <w:pPr>
        <w:jc w:val="both"/>
        <w:rPr>
          <w:rFonts w:ascii="Arial" w:hAnsi="Arial" w:cs="Arial"/>
          <w:b/>
          <w:bCs/>
          <w:sz w:val="23"/>
          <w:szCs w:val="23"/>
        </w:rPr>
      </w:pPr>
    </w:p>
    <w:p w14:paraId="5524B799" w14:textId="77777777" w:rsidR="002B2AE6" w:rsidRDefault="002B2AE6" w:rsidP="002B2AE6">
      <w:pPr>
        <w:jc w:val="both"/>
        <w:rPr>
          <w:rFonts w:ascii="Arial" w:hAnsi="Arial" w:cs="Arial"/>
          <w:b/>
          <w:bCs/>
          <w:sz w:val="23"/>
          <w:szCs w:val="23"/>
        </w:rPr>
      </w:pPr>
    </w:p>
    <w:p w14:paraId="7CA44737" w14:textId="77777777" w:rsidR="002B2AE6" w:rsidRPr="00147E95" w:rsidRDefault="002B2AE6" w:rsidP="002B2AE6">
      <w:pPr>
        <w:jc w:val="both"/>
        <w:rPr>
          <w:rFonts w:ascii="Arial" w:hAnsi="Arial" w:cs="Arial"/>
          <w:b/>
          <w:bCs/>
          <w:sz w:val="23"/>
          <w:szCs w:val="23"/>
        </w:rPr>
      </w:pPr>
    </w:p>
    <w:p w14:paraId="454CF2A1" w14:textId="77777777"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14:paraId="3404E8D3" w14:textId="77777777"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14:paraId="3B64B46E" w14:textId="77777777"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14:paraId="216AA845" w14:textId="77777777" w:rsidR="000E3A72" w:rsidRDefault="00EC247E">
      <w:pPr>
        <w:rPr>
          <w:rFonts w:ascii="Arial" w:hAnsi="Arial" w:cs="Arial"/>
          <w:bCs/>
          <w:sz w:val="22"/>
          <w:szCs w:val="22"/>
        </w:rPr>
      </w:pPr>
      <w:r>
        <w:rPr>
          <w:rFonts w:ascii="Arial" w:hAnsi="Arial" w:cs="Arial"/>
          <w:bCs/>
          <w:sz w:val="22"/>
          <w:szCs w:val="22"/>
        </w:rPr>
        <w:br w:type="page"/>
      </w:r>
    </w:p>
    <w:p w14:paraId="13C61D69" w14:textId="77777777" w:rsidR="00641F4D" w:rsidRDefault="00641F4D" w:rsidP="00777A58">
      <w:pPr>
        <w:rPr>
          <w:rFonts w:ascii="Arial" w:hAnsi="Arial" w:cs="Arial"/>
        </w:rPr>
      </w:pPr>
    </w:p>
    <w:p w14:paraId="3262FD6B" w14:textId="77777777"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22529DB8" w14:textId="77777777" w:rsidTr="00A51B1D">
        <w:tc>
          <w:tcPr>
            <w:tcW w:w="9212" w:type="dxa"/>
          </w:tcPr>
          <w:p w14:paraId="1AA0B529" w14:textId="172E4766" w:rsidR="00A51B1D" w:rsidRPr="00A51B1D" w:rsidRDefault="00A51B1D" w:rsidP="004A3242">
            <w:pPr>
              <w:jc w:val="center"/>
              <w:rPr>
                <w:rFonts w:ascii="Arial" w:hAnsi="Arial" w:cs="Arial"/>
                <w:b/>
                <w:sz w:val="28"/>
                <w:szCs w:val="28"/>
              </w:rPr>
            </w:pPr>
            <w:r w:rsidRPr="00A51B1D">
              <w:rPr>
                <w:rFonts w:ascii="Arial" w:hAnsi="Arial" w:cs="Arial"/>
                <w:b/>
                <w:sz w:val="28"/>
                <w:szCs w:val="28"/>
              </w:rPr>
              <w:t xml:space="preserve">TOMADA DE PREÇO Nº </w:t>
            </w:r>
            <w:r w:rsidR="00695D61">
              <w:rPr>
                <w:rFonts w:ascii="Arial" w:hAnsi="Arial" w:cs="Arial"/>
                <w:b/>
                <w:sz w:val="28"/>
                <w:szCs w:val="28"/>
              </w:rPr>
              <w:t>004/2020</w:t>
            </w:r>
          </w:p>
        </w:tc>
      </w:tr>
    </w:tbl>
    <w:p w14:paraId="56795BAE" w14:textId="77777777" w:rsidR="00A51B1D" w:rsidRDefault="00A51B1D" w:rsidP="00777A58">
      <w:pPr>
        <w:rPr>
          <w:rFonts w:ascii="Arial" w:hAnsi="Arial" w:cs="Arial"/>
        </w:rPr>
      </w:pPr>
    </w:p>
    <w:p w14:paraId="08BF1920" w14:textId="77777777" w:rsidR="000D2611" w:rsidRDefault="000D2611" w:rsidP="00777A58">
      <w:pPr>
        <w:rPr>
          <w:rFonts w:ascii="Arial" w:hAnsi="Arial" w:cs="Arial"/>
        </w:rPr>
      </w:pPr>
    </w:p>
    <w:p w14:paraId="26339E38" w14:textId="77777777" w:rsidR="000D2611" w:rsidRDefault="000D2611" w:rsidP="00777A58">
      <w:pPr>
        <w:rPr>
          <w:rFonts w:ascii="Arial" w:hAnsi="Arial" w:cs="Arial"/>
        </w:rPr>
      </w:pPr>
    </w:p>
    <w:p w14:paraId="254989A9" w14:textId="77777777" w:rsidR="000D2611" w:rsidRDefault="000D2611" w:rsidP="00777A58">
      <w:pPr>
        <w:rPr>
          <w:rFonts w:ascii="Arial" w:hAnsi="Arial" w:cs="Arial"/>
        </w:rPr>
      </w:pPr>
    </w:p>
    <w:p w14:paraId="1132DE88" w14:textId="77777777" w:rsidR="000D2611" w:rsidRDefault="000D2611" w:rsidP="00777A58">
      <w:pPr>
        <w:rPr>
          <w:rFonts w:ascii="Arial" w:hAnsi="Arial" w:cs="Arial"/>
        </w:rPr>
      </w:pPr>
    </w:p>
    <w:p w14:paraId="678FBB7B" w14:textId="77777777" w:rsidR="000D2611" w:rsidRDefault="000D2611" w:rsidP="00777A58">
      <w:pPr>
        <w:rPr>
          <w:rFonts w:ascii="Arial" w:hAnsi="Arial" w:cs="Arial"/>
        </w:rPr>
      </w:pPr>
    </w:p>
    <w:p w14:paraId="101840BE" w14:textId="77777777" w:rsidR="000D2611" w:rsidRDefault="000D2611" w:rsidP="00777A58">
      <w:pPr>
        <w:rPr>
          <w:rFonts w:ascii="Arial" w:hAnsi="Arial" w:cs="Arial"/>
        </w:rPr>
      </w:pPr>
    </w:p>
    <w:p w14:paraId="0D787173" w14:textId="77777777" w:rsidR="000D2611" w:rsidRDefault="000D2611" w:rsidP="00777A58">
      <w:pPr>
        <w:rPr>
          <w:rFonts w:ascii="Arial" w:hAnsi="Arial" w:cs="Arial"/>
        </w:rPr>
      </w:pPr>
    </w:p>
    <w:p w14:paraId="60A4F3A2" w14:textId="77777777"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7578077B" w14:textId="77777777" w:rsidTr="00A51B1D">
        <w:tc>
          <w:tcPr>
            <w:tcW w:w="9212" w:type="dxa"/>
          </w:tcPr>
          <w:p w14:paraId="33238A29" w14:textId="77777777"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14:paraId="18C3E98E" w14:textId="77777777" w:rsidR="00A51B1D" w:rsidRDefault="00A51B1D" w:rsidP="00A51B1D">
      <w:pPr>
        <w:jc w:val="center"/>
        <w:rPr>
          <w:rFonts w:ascii="Arial" w:hAnsi="Arial" w:cs="Arial"/>
          <w:b/>
          <w:sz w:val="28"/>
          <w:szCs w:val="28"/>
        </w:rPr>
      </w:pPr>
    </w:p>
    <w:p w14:paraId="2EE3A768" w14:textId="77777777" w:rsidR="000D2611" w:rsidRDefault="000D2611" w:rsidP="00A51B1D">
      <w:pPr>
        <w:jc w:val="center"/>
        <w:rPr>
          <w:rFonts w:ascii="Arial" w:hAnsi="Arial" w:cs="Arial"/>
          <w:b/>
          <w:sz w:val="28"/>
          <w:szCs w:val="28"/>
        </w:rPr>
      </w:pPr>
    </w:p>
    <w:p w14:paraId="6E9A0ACF" w14:textId="77777777" w:rsidR="000D2611" w:rsidRDefault="000D2611" w:rsidP="00A51B1D">
      <w:pPr>
        <w:jc w:val="center"/>
        <w:rPr>
          <w:rFonts w:ascii="Arial" w:hAnsi="Arial" w:cs="Arial"/>
          <w:b/>
          <w:sz w:val="28"/>
          <w:szCs w:val="28"/>
        </w:rPr>
      </w:pPr>
    </w:p>
    <w:p w14:paraId="269D92B9" w14:textId="77777777" w:rsidR="000D2611" w:rsidRDefault="000D2611" w:rsidP="00A51B1D">
      <w:pPr>
        <w:jc w:val="center"/>
        <w:rPr>
          <w:rFonts w:ascii="Arial" w:hAnsi="Arial" w:cs="Arial"/>
          <w:b/>
          <w:sz w:val="28"/>
          <w:szCs w:val="28"/>
        </w:rPr>
      </w:pPr>
    </w:p>
    <w:p w14:paraId="06128FDD" w14:textId="77777777" w:rsidR="000D2611" w:rsidRDefault="000D2611" w:rsidP="00A51B1D">
      <w:pPr>
        <w:jc w:val="center"/>
        <w:rPr>
          <w:rFonts w:ascii="Arial" w:hAnsi="Arial" w:cs="Arial"/>
          <w:b/>
          <w:sz w:val="28"/>
          <w:szCs w:val="28"/>
        </w:rPr>
      </w:pPr>
    </w:p>
    <w:p w14:paraId="1125BDCC" w14:textId="77777777" w:rsidR="000D2611" w:rsidRDefault="000D2611" w:rsidP="00A51B1D">
      <w:pPr>
        <w:jc w:val="center"/>
        <w:rPr>
          <w:rFonts w:ascii="Arial" w:hAnsi="Arial" w:cs="Arial"/>
          <w:b/>
          <w:sz w:val="28"/>
          <w:szCs w:val="28"/>
        </w:rPr>
      </w:pPr>
    </w:p>
    <w:p w14:paraId="6FEEEA89" w14:textId="77777777" w:rsidR="000D2611" w:rsidRDefault="000D2611" w:rsidP="00A51B1D">
      <w:pPr>
        <w:jc w:val="center"/>
        <w:rPr>
          <w:rFonts w:ascii="Arial" w:hAnsi="Arial" w:cs="Arial"/>
          <w:b/>
          <w:sz w:val="28"/>
          <w:szCs w:val="28"/>
        </w:rPr>
      </w:pPr>
    </w:p>
    <w:p w14:paraId="3BA88926" w14:textId="77777777" w:rsidR="000D2611" w:rsidRDefault="000D2611" w:rsidP="00A51B1D">
      <w:pPr>
        <w:jc w:val="center"/>
        <w:rPr>
          <w:rFonts w:ascii="Arial" w:hAnsi="Arial" w:cs="Arial"/>
          <w:b/>
          <w:sz w:val="28"/>
          <w:szCs w:val="28"/>
        </w:rPr>
      </w:pPr>
    </w:p>
    <w:p w14:paraId="4BA2488D" w14:textId="77777777"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14:paraId="6C36033B" w14:textId="77777777" w:rsidTr="000D2611">
        <w:tc>
          <w:tcPr>
            <w:tcW w:w="9212" w:type="dxa"/>
          </w:tcPr>
          <w:p w14:paraId="2BC62995" w14:textId="77777777"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14:paraId="6F26E0EC" w14:textId="77777777" w:rsidR="000D2611" w:rsidRDefault="000D2611" w:rsidP="00A51B1D">
      <w:pPr>
        <w:jc w:val="center"/>
        <w:rPr>
          <w:rFonts w:ascii="Arial" w:hAnsi="Arial" w:cs="Arial"/>
          <w:b/>
          <w:sz w:val="28"/>
          <w:szCs w:val="28"/>
        </w:rPr>
      </w:pPr>
    </w:p>
    <w:p w14:paraId="418FAC8E" w14:textId="77777777" w:rsidR="000D2611" w:rsidRDefault="000D2611" w:rsidP="00A51B1D">
      <w:pPr>
        <w:jc w:val="center"/>
        <w:rPr>
          <w:rFonts w:ascii="Arial" w:hAnsi="Arial" w:cs="Arial"/>
          <w:b/>
          <w:sz w:val="28"/>
          <w:szCs w:val="28"/>
        </w:rPr>
      </w:pPr>
    </w:p>
    <w:p w14:paraId="3FDB8FF0" w14:textId="77777777" w:rsidR="000D2611" w:rsidRDefault="000D2611" w:rsidP="00A51B1D">
      <w:pPr>
        <w:jc w:val="center"/>
        <w:rPr>
          <w:rFonts w:ascii="Arial" w:hAnsi="Arial" w:cs="Arial"/>
          <w:b/>
          <w:sz w:val="28"/>
          <w:szCs w:val="28"/>
        </w:rPr>
      </w:pPr>
    </w:p>
    <w:p w14:paraId="652DC78C" w14:textId="77777777" w:rsidR="000D2611" w:rsidRDefault="000D2611" w:rsidP="00A51B1D">
      <w:pPr>
        <w:jc w:val="center"/>
        <w:rPr>
          <w:rFonts w:ascii="Arial" w:hAnsi="Arial" w:cs="Arial"/>
          <w:b/>
          <w:sz w:val="28"/>
          <w:szCs w:val="28"/>
        </w:rPr>
      </w:pPr>
    </w:p>
    <w:p w14:paraId="284D2C23" w14:textId="77777777" w:rsidR="000D2611" w:rsidRDefault="000D2611" w:rsidP="00A51B1D">
      <w:pPr>
        <w:jc w:val="center"/>
        <w:rPr>
          <w:rFonts w:ascii="Arial" w:hAnsi="Arial" w:cs="Arial"/>
          <w:b/>
          <w:sz w:val="28"/>
          <w:szCs w:val="28"/>
        </w:rPr>
      </w:pPr>
    </w:p>
    <w:p w14:paraId="33A3123B" w14:textId="77777777" w:rsidR="000D2611" w:rsidRDefault="000D2611" w:rsidP="00A51B1D">
      <w:pPr>
        <w:jc w:val="center"/>
        <w:rPr>
          <w:rFonts w:ascii="Arial" w:hAnsi="Arial" w:cs="Arial"/>
          <w:b/>
          <w:sz w:val="28"/>
          <w:szCs w:val="28"/>
        </w:rPr>
      </w:pPr>
    </w:p>
    <w:p w14:paraId="11FF4145" w14:textId="77777777"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2"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14:paraId="0877B3C2" w14:textId="77777777" w:rsidR="00A51B1D" w:rsidRDefault="00A51B1D" w:rsidP="00A51B1D">
      <w:pPr>
        <w:jc w:val="both"/>
        <w:rPr>
          <w:rFonts w:ascii="Arial" w:hAnsi="Arial" w:cs="Arial"/>
        </w:rPr>
      </w:pPr>
    </w:p>
    <w:p w14:paraId="7337DC16" w14:textId="77777777" w:rsidR="00A51B1D" w:rsidRDefault="00A51B1D" w:rsidP="00A51B1D">
      <w:pPr>
        <w:jc w:val="both"/>
        <w:rPr>
          <w:rFonts w:ascii="Arial" w:hAnsi="Arial" w:cs="Arial"/>
        </w:rPr>
      </w:pPr>
    </w:p>
    <w:p w14:paraId="41032430" w14:textId="77777777" w:rsidR="00A51B1D" w:rsidRDefault="00A51B1D" w:rsidP="00A51B1D">
      <w:pPr>
        <w:jc w:val="both"/>
        <w:rPr>
          <w:rFonts w:ascii="Arial" w:hAnsi="Arial" w:cs="Arial"/>
        </w:rPr>
      </w:pPr>
    </w:p>
    <w:p w14:paraId="30902A5E" w14:textId="77777777" w:rsidR="00A51B1D" w:rsidRDefault="00A51B1D" w:rsidP="00777A58">
      <w:pPr>
        <w:rPr>
          <w:rFonts w:ascii="Arial" w:hAnsi="Arial" w:cs="Arial"/>
        </w:rPr>
      </w:pPr>
    </w:p>
    <w:p w14:paraId="25B62554" w14:textId="77777777" w:rsidR="00A51B1D" w:rsidRDefault="00A51B1D" w:rsidP="00777A58">
      <w:pPr>
        <w:rPr>
          <w:rFonts w:ascii="Arial" w:hAnsi="Arial" w:cs="Arial"/>
        </w:rPr>
      </w:pPr>
    </w:p>
    <w:p w14:paraId="57C2BE70" w14:textId="77777777" w:rsidR="00A51B1D" w:rsidRDefault="00A51B1D" w:rsidP="00777A58">
      <w:pPr>
        <w:rPr>
          <w:rFonts w:ascii="Arial" w:hAnsi="Arial" w:cs="Arial"/>
        </w:rPr>
      </w:pPr>
    </w:p>
    <w:p w14:paraId="6510ADFF" w14:textId="77777777" w:rsidR="00A51B1D" w:rsidRDefault="00A51B1D" w:rsidP="00777A58">
      <w:pPr>
        <w:rPr>
          <w:rFonts w:ascii="Arial" w:hAnsi="Arial" w:cs="Arial"/>
        </w:rPr>
      </w:pPr>
    </w:p>
    <w:p w14:paraId="4BEFEB46" w14:textId="77777777" w:rsidR="00A51B1D" w:rsidRDefault="00A51B1D" w:rsidP="00777A58">
      <w:pPr>
        <w:rPr>
          <w:rFonts w:ascii="Arial" w:hAnsi="Arial" w:cs="Arial"/>
        </w:rPr>
      </w:pPr>
    </w:p>
    <w:p w14:paraId="4E21BBE3" w14:textId="77777777" w:rsidR="00A51B1D" w:rsidRDefault="00A51B1D" w:rsidP="00777A58">
      <w:pPr>
        <w:rPr>
          <w:rFonts w:ascii="Arial" w:hAnsi="Arial" w:cs="Arial"/>
        </w:rPr>
      </w:pPr>
    </w:p>
    <w:p w14:paraId="7F31DD09" w14:textId="77777777" w:rsidR="00A51B1D" w:rsidRDefault="00A51B1D" w:rsidP="00777A58">
      <w:pPr>
        <w:rPr>
          <w:rFonts w:ascii="Arial" w:hAnsi="Arial" w:cs="Arial"/>
        </w:rPr>
      </w:pPr>
    </w:p>
    <w:p w14:paraId="36F99FDA" w14:textId="77777777" w:rsidR="00A51B1D" w:rsidRDefault="00A51B1D" w:rsidP="00777A58">
      <w:pPr>
        <w:rPr>
          <w:rFonts w:ascii="Arial" w:hAnsi="Arial" w:cs="Arial"/>
        </w:rPr>
      </w:pPr>
    </w:p>
    <w:p w14:paraId="21763228" w14:textId="77777777" w:rsidR="00A51B1D" w:rsidRDefault="00A51B1D" w:rsidP="00777A58">
      <w:pPr>
        <w:rPr>
          <w:rFonts w:ascii="Arial" w:hAnsi="Arial" w:cs="Arial"/>
        </w:rPr>
      </w:pPr>
    </w:p>
    <w:p w14:paraId="4E6EF8B4" w14:textId="77777777" w:rsidR="00A51B1D" w:rsidRDefault="00A51B1D" w:rsidP="00777A58">
      <w:pPr>
        <w:rPr>
          <w:rFonts w:ascii="Arial" w:hAnsi="Arial" w:cs="Arial"/>
        </w:rPr>
      </w:pPr>
    </w:p>
    <w:p w14:paraId="1247F8DF" w14:textId="77777777" w:rsidR="00A51B1D" w:rsidRDefault="00A51B1D" w:rsidP="00777A58">
      <w:pPr>
        <w:rPr>
          <w:rFonts w:ascii="Arial" w:hAnsi="Arial" w:cs="Arial"/>
        </w:rPr>
      </w:pPr>
    </w:p>
    <w:p w14:paraId="6E233091" w14:textId="72018340"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95D61">
        <w:rPr>
          <w:rFonts w:ascii="Arial" w:hAnsi="Arial" w:cs="Arial"/>
          <w:b/>
          <w:bCs/>
          <w:sz w:val="26"/>
          <w:szCs w:val="26"/>
        </w:rPr>
        <w:t>004/2020</w:t>
      </w:r>
    </w:p>
    <w:p w14:paraId="570B154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14:paraId="5F3CF0BB" w14:textId="77777777"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14:paraId="3FEC13E5" w14:textId="77777777" w:rsidR="00777A58" w:rsidRDefault="00777A58" w:rsidP="00777A58">
      <w:pPr>
        <w:jc w:val="both"/>
        <w:rPr>
          <w:rFonts w:ascii="Arial" w:hAnsi="Arial" w:cs="Arial"/>
        </w:rPr>
      </w:pPr>
    </w:p>
    <w:p w14:paraId="5EC4097D" w14:textId="77777777" w:rsidR="00777A58" w:rsidRPr="00A53BEB" w:rsidRDefault="00777A58" w:rsidP="00777A58">
      <w:pPr>
        <w:jc w:val="both"/>
        <w:rPr>
          <w:rFonts w:ascii="Arial" w:hAnsi="Arial" w:cs="Arial"/>
        </w:rPr>
      </w:pPr>
    </w:p>
    <w:p w14:paraId="21ACDD53" w14:textId="77777777"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14:paraId="7FB3759E" w14:textId="77777777" w:rsidR="00777A58" w:rsidRPr="00A53BEB" w:rsidRDefault="00777A58" w:rsidP="00777A58">
      <w:pPr>
        <w:jc w:val="both"/>
        <w:rPr>
          <w:rFonts w:ascii="Arial" w:hAnsi="Arial" w:cs="Arial"/>
        </w:rPr>
      </w:pPr>
    </w:p>
    <w:p w14:paraId="22B41EA5"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A</w:t>
      </w:r>
    </w:p>
    <w:p w14:paraId="73085750"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14:paraId="220A7AD2" w14:textId="2687D939"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695D61">
        <w:rPr>
          <w:rFonts w:ascii="Arial" w:hAnsi="Arial" w:cs="Arial"/>
          <w:sz w:val="24"/>
          <w:szCs w:val="24"/>
          <w:u w:val="single"/>
        </w:rPr>
        <w:t>004/2020</w:t>
      </w:r>
    </w:p>
    <w:p w14:paraId="07168D5B" w14:textId="77777777" w:rsidR="00777A58" w:rsidRPr="00A53BEB" w:rsidRDefault="00777A58" w:rsidP="00777A58">
      <w:pPr>
        <w:autoSpaceDE w:val="0"/>
        <w:autoSpaceDN w:val="0"/>
        <w:adjustRightInd w:val="0"/>
        <w:jc w:val="both"/>
        <w:rPr>
          <w:rFonts w:ascii="Arial" w:hAnsi="Arial" w:cs="Arial"/>
          <w:b/>
          <w:bCs/>
          <w:sz w:val="24"/>
          <w:szCs w:val="24"/>
        </w:rPr>
      </w:pPr>
    </w:p>
    <w:p w14:paraId="07397EFB" w14:textId="179E73B0" w:rsidR="00777A58" w:rsidRPr="003A6A4B" w:rsidRDefault="00777A58" w:rsidP="00777A58">
      <w:pPr>
        <w:autoSpaceDE w:val="0"/>
        <w:autoSpaceDN w:val="0"/>
        <w:adjustRightInd w:val="0"/>
        <w:jc w:val="both"/>
        <w:rPr>
          <w:rFonts w:ascii="Arial" w:hAnsi="Arial" w:cs="Arial"/>
          <w:sz w:val="24"/>
          <w:szCs w:val="24"/>
        </w:rPr>
      </w:pPr>
      <w:r w:rsidRPr="003A6A4B">
        <w:rPr>
          <w:rFonts w:ascii="Arial" w:hAnsi="Arial" w:cs="Arial"/>
          <w:b/>
          <w:bCs/>
          <w:sz w:val="24"/>
          <w:szCs w:val="24"/>
        </w:rPr>
        <w:t xml:space="preserve">OBJETO: </w:t>
      </w:r>
      <w:r w:rsidR="003548DF" w:rsidRPr="003548DF">
        <w:rPr>
          <w:rFonts w:ascii="Arial" w:hAnsi="Arial" w:cs="Arial"/>
          <w:bCs/>
          <w:iCs/>
          <w:color w:val="000000"/>
          <w:spacing w:val="-14"/>
          <w:sz w:val="24"/>
          <w:szCs w:val="24"/>
          <w:lang w:val="pt-PT"/>
        </w:rPr>
        <w:t>Contratação de empresa especializada para a execução da Obra de Reforma da Escola Municipal Castro Alves no Município de Marcelândia-MT</w:t>
      </w:r>
      <w:r w:rsidR="003A6A4B" w:rsidRPr="003548DF">
        <w:rPr>
          <w:rFonts w:ascii="Arial" w:hAnsi="Arial" w:cs="Arial"/>
          <w:bCs/>
          <w:sz w:val="24"/>
          <w:szCs w:val="24"/>
        </w:rPr>
        <w:t>.</w:t>
      </w:r>
    </w:p>
    <w:p w14:paraId="43C90906" w14:textId="77777777" w:rsidR="00777A58" w:rsidRPr="003A6A4B" w:rsidRDefault="00777A58" w:rsidP="00777A58">
      <w:pPr>
        <w:autoSpaceDE w:val="0"/>
        <w:autoSpaceDN w:val="0"/>
        <w:adjustRightInd w:val="0"/>
        <w:jc w:val="both"/>
        <w:rPr>
          <w:rFonts w:ascii="Arial" w:hAnsi="Arial" w:cs="Arial"/>
          <w:sz w:val="24"/>
          <w:szCs w:val="24"/>
        </w:rPr>
      </w:pPr>
    </w:p>
    <w:p w14:paraId="126BFA9B" w14:textId="77777777" w:rsidR="00EF0CE9" w:rsidRPr="00A53BEB" w:rsidRDefault="00EF0CE9" w:rsidP="00777A58">
      <w:pPr>
        <w:autoSpaceDE w:val="0"/>
        <w:autoSpaceDN w:val="0"/>
        <w:adjustRightInd w:val="0"/>
        <w:jc w:val="both"/>
        <w:rPr>
          <w:rFonts w:ascii="Arial" w:hAnsi="Arial" w:cs="Arial"/>
          <w:sz w:val="24"/>
          <w:szCs w:val="24"/>
        </w:rPr>
      </w:pPr>
    </w:p>
    <w:p w14:paraId="5379D477" w14:textId="0EA9838C"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695D61">
        <w:rPr>
          <w:rFonts w:ascii="Arial" w:hAnsi="Arial" w:cs="Arial"/>
          <w:sz w:val="24"/>
          <w:szCs w:val="24"/>
        </w:rPr>
        <w:t>004/2020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03D8B000" w14:textId="77777777" w:rsidR="00777A58" w:rsidRPr="00A53BEB" w:rsidRDefault="00777A58" w:rsidP="00777A58">
      <w:pPr>
        <w:autoSpaceDE w:val="0"/>
        <w:autoSpaceDN w:val="0"/>
        <w:adjustRightInd w:val="0"/>
        <w:jc w:val="center"/>
        <w:rPr>
          <w:rFonts w:ascii="Arial" w:hAnsi="Arial" w:cs="Arial"/>
          <w:sz w:val="24"/>
          <w:szCs w:val="24"/>
        </w:rPr>
      </w:pPr>
    </w:p>
    <w:p w14:paraId="2AE4B08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14:paraId="22547A7E" w14:textId="77777777" w:rsidR="00777A58" w:rsidRPr="00A53BEB" w:rsidRDefault="00777A58" w:rsidP="00777A58">
      <w:pPr>
        <w:jc w:val="center"/>
        <w:rPr>
          <w:rFonts w:ascii="Arial" w:hAnsi="Arial" w:cs="Arial"/>
          <w:b/>
          <w:bCs/>
          <w:sz w:val="24"/>
          <w:szCs w:val="24"/>
        </w:rPr>
      </w:pPr>
    </w:p>
    <w:p w14:paraId="1DEBF2A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14:paraId="7FC84043"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14:paraId="40563D81" w14:textId="77777777"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14:paraId="47825EBF"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14:paraId="6F7999E7" w14:textId="77777777" w:rsidR="00777A58" w:rsidRPr="00147E95" w:rsidRDefault="00777A58" w:rsidP="00777A58">
      <w:pPr>
        <w:autoSpaceDE w:val="0"/>
        <w:autoSpaceDN w:val="0"/>
        <w:adjustRightInd w:val="0"/>
        <w:jc w:val="both"/>
        <w:rPr>
          <w:rFonts w:ascii="Arial" w:hAnsi="Arial" w:cs="Arial"/>
          <w:b/>
          <w:bCs/>
          <w:sz w:val="22"/>
          <w:szCs w:val="22"/>
        </w:rPr>
      </w:pPr>
    </w:p>
    <w:p w14:paraId="27122EED"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14:paraId="7F9F053F" w14:textId="77777777" w:rsidR="00777A58" w:rsidRPr="00147E95" w:rsidRDefault="00777A58" w:rsidP="00777A58">
      <w:pPr>
        <w:autoSpaceDE w:val="0"/>
        <w:autoSpaceDN w:val="0"/>
        <w:adjustRightInd w:val="0"/>
        <w:jc w:val="both"/>
        <w:rPr>
          <w:rFonts w:ascii="Arial" w:hAnsi="Arial" w:cs="Arial"/>
          <w:b/>
          <w:bCs/>
          <w:sz w:val="22"/>
          <w:szCs w:val="22"/>
        </w:rPr>
      </w:pPr>
    </w:p>
    <w:p w14:paraId="12994936" w14:textId="77777777" w:rsidR="00777A58" w:rsidRDefault="00777A58" w:rsidP="00777A58">
      <w:pPr>
        <w:autoSpaceDE w:val="0"/>
        <w:autoSpaceDN w:val="0"/>
        <w:adjustRightInd w:val="0"/>
        <w:jc w:val="both"/>
        <w:rPr>
          <w:rFonts w:ascii="Arial" w:hAnsi="Arial" w:cs="Arial"/>
          <w:b/>
          <w:bCs/>
        </w:rPr>
      </w:pPr>
    </w:p>
    <w:p w14:paraId="1D9A51E5" w14:textId="77777777" w:rsidR="00777A58" w:rsidRPr="00A53BEB" w:rsidRDefault="00777A58" w:rsidP="00777A58">
      <w:pPr>
        <w:autoSpaceDE w:val="0"/>
        <w:autoSpaceDN w:val="0"/>
        <w:adjustRightInd w:val="0"/>
        <w:jc w:val="center"/>
        <w:rPr>
          <w:rFonts w:ascii="Arial" w:hAnsi="Arial" w:cs="Arial"/>
          <w:b/>
          <w:bCs/>
          <w:sz w:val="16"/>
          <w:szCs w:val="16"/>
        </w:rPr>
      </w:pPr>
    </w:p>
    <w:p w14:paraId="44447749" w14:textId="77777777"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14:paraId="11A11519" w14:textId="77777777" w:rsidR="00777A58" w:rsidRDefault="00777A58" w:rsidP="00777A58">
      <w:pPr>
        <w:tabs>
          <w:tab w:val="left" w:pos="3675"/>
        </w:tabs>
        <w:rPr>
          <w:rFonts w:ascii="Arial" w:hAnsi="Arial" w:cs="Arial"/>
        </w:rPr>
      </w:pPr>
    </w:p>
    <w:p w14:paraId="6BB310EF" w14:textId="77777777" w:rsidR="00777A58" w:rsidRDefault="00777A58" w:rsidP="00777A58">
      <w:pPr>
        <w:tabs>
          <w:tab w:val="left" w:pos="3675"/>
        </w:tabs>
        <w:rPr>
          <w:rFonts w:ascii="Arial" w:hAnsi="Arial" w:cs="Arial"/>
        </w:rPr>
      </w:pPr>
    </w:p>
    <w:p w14:paraId="4F9D8B26" w14:textId="77777777" w:rsidR="00186E98" w:rsidRDefault="00186E98" w:rsidP="00777A58">
      <w:pPr>
        <w:tabs>
          <w:tab w:val="left" w:pos="3675"/>
        </w:tabs>
        <w:rPr>
          <w:rFonts w:ascii="Arial" w:hAnsi="Arial" w:cs="Arial"/>
        </w:rPr>
      </w:pPr>
    </w:p>
    <w:p w14:paraId="69F0010D" w14:textId="21D1CF49" w:rsidR="008F7266" w:rsidRDefault="008F7266" w:rsidP="00777A58">
      <w:pPr>
        <w:tabs>
          <w:tab w:val="left" w:pos="3675"/>
        </w:tabs>
        <w:rPr>
          <w:rFonts w:ascii="Arial" w:hAnsi="Arial" w:cs="Arial"/>
        </w:rPr>
      </w:pPr>
    </w:p>
    <w:p w14:paraId="0909FAF7" w14:textId="5EED883B" w:rsidR="005E0100" w:rsidRDefault="005E0100" w:rsidP="00777A58">
      <w:pPr>
        <w:tabs>
          <w:tab w:val="left" w:pos="3675"/>
        </w:tabs>
        <w:rPr>
          <w:rFonts w:ascii="Arial" w:hAnsi="Arial" w:cs="Arial"/>
        </w:rPr>
      </w:pPr>
    </w:p>
    <w:p w14:paraId="5990299B" w14:textId="0A9907E9" w:rsidR="005E0100" w:rsidRDefault="005E0100" w:rsidP="00777A58">
      <w:pPr>
        <w:tabs>
          <w:tab w:val="left" w:pos="3675"/>
        </w:tabs>
        <w:rPr>
          <w:rFonts w:ascii="Arial" w:hAnsi="Arial" w:cs="Arial"/>
        </w:rPr>
      </w:pPr>
    </w:p>
    <w:p w14:paraId="2BD13F00" w14:textId="77777777" w:rsidR="005E0100" w:rsidRDefault="005E0100" w:rsidP="00777A58">
      <w:pPr>
        <w:tabs>
          <w:tab w:val="left" w:pos="3675"/>
        </w:tabs>
        <w:rPr>
          <w:rFonts w:ascii="Arial" w:hAnsi="Arial" w:cs="Arial"/>
        </w:rPr>
      </w:pPr>
    </w:p>
    <w:p w14:paraId="37653E2B" w14:textId="77777777" w:rsidR="008F7266" w:rsidRDefault="008F7266" w:rsidP="00777A58">
      <w:pPr>
        <w:tabs>
          <w:tab w:val="left" w:pos="3675"/>
        </w:tabs>
        <w:rPr>
          <w:rFonts w:ascii="Arial" w:hAnsi="Arial" w:cs="Arial"/>
        </w:rPr>
      </w:pPr>
    </w:p>
    <w:p w14:paraId="0049B32D" w14:textId="5D5A5601"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95D61">
        <w:rPr>
          <w:rFonts w:ascii="Arial" w:hAnsi="Arial" w:cs="Arial"/>
          <w:b/>
          <w:bCs/>
          <w:sz w:val="26"/>
          <w:szCs w:val="26"/>
        </w:rPr>
        <w:t>004/2020</w:t>
      </w:r>
    </w:p>
    <w:p w14:paraId="266B87B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14:paraId="06430E98"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5593902B" w14:textId="77777777" w:rsidR="00777A58" w:rsidRDefault="00777A58" w:rsidP="00777A58">
      <w:pPr>
        <w:tabs>
          <w:tab w:val="left" w:pos="2445"/>
        </w:tabs>
        <w:jc w:val="center"/>
        <w:rPr>
          <w:rFonts w:ascii="Arial" w:hAnsi="Arial" w:cs="Arial"/>
          <w:b/>
          <w:bCs/>
        </w:rPr>
      </w:pPr>
    </w:p>
    <w:p w14:paraId="190EAF3E" w14:textId="77777777" w:rsidR="00784D90" w:rsidRDefault="00784D90" w:rsidP="00777A58">
      <w:pPr>
        <w:tabs>
          <w:tab w:val="left" w:pos="2445"/>
        </w:tabs>
        <w:jc w:val="center"/>
        <w:rPr>
          <w:rFonts w:ascii="Arial" w:hAnsi="Arial" w:cs="Arial"/>
          <w:b/>
          <w:bCs/>
        </w:rPr>
      </w:pPr>
    </w:p>
    <w:p w14:paraId="6365AD65" w14:textId="77777777" w:rsidR="00784D90" w:rsidRPr="002661D2" w:rsidRDefault="00784D90" w:rsidP="00777A58">
      <w:pPr>
        <w:tabs>
          <w:tab w:val="left" w:pos="2445"/>
        </w:tabs>
        <w:jc w:val="center"/>
        <w:rPr>
          <w:rFonts w:ascii="Arial" w:hAnsi="Arial" w:cs="Arial"/>
          <w:b/>
          <w:bCs/>
        </w:rPr>
      </w:pPr>
    </w:p>
    <w:p w14:paraId="4EB9EDA8"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14:paraId="4DDF2A6F" w14:textId="77777777" w:rsidR="00777A58" w:rsidRPr="00A53BEB" w:rsidRDefault="00777A58" w:rsidP="00777A58">
      <w:pPr>
        <w:jc w:val="both"/>
        <w:rPr>
          <w:rFonts w:ascii="Arial" w:hAnsi="Arial" w:cs="Arial"/>
        </w:rPr>
      </w:pPr>
    </w:p>
    <w:p w14:paraId="056BCD74" w14:textId="77777777" w:rsidR="00777A58" w:rsidRDefault="00777A58" w:rsidP="00777A58">
      <w:pPr>
        <w:jc w:val="both"/>
        <w:rPr>
          <w:rFonts w:ascii="Arial" w:hAnsi="Arial" w:cs="Arial"/>
          <w:sz w:val="24"/>
          <w:szCs w:val="24"/>
        </w:rPr>
      </w:pPr>
    </w:p>
    <w:p w14:paraId="13B5888D"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36443F8C"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7346ABC8"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79391442" w14:textId="08AE4F39"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95D61">
        <w:rPr>
          <w:rFonts w:ascii="Arial" w:hAnsi="Arial" w:cs="Arial"/>
          <w:sz w:val="24"/>
          <w:szCs w:val="24"/>
          <w:u w:val="single"/>
        </w:rPr>
        <w:t>004/2020</w:t>
      </w:r>
    </w:p>
    <w:p w14:paraId="1DCB2AE1" w14:textId="77777777" w:rsidR="00777A58" w:rsidRPr="002661D2" w:rsidRDefault="00777A58" w:rsidP="00777A58">
      <w:pPr>
        <w:tabs>
          <w:tab w:val="left" w:pos="2445"/>
        </w:tabs>
        <w:rPr>
          <w:rFonts w:ascii="Arial" w:hAnsi="Arial" w:cs="Arial"/>
          <w:sz w:val="24"/>
          <w:szCs w:val="24"/>
        </w:rPr>
      </w:pPr>
    </w:p>
    <w:p w14:paraId="1638B9CE" w14:textId="77777777" w:rsidR="00777A58" w:rsidRPr="002661D2" w:rsidRDefault="00777A58" w:rsidP="00777A58">
      <w:pPr>
        <w:tabs>
          <w:tab w:val="left" w:pos="2445"/>
        </w:tabs>
        <w:rPr>
          <w:rFonts w:ascii="Arial" w:hAnsi="Arial" w:cs="Arial"/>
          <w:sz w:val="24"/>
          <w:szCs w:val="24"/>
        </w:rPr>
      </w:pPr>
    </w:p>
    <w:p w14:paraId="193CD2EE" w14:textId="77777777" w:rsidR="00777A58" w:rsidRPr="002661D2" w:rsidRDefault="00777A58" w:rsidP="00777A58">
      <w:pPr>
        <w:tabs>
          <w:tab w:val="left" w:pos="2445"/>
        </w:tabs>
        <w:jc w:val="both"/>
        <w:rPr>
          <w:rFonts w:ascii="Arial" w:hAnsi="Arial" w:cs="Arial"/>
          <w:sz w:val="24"/>
          <w:szCs w:val="24"/>
        </w:rPr>
      </w:pPr>
    </w:p>
    <w:p w14:paraId="4D74A5B0" w14:textId="0D2852FD"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695D61">
        <w:rPr>
          <w:rFonts w:ascii="Arial" w:hAnsi="Arial" w:cs="Arial"/>
          <w:sz w:val="24"/>
          <w:szCs w:val="24"/>
        </w:rPr>
        <w:t>004/2020</w:t>
      </w:r>
      <w:r w:rsidRPr="002661D2">
        <w:rPr>
          <w:rFonts w:ascii="Arial" w:hAnsi="Arial" w:cs="Arial"/>
          <w:sz w:val="24"/>
          <w:szCs w:val="24"/>
        </w:rPr>
        <w:t>, DECLARA, sob as penas da lei, que:</w:t>
      </w:r>
    </w:p>
    <w:p w14:paraId="0F0537BE" w14:textId="77777777" w:rsidR="00777A58" w:rsidRPr="002661D2" w:rsidRDefault="00777A58" w:rsidP="00777A58">
      <w:pPr>
        <w:tabs>
          <w:tab w:val="left" w:pos="2445"/>
        </w:tabs>
        <w:jc w:val="both"/>
        <w:rPr>
          <w:rFonts w:ascii="Arial" w:hAnsi="Arial" w:cs="Arial"/>
          <w:sz w:val="24"/>
          <w:szCs w:val="24"/>
        </w:rPr>
      </w:pPr>
    </w:p>
    <w:p w14:paraId="56382F97"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4869D34" w14:textId="77777777" w:rsidR="00777A58" w:rsidRPr="002661D2" w:rsidRDefault="00777A58" w:rsidP="00777A58">
      <w:pPr>
        <w:tabs>
          <w:tab w:val="left" w:pos="2445"/>
        </w:tabs>
        <w:jc w:val="both"/>
        <w:rPr>
          <w:rFonts w:ascii="Arial" w:hAnsi="Arial" w:cs="Arial"/>
          <w:sz w:val="24"/>
          <w:szCs w:val="24"/>
        </w:rPr>
      </w:pPr>
    </w:p>
    <w:p w14:paraId="7B49BC90"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14:paraId="56D3D6FF" w14:textId="77777777" w:rsidR="00777A58" w:rsidRPr="002661D2" w:rsidRDefault="00777A58" w:rsidP="00777A58">
      <w:pPr>
        <w:tabs>
          <w:tab w:val="left" w:pos="2445"/>
        </w:tabs>
        <w:jc w:val="both"/>
        <w:rPr>
          <w:rFonts w:ascii="Arial" w:hAnsi="Arial" w:cs="Arial"/>
          <w:sz w:val="24"/>
          <w:szCs w:val="24"/>
        </w:rPr>
      </w:pPr>
    </w:p>
    <w:p w14:paraId="17EBEA0D"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14:paraId="507EC06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29A7F46E" w14:textId="77777777" w:rsidR="00777A58" w:rsidRPr="002661D2" w:rsidRDefault="00777A58" w:rsidP="00777A58">
      <w:pPr>
        <w:jc w:val="center"/>
        <w:rPr>
          <w:rFonts w:ascii="Arial" w:hAnsi="Arial" w:cs="Arial"/>
          <w:b/>
          <w:bCs/>
          <w:sz w:val="24"/>
          <w:szCs w:val="24"/>
        </w:rPr>
      </w:pPr>
    </w:p>
    <w:p w14:paraId="2B58DE9A" w14:textId="77777777" w:rsidR="00777A58" w:rsidRPr="002661D2" w:rsidRDefault="00777A58" w:rsidP="00777A58">
      <w:pPr>
        <w:jc w:val="center"/>
        <w:rPr>
          <w:rFonts w:ascii="Arial" w:hAnsi="Arial" w:cs="Arial"/>
          <w:b/>
          <w:bCs/>
          <w:sz w:val="24"/>
          <w:szCs w:val="24"/>
        </w:rPr>
      </w:pPr>
    </w:p>
    <w:p w14:paraId="0B608E1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1237E18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D38B01"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4288571E" w14:textId="77777777" w:rsidR="00777A58" w:rsidRPr="002661D2" w:rsidRDefault="00777A58" w:rsidP="00777A58">
      <w:pPr>
        <w:tabs>
          <w:tab w:val="left" w:pos="3675"/>
        </w:tabs>
        <w:jc w:val="center"/>
        <w:rPr>
          <w:rFonts w:ascii="Arial" w:hAnsi="Arial" w:cs="Arial"/>
          <w:sz w:val="24"/>
          <w:szCs w:val="24"/>
        </w:rPr>
      </w:pPr>
    </w:p>
    <w:p w14:paraId="0382E4C1" w14:textId="77777777" w:rsidR="00777A58" w:rsidRPr="002661D2" w:rsidRDefault="00777A58" w:rsidP="00777A58">
      <w:pPr>
        <w:tabs>
          <w:tab w:val="left" w:pos="2445"/>
        </w:tabs>
        <w:rPr>
          <w:rFonts w:ascii="Arial" w:hAnsi="Arial" w:cs="Arial"/>
          <w:sz w:val="24"/>
          <w:szCs w:val="24"/>
        </w:rPr>
      </w:pPr>
      <w:r w:rsidRPr="002661D2">
        <w:rPr>
          <w:rFonts w:ascii="Arial" w:hAnsi="Arial" w:cs="Arial"/>
          <w:sz w:val="24"/>
          <w:szCs w:val="24"/>
        </w:rPr>
        <w:t>( ) Ressalva: emprega menor, a partir de quatorze anos, na condição de aprendiz*.</w:t>
      </w:r>
    </w:p>
    <w:p w14:paraId="4F8E8532" w14:textId="77777777" w:rsidR="00777A58" w:rsidRPr="00A53BEB" w:rsidRDefault="00777A58" w:rsidP="00777A58">
      <w:pPr>
        <w:rPr>
          <w:rFonts w:ascii="Arial" w:hAnsi="Arial" w:cs="Arial"/>
        </w:rPr>
      </w:pPr>
    </w:p>
    <w:p w14:paraId="2998BB23" w14:textId="48A50C83" w:rsidR="00784D90" w:rsidRDefault="00784D90" w:rsidP="00511B94">
      <w:pPr>
        <w:rPr>
          <w:rFonts w:ascii="Arial" w:hAnsi="Arial" w:cs="Arial"/>
          <w:b/>
          <w:bCs/>
          <w:sz w:val="26"/>
          <w:szCs w:val="26"/>
        </w:rPr>
      </w:pPr>
    </w:p>
    <w:p w14:paraId="7EDDE61C" w14:textId="77777777" w:rsidR="005E0100" w:rsidRDefault="005E0100" w:rsidP="00511B94">
      <w:pPr>
        <w:rPr>
          <w:rFonts w:ascii="Arial" w:hAnsi="Arial" w:cs="Arial"/>
          <w:b/>
          <w:bCs/>
          <w:sz w:val="26"/>
          <w:szCs w:val="26"/>
        </w:rPr>
      </w:pPr>
    </w:p>
    <w:p w14:paraId="634FFDBD" w14:textId="4777CD34"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95D61">
        <w:rPr>
          <w:rFonts w:ascii="Arial" w:hAnsi="Arial" w:cs="Arial"/>
          <w:b/>
          <w:bCs/>
          <w:sz w:val="26"/>
          <w:szCs w:val="26"/>
        </w:rPr>
        <w:t>004/2020</w:t>
      </w:r>
    </w:p>
    <w:p w14:paraId="0EC61534"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14:paraId="602821B0"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14:paraId="7EA146CF" w14:textId="77777777" w:rsidR="00777A58" w:rsidRDefault="00777A58" w:rsidP="00777A58">
      <w:pPr>
        <w:jc w:val="center"/>
        <w:rPr>
          <w:rFonts w:ascii="Arial" w:hAnsi="Arial" w:cs="Arial"/>
          <w:b/>
          <w:bCs/>
          <w:sz w:val="26"/>
          <w:szCs w:val="26"/>
        </w:rPr>
      </w:pPr>
    </w:p>
    <w:p w14:paraId="0C26664B" w14:textId="77777777" w:rsidR="00777A58" w:rsidRDefault="00777A58" w:rsidP="00777A58">
      <w:pPr>
        <w:jc w:val="center"/>
        <w:rPr>
          <w:rFonts w:ascii="Arial" w:hAnsi="Arial" w:cs="Arial"/>
          <w:b/>
          <w:bCs/>
          <w:sz w:val="26"/>
          <w:szCs w:val="26"/>
        </w:rPr>
      </w:pPr>
    </w:p>
    <w:p w14:paraId="382EFEB9" w14:textId="77777777" w:rsidR="00777A58" w:rsidRDefault="00777A58" w:rsidP="00777A58">
      <w:pPr>
        <w:jc w:val="center"/>
        <w:rPr>
          <w:rFonts w:ascii="Arial" w:hAnsi="Arial" w:cs="Arial"/>
          <w:b/>
          <w:bCs/>
          <w:sz w:val="26"/>
          <w:szCs w:val="26"/>
        </w:rPr>
      </w:pPr>
    </w:p>
    <w:p w14:paraId="7DEED0E0" w14:textId="77777777" w:rsidR="00777A58" w:rsidRPr="00C2325A" w:rsidRDefault="00777A58" w:rsidP="00777A58">
      <w:pPr>
        <w:pStyle w:val="Ttulo"/>
        <w:rPr>
          <w:rFonts w:cs="Arial"/>
          <w:b w:val="0"/>
          <w:sz w:val="36"/>
          <w:szCs w:val="36"/>
        </w:rPr>
      </w:pPr>
      <w:r w:rsidRPr="00C2325A">
        <w:rPr>
          <w:rFonts w:cs="Arial"/>
          <w:b w:val="0"/>
          <w:sz w:val="36"/>
          <w:szCs w:val="36"/>
        </w:rPr>
        <w:t>ATESTADO DE VISITA</w:t>
      </w:r>
    </w:p>
    <w:p w14:paraId="4DD02121" w14:textId="77777777" w:rsidR="00777A58" w:rsidRPr="00C2325A" w:rsidRDefault="00777A58" w:rsidP="00777A58">
      <w:pPr>
        <w:rPr>
          <w:rFonts w:ascii="Arial" w:hAnsi="Arial" w:cs="Arial"/>
          <w:sz w:val="24"/>
          <w:szCs w:val="24"/>
        </w:rPr>
      </w:pPr>
    </w:p>
    <w:p w14:paraId="4493BD4A" w14:textId="77777777" w:rsidR="00777A58" w:rsidRPr="00C2325A" w:rsidRDefault="00777A58" w:rsidP="00777A58">
      <w:pPr>
        <w:rPr>
          <w:rFonts w:ascii="Arial" w:hAnsi="Arial" w:cs="Arial"/>
          <w:sz w:val="24"/>
          <w:szCs w:val="24"/>
        </w:rPr>
      </w:pPr>
    </w:p>
    <w:p w14:paraId="72D1929A" w14:textId="77777777" w:rsidR="00777A58" w:rsidRPr="00C2325A" w:rsidRDefault="00777A58" w:rsidP="00777A58">
      <w:pPr>
        <w:rPr>
          <w:rFonts w:ascii="Arial" w:hAnsi="Arial" w:cs="Arial"/>
          <w:sz w:val="24"/>
          <w:szCs w:val="24"/>
        </w:rPr>
      </w:pPr>
    </w:p>
    <w:p w14:paraId="6CF20C2A" w14:textId="6696D23A"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695D61">
        <w:rPr>
          <w:rFonts w:ascii="Arial" w:hAnsi="Arial" w:cs="Arial"/>
          <w:b/>
          <w:sz w:val="24"/>
          <w:szCs w:val="24"/>
        </w:rPr>
        <w:t>004/2020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695D61">
        <w:rPr>
          <w:rFonts w:ascii="Arial" w:hAnsi="Arial" w:cs="Arial"/>
          <w:bCs/>
          <w:iCs/>
          <w:color w:val="000000"/>
          <w:spacing w:val="-14"/>
          <w:sz w:val="24"/>
          <w:szCs w:val="24"/>
          <w:lang w:val="pt-PT"/>
        </w:rPr>
        <w:t>c</w:t>
      </w:r>
      <w:r w:rsidR="00695D61" w:rsidRPr="00695D61">
        <w:rPr>
          <w:rFonts w:ascii="Arial" w:hAnsi="Arial" w:cs="Arial"/>
          <w:bCs/>
          <w:iCs/>
          <w:color w:val="000000"/>
          <w:spacing w:val="-14"/>
          <w:sz w:val="24"/>
          <w:szCs w:val="24"/>
          <w:lang w:val="pt-PT"/>
        </w:rPr>
        <w:t>ontratação de empresa especializada para a execução da Obra de Reforma da Escola Municipal Castro Alves no Município de Marcelândia-MT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14:paraId="1CC98898" w14:textId="77777777" w:rsidR="00777A58" w:rsidRPr="00C2325A" w:rsidRDefault="00777A58" w:rsidP="00777A58">
      <w:pPr>
        <w:rPr>
          <w:rFonts w:ascii="Arial" w:hAnsi="Arial" w:cs="Arial"/>
          <w:sz w:val="24"/>
          <w:szCs w:val="24"/>
        </w:rPr>
      </w:pPr>
    </w:p>
    <w:p w14:paraId="7A89E0E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6859B71" w14:textId="77777777" w:rsidR="00777A58" w:rsidRPr="00DD0290" w:rsidRDefault="00777A58" w:rsidP="00777A58">
      <w:pPr>
        <w:rPr>
          <w:sz w:val="28"/>
          <w:szCs w:val="28"/>
        </w:rPr>
      </w:pPr>
    </w:p>
    <w:p w14:paraId="1EA90768" w14:textId="77777777" w:rsidR="00777A58" w:rsidRPr="00DD0290" w:rsidRDefault="00777A58" w:rsidP="00777A58">
      <w:pPr>
        <w:rPr>
          <w:sz w:val="28"/>
        </w:rPr>
      </w:pPr>
    </w:p>
    <w:p w14:paraId="558DF3F3" w14:textId="77777777" w:rsidR="00777A58" w:rsidRPr="00DD0290" w:rsidRDefault="00777A58" w:rsidP="00777A58">
      <w:pPr>
        <w:rPr>
          <w:sz w:val="28"/>
        </w:rPr>
      </w:pPr>
    </w:p>
    <w:p w14:paraId="41D4A2F2" w14:textId="77777777"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14:paraId="157BE673" w14:textId="77777777" w:rsidR="00777A58" w:rsidRPr="00340305" w:rsidRDefault="00777A58" w:rsidP="00777A58">
      <w:pPr>
        <w:jc w:val="center"/>
        <w:rPr>
          <w:rFonts w:ascii="Arial" w:hAnsi="Arial" w:cs="Arial"/>
          <w:sz w:val="23"/>
          <w:szCs w:val="23"/>
        </w:rPr>
      </w:pPr>
    </w:p>
    <w:p w14:paraId="4D4476A9" w14:textId="77777777" w:rsidR="00777A58" w:rsidRPr="00340305" w:rsidRDefault="00777A58" w:rsidP="00777A58">
      <w:pPr>
        <w:jc w:val="center"/>
        <w:rPr>
          <w:rFonts w:ascii="Arial" w:hAnsi="Arial" w:cs="Arial"/>
          <w:sz w:val="23"/>
          <w:szCs w:val="23"/>
        </w:rPr>
      </w:pPr>
    </w:p>
    <w:p w14:paraId="568903AA" w14:textId="77777777" w:rsidR="00777A58" w:rsidRPr="00340305" w:rsidRDefault="00777A58" w:rsidP="00777A58">
      <w:pPr>
        <w:jc w:val="center"/>
        <w:rPr>
          <w:rFonts w:ascii="Arial" w:hAnsi="Arial" w:cs="Arial"/>
          <w:sz w:val="23"/>
          <w:szCs w:val="23"/>
        </w:rPr>
      </w:pPr>
    </w:p>
    <w:p w14:paraId="615E7B87" w14:textId="77777777" w:rsidR="00777A58" w:rsidRPr="00340305" w:rsidRDefault="00777A58" w:rsidP="00777A58">
      <w:pPr>
        <w:jc w:val="center"/>
        <w:rPr>
          <w:rFonts w:ascii="Arial" w:hAnsi="Arial" w:cs="Arial"/>
          <w:sz w:val="23"/>
          <w:szCs w:val="23"/>
        </w:rPr>
      </w:pPr>
    </w:p>
    <w:p w14:paraId="00B5E408" w14:textId="77777777" w:rsidR="00777A58" w:rsidRPr="00340305" w:rsidRDefault="00777A58" w:rsidP="00777A58">
      <w:pPr>
        <w:jc w:val="center"/>
        <w:rPr>
          <w:rFonts w:ascii="Arial" w:hAnsi="Arial" w:cs="Arial"/>
          <w:sz w:val="23"/>
          <w:szCs w:val="23"/>
        </w:rPr>
      </w:pPr>
    </w:p>
    <w:p w14:paraId="5CF9AF4B" w14:textId="77777777" w:rsidR="00777A58" w:rsidRPr="00340305" w:rsidRDefault="00777A58" w:rsidP="00777A58">
      <w:pPr>
        <w:jc w:val="center"/>
        <w:rPr>
          <w:rFonts w:ascii="Arial" w:hAnsi="Arial" w:cs="Arial"/>
          <w:sz w:val="23"/>
          <w:szCs w:val="23"/>
        </w:rPr>
      </w:pPr>
    </w:p>
    <w:p w14:paraId="71C6A669" w14:textId="77777777"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14:paraId="6CEB1176" w14:textId="77777777" w:rsidR="00777A58" w:rsidRPr="00C2325A" w:rsidRDefault="00777A58" w:rsidP="00777A58">
      <w:pPr>
        <w:jc w:val="center"/>
        <w:rPr>
          <w:rFonts w:ascii="Arial" w:hAnsi="Arial" w:cs="Arial"/>
          <w:b/>
          <w:bCs/>
          <w:sz w:val="26"/>
          <w:szCs w:val="26"/>
        </w:rPr>
      </w:pPr>
    </w:p>
    <w:p w14:paraId="1109DDDF" w14:textId="77777777" w:rsidR="00777A58" w:rsidRDefault="00777A58" w:rsidP="00777A58">
      <w:pPr>
        <w:jc w:val="center"/>
        <w:rPr>
          <w:rFonts w:ascii="Arial" w:hAnsi="Arial" w:cs="Arial"/>
          <w:b/>
          <w:bCs/>
          <w:sz w:val="26"/>
          <w:szCs w:val="26"/>
        </w:rPr>
      </w:pPr>
    </w:p>
    <w:p w14:paraId="42916D2F" w14:textId="77777777" w:rsidR="00777A58" w:rsidRDefault="00777A58" w:rsidP="00777A58">
      <w:pPr>
        <w:jc w:val="center"/>
        <w:rPr>
          <w:rFonts w:ascii="Arial" w:hAnsi="Arial" w:cs="Arial"/>
          <w:b/>
          <w:bCs/>
          <w:sz w:val="26"/>
          <w:szCs w:val="26"/>
        </w:rPr>
      </w:pPr>
    </w:p>
    <w:p w14:paraId="60166E40" w14:textId="77777777" w:rsidR="00777A58" w:rsidRDefault="00777A58" w:rsidP="00777A58">
      <w:pPr>
        <w:jc w:val="center"/>
        <w:rPr>
          <w:rFonts w:ascii="Arial" w:hAnsi="Arial" w:cs="Arial"/>
          <w:b/>
          <w:bCs/>
          <w:sz w:val="26"/>
          <w:szCs w:val="26"/>
        </w:rPr>
      </w:pPr>
    </w:p>
    <w:p w14:paraId="579086B5" w14:textId="77777777" w:rsidR="00777A58" w:rsidRDefault="00777A58" w:rsidP="00777A58">
      <w:pPr>
        <w:jc w:val="center"/>
        <w:rPr>
          <w:rFonts w:ascii="Arial" w:hAnsi="Arial" w:cs="Arial"/>
          <w:b/>
          <w:bCs/>
          <w:sz w:val="26"/>
          <w:szCs w:val="26"/>
        </w:rPr>
      </w:pPr>
    </w:p>
    <w:p w14:paraId="5E8CB873" w14:textId="77777777" w:rsidR="00777A58" w:rsidRDefault="00777A58" w:rsidP="00777A58">
      <w:pPr>
        <w:jc w:val="center"/>
        <w:rPr>
          <w:rFonts w:ascii="Arial" w:hAnsi="Arial" w:cs="Arial"/>
          <w:b/>
          <w:bCs/>
          <w:sz w:val="26"/>
          <w:szCs w:val="26"/>
        </w:rPr>
      </w:pPr>
    </w:p>
    <w:p w14:paraId="578D06CB" w14:textId="77777777" w:rsidR="00CB747E" w:rsidRDefault="00CB747E" w:rsidP="00777A58">
      <w:pPr>
        <w:jc w:val="center"/>
        <w:rPr>
          <w:rFonts w:ascii="Arial" w:hAnsi="Arial" w:cs="Arial"/>
          <w:b/>
          <w:bCs/>
          <w:sz w:val="26"/>
          <w:szCs w:val="26"/>
        </w:rPr>
      </w:pPr>
    </w:p>
    <w:p w14:paraId="584A6C9E" w14:textId="77777777" w:rsidR="00430E0B" w:rsidRDefault="00430E0B" w:rsidP="00777A58">
      <w:pPr>
        <w:jc w:val="center"/>
        <w:rPr>
          <w:rFonts w:ascii="Arial" w:hAnsi="Arial" w:cs="Arial"/>
          <w:b/>
          <w:bCs/>
          <w:sz w:val="26"/>
          <w:szCs w:val="26"/>
        </w:rPr>
      </w:pPr>
    </w:p>
    <w:p w14:paraId="3A35BF31" w14:textId="77777777" w:rsidR="00430E0B" w:rsidRDefault="00430E0B" w:rsidP="00777A58">
      <w:pPr>
        <w:jc w:val="center"/>
        <w:rPr>
          <w:rFonts w:ascii="Arial" w:hAnsi="Arial" w:cs="Arial"/>
          <w:b/>
          <w:bCs/>
          <w:sz w:val="26"/>
          <w:szCs w:val="26"/>
        </w:rPr>
      </w:pPr>
    </w:p>
    <w:p w14:paraId="3AF493D1" w14:textId="48341CBB" w:rsidR="00784D90" w:rsidRDefault="00784D90" w:rsidP="00777A58">
      <w:pPr>
        <w:jc w:val="center"/>
        <w:rPr>
          <w:rFonts w:ascii="Arial" w:hAnsi="Arial" w:cs="Arial"/>
          <w:b/>
          <w:bCs/>
          <w:sz w:val="26"/>
          <w:szCs w:val="26"/>
        </w:rPr>
      </w:pPr>
    </w:p>
    <w:p w14:paraId="123F022F" w14:textId="16438D28" w:rsidR="005E0100" w:rsidRDefault="005E0100" w:rsidP="00777A58">
      <w:pPr>
        <w:jc w:val="center"/>
        <w:rPr>
          <w:rFonts w:ascii="Arial" w:hAnsi="Arial" w:cs="Arial"/>
          <w:b/>
          <w:bCs/>
          <w:sz w:val="26"/>
          <w:szCs w:val="26"/>
        </w:rPr>
      </w:pPr>
    </w:p>
    <w:p w14:paraId="388B0755" w14:textId="77777777" w:rsidR="005E0100" w:rsidRDefault="005E0100" w:rsidP="00777A58">
      <w:pPr>
        <w:jc w:val="center"/>
        <w:rPr>
          <w:rFonts w:ascii="Arial" w:hAnsi="Arial" w:cs="Arial"/>
          <w:b/>
          <w:bCs/>
          <w:sz w:val="26"/>
          <w:szCs w:val="26"/>
        </w:rPr>
      </w:pPr>
    </w:p>
    <w:p w14:paraId="53D78AAC" w14:textId="596D59BA"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95D61">
        <w:rPr>
          <w:rFonts w:ascii="Arial" w:hAnsi="Arial" w:cs="Arial"/>
          <w:b/>
          <w:bCs/>
          <w:sz w:val="26"/>
          <w:szCs w:val="26"/>
        </w:rPr>
        <w:t>004/2020</w:t>
      </w:r>
    </w:p>
    <w:p w14:paraId="0EEFC8D8"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14:paraId="1FF8D093"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27666388" w14:textId="77777777" w:rsidR="00777A58" w:rsidRDefault="00777A58" w:rsidP="00777A58">
      <w:pPr>
        <w:tabs>
          <w:tab w:val="left" w:pos="2445"/>
        </w:tabs>
        <w:jc w:val="center"/>
        <w:rPr>
          <w:rFonts w:ascii="Arial" w:hAnsi="Arial" w:cs="Arial"/>
          <w:b/>
          <w:bCs/>
        </w:rPr>
      </w:pPr>
    </w:p>
    <w:p w14:paraId="1E0520DD" w14:textId="77777777" w:rsidR="00777A58" w:rsidRDefault="00777A58" w:rsidP="00777A58">
      <w:pPr>
        <w:tabs>
          <w:tab w:val="left" w:pos="2445"/>
        </w:tabs>
        <w:jc w:val="center"/>
        <w:rPr>
          <w:rFonts w:ascii="Arial" w:hAnsi="Arial" w:cs="Arial"/>
          <w:b/>
          <w:bCs/>
        </w:rPr>
      </w:pPr>
    </w:p>
    <w:p w14:paraId="45CA8A90" w14:textId="77777777" w:rsidR="00777A58" w:rsidRPr="002661D2" w:rsidRDefault="00777A58" w:rsidP="00777A58">
      <w:pPr>
        <w:tabs>
          <w:tab w:val="left" w:pos="2445"/>
        </w:tabs>
        <w:jc w:val="center"/>
        <w:rPr>
          <w:rFonts w:ascii="Arial" w:hAnsi="Arial" w:cs="Arial"/>
          <w:b/>
          <w:bCs/>
        </w:rPr>
      </w:pPr>
    </w:p>
    <w:p w14:paraId="06328CB5" w14:textId="77777777" w:rsidR="00777A58" w:rsidRDefault="00777A58" w:rsidP="00777A58">
      <w:pPr>
        <w:tabs>
          <w:tab w:val="left" w:pos="2445"/>
        </w:tabs>
        <w:jc w:val="center"/>
        <w:rPr>
          <w:rFonts w:ascii="Arial" w:hAnsi="Arial" w:cs="Arial"/>
          <w:b/>
          <w:bCs/>
        </w:rPr>
      </w:pPr>
    </w:p>
    <w:p w14:paraId="5C4CBFCA" w14:textId="77777777" w:rsidR="00777A58" w:rsidRPr="002661D2" w:rsidRDefault="00777A58" w:rsidP="00777A58">
      <w:pPr>
        <w:tabs>
          <w:tab w:val="left" w:pos="2445"/>
        </w:tabs>
        <w:jc w:val="center"/>
        <w:rPr>
          <w:rFonts w:ascii="Arial" w:hAnsi="Arial" w:cs="Arial"/>
          <w:b/>
          <w:bCs/>
        </w:rPr>
      </w:pPr>
    </w:p>
    <w:p w14:paraId="07667F87"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14:paraId="02371B0A" w14:textId="77777777" w:rsidR="00777A58" w:rsidRPr="00A53BEB" w:rsidRDefault="00777A58" w:rsidP="00777A58">
      <w:pPr>
        <w:jc w:val="both"/>
        <w:rPr>
          <w:rFonts w:ascii="Arial" w:hAnsi="Arial" w:cs="Arial"/>
        </w:rPr>
      </w:pPr>
    </w:p>
    <w:p w14:paraId="1714FC91" w14:textId="77777777" w:rsidR="00777A58" w:rsidRDefault="00777A58" w:rsidP="00777A58">
      <w:pPr>
        <w:jc w:val="both"/>
        <w:rPr>
          <w:rFonts w:ascii="Arial" w:hAnsi="Arial" w:cs="Arial"/>
          <w:sz w:val="24"/>
          <w:szCs w:val="24"/>
        </w:rPr>
      </w:pPr>
    </w:p>
    <w:p w14:paraId="1B2A076B" w14:textId="77777777" w:rsidR="00777A58" w:rsidRDefault="00777A58" w:rsidP="00777A58">
      <w:pPr>
        <w:jc w:val="both"/>
        <w:rPr>
          <w:rFonts w:ascii="Arial" w:hAnsi="Arial" w:cs="Arial"/>
          <w:sz w:val="24"/>
          <w:szCs w:val="24"/>
        </w:rPr>
      </w:pPr>
    </w:p>
    <w:p w14:paraId="366B5BF4"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4FB36F7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31C706B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3B58501A" w14:textId="5E46944C"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95D61">
        <w:rPr>
          <w:rFonts w:ascii="Arial" w:hAnsi="Arial" w:cs="Arial"/>
          <w:sz w:val="24"/>
          <w:szCs w:val="24"/>
          <w:u w:val="single"/>
        </w:rPr>
        <w:t>004/2020</w:t>
      </w:r>
    </w:p>
    <w:p w14:paraId="4605B7D5" w14:textId="77777777" w:rsidR="00777A58" w:rsidRPr="002661D2" w:rsidRDefault="00777A58" w:rsidP="00777A58">
      <w:pPr>
        <w:tabs>
          <w:tab w:val="left" w:pos="2445"/>
        </w:tabs>
        <w:rPr>
          <w:rFonts w:ascii="Arial" w:hAnsi="Arial" w:cs="Arial"/>
          <w:sz w:val="24"/>
          <w:szCs w:val="24"/>
        </w:rPr>
      </w:pPr>
    </w:p>
    <w:p w14:paraId="646A3DAB" w14:textId="77777777" w:rsidR="00777A58" w:rsidRPr="002661D2" w:rsidRDefault="00777A58" w:rsidP="00777A58">
      <w:pPr>
        <w:tabs>
          <w:tab w:val="left" w:pos="2445"/>
        </w:tabs>
        <w:rPr>
          <w:rFonts w:ascii="Arial" w:hAnsi="Arial" w:cs="Arial"/>
          <w:sz w:val="24"/>
          <w:szCs w:val="24"/>
        </w:rPr>
      </w:pPr>
    </w:p>
    <w:p w14:paraId="5ACCBA69" w14:textId="77777777" w:rsidR="00777A58" w:rsidRPr="002661D2" w:rsidRDefault="00777A58" w:rsidP="00777A58">
      <w:pPr>
        <w:tabs>
          <w:tab w:val="left" w:pos="2445"/>
        </w:tabs>
        <w:jc w:val="both"/>
        <w:rPr>
          <w:rFonts w:ascii="Arial" w:hAnsi="Arial" w:cs="Arial"/>
          <w:sz w:val="24"/>
          <w:szCs w:val="24"/>
        </w:rPr>
      </w:pPr>
    </w:p>
    <w:p w14:paraId="7B18408F" w14:textId="193823FC"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695D61">
        <w:rPr>
          <w:rFonts w:ascii="Arial" w:hAnsi="Arial" w:cs="Arial"/>
          <w:b/>
          <w:sz w:val="24"/>
          <w:szCs w:val="24"/>
        </w:rPr>
        <w:t>004/2020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14:paraId="6C7195CC" w14:textId="77777777" w:rsidR="00777A58" w:rsidRPr="00345C98" w:rsidRDefault="00777A58" w:rsidP="00777A58">
      <w:pPr>
        <w:rPr>
          <w:rFonts w:ascii="Arial" w:hAnsi="Arial" w:cs="Arial"/>
          <w:sz w:val="24"/>
          <w:szCs w:val="24"/>
        </w:rPr>
      </w:pPr>
    </w:p>
    <w:p w14:paraId="5C8CAA0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B6365D9" w14:textId="77777777" w:rsidR="00777A58" w:rsidRPr="002661D2" w:rsidRDefault="00777A58" w:rsidP="00777A58">
      <w:pPr>
        <w:jc w:val="center"/>
        <w:rPr>
          <w:rFonts w:ascii="Arial" w:hAnsi="Arial" w:cs="Arial"/>
          <w:b/>
          <w:bCs/>
          <w:sz w:val="24"/>
          <w:szCs w:val="24"/>
        </w:rPr>
      </w:pPr>
    </w:p>
    <w:p w14:paraId="4F46FC1D" w14:textId="77777777" w:rsidR="00777A58" w:rsidRPr="002661D2" w:rsidRDefault="00777A58" w:rsidP="00777A58">
      <w:pPr>
        <w:jc w:val="center"/>
        <w:rPr>
          <w:rFonts w:ascii="Arial" w:hAnsi="Arial" w:cs="Arial"/>
          <w:b/>
          <w:bCs/>
          <w:sz w:val="24"/>
          <w:szCs w:val="24"/>
        </w:rPr>
      </w:pPr>
    </w:p>
    <w:p w14:paraId="7142CCE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2ABBE17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C5250B"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1A2ABAD1" w14:textId="77777777" w:rsidR="00777A58" w:rsidRDefault="00777A58" w:rsidP="00777A58">
      <w:pPr>
        <w:jc w:val="center"/>
        <w:rPr>
          <w:rFonts w:ascii="Arial" w:hAnsi="Arial" w:cs="Arial"/>
          <w:b/>
          <w:bCs/>
          <w:sz w:val="26"/>
          <w:szCs w:val="26"/>
        </w:rPr>
      </w:pPr>
    </w:p>
    <w:p w14:paraId="744D90A8" w14:textId="77777777" w:rsidR="00777A58" w:rsidRDefault="00777A58" w:rsidP="00777A58">
      <w:pPr>
        <w:jc w:val="center"/>
        <w:rPr>
          <w:rFonts w:ascii="Arial" w:hAnsi="Arial" w:cs="Arial"/>
          <w:b/>
          <w:bCs/>
          <w:sz w:val="26"/>
          <w:szCs w:val="26"/>
        </w:rPr>
      </w:pPr>
    </w:p>
    <w:p w14:paraId="5EB367BA" w14:textId="77777777" w:rsidR="00777A58" w:rsidRDefault="00777A58" w:rsidP="00777A58">
      <w:pPr>
        <w:jc w:val="center"/>
        <w:rPr>
          <w:rFonts w:ascii="Arial" w:hAnsi="Arial" w:cs="Arial"/>
          <w:b/>
          <w:bCs/>
          <w:sz w:val="26"/>
          <w:szCs w:val="26"/>
        </w:rPr>
      </w:pPr>
    </w:p>
    <w:p w14:paraId="239F3D96" w14:textId="77777777" w:rsidR="00BD4A26" w:rsidRDefault="00BD4A26">
      <w:pPr>
        <w:rPr>
          <w:rFonts w:ascii="Arial" w:hAnsi="Arial" w:cs="Arial"/>
          <w:b/>
          <w:bCs/>
          <w:sz w:val="26"/>
          <w:szCs w:val="26"/>
        </w:rPr>
      </w:pPr>
      <w:r>
        <w:rPr>
          <w:rFonts w:ascii="Arial" w:hAnsi="Arial" w:cs="Arial"/>
          <w:b/>
          <w:bCs/>
          <w:sz w:val="26"/>
          <w:szCs w:val="26"/>
        </w:rPr>
        <w:br w:type="page"/>
      </w:r>
    </w:p>
    <w:p w14:paraId="2F0A765D" w14:textId="5983C4FC"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695D61">
        <w:rPr>
          <w:rFonts w:ascii="Arial" w:hAnsi="Arial" w:cs="Arial"/>
          <w:b/>
          <w:bCs/>
          <w:sz w:val="26"/>
          <w:szCs w:val="26"/>
        </w:rPr>
        <w:t>004/2020</w:t>
      </w:r>
    </w:p>
    <w:p w14:paraId="3F6BA394" w14:textId="777777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14:paraId="1F6F3DC8" w14:textId="77777777" w:rsidR="00777A58" w:rsidRPr="00A53BEB" w:rsidRDefault="00777A58" w:rsidP="00777A58">
      <w:pPr>
        <w:jc w:val="center"/>
        <w:rPr>
          <w:rFonts w:ascii="Arial" w:hAnsi="Arial" w:cs="Arial"/>
          <w:b/>
          <w:bCs/>
          <w:sz w:val="26"/>
          <w:szCs w:val="26"/>
        </w:rPr>
      </w:pPr>
    </w:p>
    <w:p w14:paraId="09A1F36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  _______________.</w:t>
      </w:r>
    </w:p>
    <w:p w14:paraId="250396C7" w14:textId="77777777" w:rsidR="00777A58" w:rsidRPr="002661D2" w:rsidRDefault="00777A58" w:rsidP="00777A58">
      <w:pPr>
        <w:ind w:firstLine="900"/>
        <w:jc w:val="both"/>
        <w:rPr>
          <w:rFonts w:ascii="Arial" w:hAnsi="Arial" w:cs="Arial"/>
          <w:sz w:val="23"/>
          <w:szCs w:val="23"/>
        </w:rPr>
      </w:pPr>
    </w:p>
    <w:p w14:paraId="15BC1A66" w14:textId="77777777"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0249F058"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695D61" w:rsidRPr="00695D61">
        <w:rPr>
          <w:rFonts w:ascii="Arial" w:hAnsi="Arial" w:cs="Arial"/>
          <w:b/>
          <w:iCs/>
          <w:color w:val="000000"/>
          <w:spacing w:val="-14"/>
          <w:sz w:val="23"/>
          <w:szCs w:val="23"/>
          <w:lang w:val="pt-PT"/>
        </w:rPr>
        <w:t>Contratação de empresa especializada para a execução da Obra de Reforma da Escola Municipal Castro Alves no Município de Marcelândia-MT</w:t>
      </w:r>
      <w:r w:rsidR="00695D61">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r w:rsidRPr="00262925">
        <w:rPr>
          <w:rFonts w:ascii="Arial" w:hAnsi="Arial" w:cs="Arial"/>
          <w:sz w:val="23"/>
          <w:szCs w:val="23"/>
        </w:rPr>
        <w:t xml:space="preserve">  realizadas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77777777"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13"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á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á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2568B014"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www.tst.jus.br/certidao;</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emitida a menos de 90 (noventa) dias da data de abertura das Propostas deste Edital, conforme o art: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77777777" w:rsidR="00777A58" w:rsidRPr="005C4964" w:rsidRDefault="00777A58" w:rsidP="00777A58">
      <w:pPr>
        <w:jc w:val="both"/>
        <w:rPr>
          <w:rFonts w:ascii="Arial" w:hAnsi="Arial" w:cs="Arial"/>
          <w:b/>
          <w:bCs/>
        </w:rPr>
      </w:pPr>
    </w:p>
    <w:p w14:paraId="041965FF"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14:paraId="5D6A96FD" w14:textId="77777777" w:rsidR="00777A58" w:rsidRPr="005C4964" w:rsidRDefault="00777A58" w:rsidP="00777A58">
      <w:pPr>
        <w:jc w:val="both"/>
        <w:rPr>
          <w:rFonts w:ascii="Arial" w:hAnsi="Arial" w:cs="Arial"/>
          <w:b/>
          <w:bCs/>
        </w:rPr>
      </w:pPr>
    </w:p>
    <w:p w14:paraId="5D2F6052"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14:paraId="7D8EFFA7"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14:paraId="71F2B003"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14:paraId="0657572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14:paraId="5FB75AF1" w14:textId="77777777" w:rsidR="00777A58" w:rsidRDefault="00777A58" w:rsidP="00777A58">
      <w:pPr>
        <w:pStyle w:val="Recuodecorpodetexto2"/>
        <w:spacing w:after="0" w:line="240" w:lineRule="auto"/>
        <w:ind w:left="0"/>
        <w:rPr>
          <w:rFonts w:ascii="Arial" w:hAnsi="Arial" w:cs="Arial"/>
          <w:sz w:val="23"/>
          <w:szCs w:val="23"/>
        </w:rPr>
      </w:pP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386E9A21" w14:textId="77777777" w:rsidR="009D218E" w:rsidRPr="00071F1C" w:rsidRDefault="009D218E" w:rsidP="009D218E">
      <w:pPr>
        <w:tabs>
          <w:tab w:val="left" w:pos="2130"/>
        </w:tabs>
        <w:jc w:val="both"/>
        <w:rPr>
          <w:rFonts w:ascii="Arial" w:hAnsi="Arial" w:cs="Arial"/>
          <w:sz w:val="24"/>
          <w:szCs w:val="24"/>
        </w:rPr>
      </w:pPr>
    </w:p>
    <w:p w14:paraId="061BAF7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 xml:space="preserve">8.2 Das garantias para contratação: </w:t>
      </w:r>
      <w:r w:rsidRPr="00AC0D2E">
        <w:rPr>
          <w:rFonts w:ascii="Arial" w:hAnsi="Arial" w:cs="Arial"/>
          <w:sz w:val="23"/>
          <w:szCs w:val="23"/>
        </w:rPr>
        <w:t>A título de garantia da execução da obra, no ato de assinatura do contrato, a licitante vencedora deverá optar por uma das formas estabelecidas no artigo 56 e parágrafos, da Lei n. 8.666/93, no percentual de 5% (cinco por cento) do valor contratado.</w:t>
      </w:r>
    </w:p>
    <w:p w14:paraId="6F265884" w14:textId="77777777" w:rsidR="009D218E" w:rsidRPr="00AC0D2E" w:rsidRDefault="009D218E" w:rsidP="009D218E">
      <w:pPr>
        <w:tabs>
          <w:tab w:val="left" w:pos="2130"/>
        </w:tabs>
        <w:jc w:val="both"/>
        <w:rPr>
          <w:rFonts w:ascii="Arial" w:hAnsi="Arial" w:cs="Arial"/>
          <w:sz w:val="23"/>
          <w:szCs w:val="23"/>
        </w:rPr>
      </w:pPr>
    </w:p>
    <w:p w14:paraId="2D1EB15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8.2.1</w:t>
      </w:r>
      <w:r w:rsidRPr="00AC0D2E">
        <w:rPr>
          <w:rFonts w:ascii="Arial" w:hAnsi="Arial" w:cs="Arial"/>
          <w:sz w:val="23"/>
          <w:szCs w:val="23"/>
        </w:rPr>
        <w:t xml:space="preserve"> Optando a Licitante vencedora pela prestação da garantia em dinheiro, esta deverá dirigir-se a Gerência de Finanças da Prefeitura Municipal, no endereço constante no preâmbulo deste Edital.</w:t>
      </w:r>
    </w:p>
    <w:p w14:paraId="0D8569E3" w14:textId="77777777" w:rsidR="009D218E" w:rsidRPr="00AC0D2E" w:rsidRDefault="009D218E" w:rsidP="009D218E">
      <w:pPr>
        <w:tabs>
          <w:tab w:val="left" w:pos="2130"/>
        </w:tabs>
        <w:jc w:val="both"/>
        <w:rPr>
          <w:rFonts w:ascii="Arial" w:hAnsi="Arial" w:cs="Arial"/>
          <w:sz w:val="23"/>
          <w:szCs w:val="23"/>
        </w:rPr>
      </w:pPr>
    </w:p>
    <w:p w14:paraId="523BEDCC"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8.2.2</w:t>
      </w:r>
      <w:r w:rsidRPr="00AC0D2E">
        <w:rPr>
          <w:rFonts w:ascii="Arial" w:hAnsi="Arial" w:cs="Arial"/>
          <w:sz w:val="23"/>
          <w:szCs w:val="23"/>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p>
    <w:p w14:paraId="56F59DF3" w14:textId="77777777" w:rsidR="008C47CD" w:rsidRDefault="008C47CD" w:rsidP="00777A58">
      <w:pPr>
        <w:pStyle w:val="Ttulo3"/>
        <w:rPr>
          <w:rFonts w:ascii="Arial" w:hAnsi="Arial" w:cs="Arial"/>
          <w:sz w:val="23"/>
          <w:szCs w:val="23"/>
          <w:u w:val="single"/>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r w:rsidR="00522351">
        <w:rPr>
          <w:rFonts w:ascii="Arial" w:hAnsi="Arial" w:cs="Arial"/>
          <w:sz w:val="23"/>
          <w:szCs w:val="23"/>
        </w:rPr>
        <w:t>EPI’s</w:t>
      </w:r>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w:t>
      </w:r>
      <w:r w:rsidRPr="002661D2">
        <w:rPr>
          <w:rFonts w:ascii="Arial" w:hAnsi="Arial" w:cs="Arial"/>
          <w:sz w:val="23"/>
          <w:szCs w:val="23"/>
        </w:rPr>
        <w:lastRenderedPageBreak/>
        <w:t>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20E504CD" w:rsidR="00522351" w:rsidRDefault="00522351" w:rsidP="00522351">
      <w:pPr>
        <w:pStyle w:val="Corpodetexto"/>
        <w:rPr>
          <w:rFonts w:ascii="Arial" w:hAnsi="Arial" w:cs="Arial"/>
          <w:i w:val="0"/>
          <w:sz w:val="23"/>
          <w:szCs w:val="23"/>
        </w:rPr>
      </w:pPr>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3548DF">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lastRenderedPageBreak/>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2E100A2B" w14:textId="77777777"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3862DF99" w14:textId="77777777" w:rsidR="00777A58" w:rsidRPr="00D0430F" w:rsidRDefault="00777A58" w:rsidP="00777A58">
      <w:pPr>
        <w:jc w:val="both"/>
        <w:rPr>
          <w:rFonts w:ascii="Arial" w:hAnsi="Arial" w:cs="Arial"/>
        </w:rPr>
      </w:pPr>
    </w:p>
    <w:p w14:paraId="4428D177" w14:textId="77777777" w:rsidR="002E1811" w:rsidRDefault="002E1811" w:rsidP="00777A58">
      <w:pPr>
        <w:jc w:val="both"/>
        <w:rPr>
          <w:rFonts w:ascii="Arial" w:hAnsi="Arial" w:cs="Arial"/>
          <w:b/>
          <w:sz w:val="23"/>
          <w:szCs w:val="23"/>
        </w:rPr>
      </w:pP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21/06/93.</w:t>
      </w:r>
      <w:r w:rsidR="000E539D" w:rsidRPr="000E539D">
        <w:rPr>
          <w:rFonts w:ascii="Arial" w:hAnsi="Arial" w:cs="Arial"/>
          <w:sz w:val="23"/>
          <w:szCs w:val="23"/>
        </w:rPr>
        <w:t>´</w:t>
      </w:r>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77777777"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w:t>
      </w:r>
      <w:r w:rsidRPr="002661D2">
        <w:rPr>
          <w:rFonts w:ascii="Arial" w:hAnsi="Arial" w:cs="Arial"/>
          <w:sz w:val="23"/>
          <w:szCs w:val="23"/>
        </w:rPr>
        <w:lastRenderedPageBreak/>
        <w:t>até o encerramento dos serviços. Nele serão anotadas as ocorrências, conclusão de eventos, atividades em execução formal, solicitações e informações diversas, e tudo que, a critério das partes, deva ser objeto de registro, até o encerramento da obra.</w:t>
      </w: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4FB169E" w14:textId="77777777"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3F9F7E45" w14:textId="77777777"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4BBF2D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14:paraId="1960BAF0" w14:textId="77777777" w:rsidR="00777A58" w:rsidRPr="002661D2" w:rsidRDefault="00777A58" w:rsidP="00777A58">
      <w:pPr>
        <w:pStyle w:val="Ttulo3"/>
        <w:rPr>
          <w:rFonts w:ascii="Arial" w:hAnsi="Arial" w:cs="Arial"/>
          <w:b w:val="0"/>
          <w:bCs/>
          <w:sz w:val="23"/>
          <w:szCs w:val="23"/>
        </w:rPr>
      </w:pPr>
    </w:p>
    <w:p w14:paraId="2EF05AF0"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1E279CE7" w14:textId="77777777"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70BB0B8D" w14:textId="77777777" w:rsidR="00B60B39" w:rsidRDefault="00B60B39" w:rsidP="00777A58">
      <w:pPr>
        <w:pStyle w:val="Ttulo3"/>
        <w:rPr>
          <w:rFonts w:ascii="Arial" w:hAnsi="Arial" w:cs="Arial"/>
          <w:sz w:val="23"/>
          <w:szCs w:val="23"/>
          <w:u w:val="single"/>
        </w:rPr>
      </w:pP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lastRenderedPageBreak/>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4"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w:t>
      </w:r>
      <w:r w:rsidR="00777A58" w:rsidRPr="002661D2">
        <w:rPr>
          <w:rFonts w:ascii="Arial" w:hAnsi="Arial" w:cs="Arial"/>
          <w:sz w:val="23"/>
          <w:szCs w:val="23"/>
        </w:rPr>
        <w:lastRenderedPageBreak/>
        <w:t>subcontratação) serão destinados diretamente à microempresa ou empresa de pequeno porte subcontratada.</w:t>
      </w:r>
    </w:p>
    <w:p w14:paraId="67B3074A" w14:textId="77777777" w:rsidR="00777A58" w:rsidRPr="002661D2" w:rsidRDefault="00777A58"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As solicitações, reclamações, exigências, observações e ocorrências relacionadas com a  execução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7777777"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14:paraId="56ACD939" w14:textId="77777777" w:rsidTr="00D0430F">
        <w:trPr>
          <w:trHeight w:val="300"/>
        </w:trPr>
        <w:tc>
          <w:tcPr>
            <w:tcW w:w="3996" w:type="pct"/>
            <w:shd w:val="pct20" w:color="000000" w:fill="FFFFFF"/>
          </w:tcPr>
          <w:p w14:paraId="187D50A0" w14:textId="77777777"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14:paraId="1A8AB776" w14:textId="77777777"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14:paraId="6E9D132A" w14:textId="77777777" w:rsidTr="00D0430F">
        <w:trPr>
          <w:trHeight w:val="300"/>
        </w:trPr>
        <w:tc>
          <w:tcPr>
            <w:tcW w:w="3996" w:type="pct"/>
            <w:shd w:val="pct5" w:color="000000" w:fill="FFFFFF"/>
          </w:tcPr>
          <w:p w14:paraId="401631C1" w14:textId="77777777"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14:paraId="2E7F8EFC" w14:textId="77777777" w:rsidR="00D0430F" w:rsidRPr="00E3305B" w:rsidRDefault="00D0430F" w:rsidP="0013399D">
            <w:pPr>
              <w:widowControl w:val="0"/>
              <w:jc w:val="center"/>
              <w:rPr>
                <w:rFonts w:ascii="Arial" w:hAnsi="Arial" w:cs="Arial"/>
                <w:b/>
                <w:sz w:val="23"/>
                <w:szCs w:val="23"/>
              </w:rPr>
            </w:pP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2910"/>
      </w:tblGrid>
      <w:tr w:rsidR="00777A58" w:rsidRPr="002661D2" w14:paraId="626CD6CD" w14:textId="77777777" w:rsidTr="00E45972">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2910"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E45972">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77777777" w:rsidR="00777A58" w:rsidRPr="002661D2" w:rsidRDefault="00777A58" w:rsidP="00CE2AC1">
            <w:pPr>
              <w:widowControl w:val="0"/>
              <w:jc w:val="both"/>
              <w:rPr>
                <w:rFonts w:ascii="Arial" w:hAnsi="Arial" w:cs="Arial"/>
                <w:sz w:val="23"/>
                <w:szCs w:val="23"/>
              </w:rPr>
            </w:pPr>
          </w:p>
        </w:tc>
        <w:tc>
          <w:tcPr>
            <w:tcW w:w="2784" w:type="dxa"/>
          </w:tcPr>
          <w:p w14:paraId="31C9CD6C" w14:textId="77777777" w:rsidR="00777A58" w:rsidRPr="002661D2" w:rsidRDefault="00777A58" w:rsidP="00CE2AC1">
            <w:pPr>
              <w:widowControl w:val="0"/>
              <w:jc w:val="both"/>
              <w:rPr>
                <w:rFonts w:ascii="Arial" w:hAnsi="Arial" w:cs="Arial"/>
                <w:sz w:val="23"/>
                <w:szCs w:val="23"/>
              </w:rPr>
            </w:pPr>
          </w:p>
        </w:tc>
        <w:tc>
          <w:tcPr>
            <w:tcW w:w="2910" w:type="dxa"/>
          </w:tcPr>
          <w:p w14:paraId="25DA8513" w14:textId="77777777" w:rsidR="00777A58" w:rsidRPr="002661D2" w:rsidRDefault="00777A58" w:rsidP="00CE2AC1">
            <w:pPr>
              <w:widowControl w:val="0"/>
              <w:jc w:val="both"/>
              <w:rPr>
                <w:rFonts w:ascii="Arial" w:hAnsi="Arial" w:cs="Arial"/>
                <w:sz w:val="23"/>
                <w:szCs w:val="23"/>
              </w:rPr>
            </w:pPr>
          </w:p>
        </w:tc>
      </w:tr>
      <w:tr w:rsidR="00777A58" w:rsidRPr="002661D2" w14:paraId="5AF63247" w14:textId="77777777" w:rsidTr="00E45972">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77777777" w:rsidR="00777A58" w:rsidRPr="002661D2" w:rsidRDefault="00777A58" w:rsidP="00CE2AC1">
            <w:pPr>
              <w:widowControl w:val="0"/>
              <w:jc w:val="both"/>
              <w:rPr>
                <w:rFonts w:ascii="Arial" w:hAnsi="Arial" w:cs="Arial"/>
                <w:sz w:val="23"/>
                <w:szCs w:val="23"/>
              </w:rPr>
            </w:pPr>
          </w:p>
        </w:tc>
        <w:tc>
          <w:tcPr>
            <w:tcW w:w="2784" w:type="dxa"/>
          </w:tcPr>
          <w:p w14:paraId="0F0FCBF9" w14:textId="77777777" w:rsidR="00777A58" w:rsidRPr="002661D2" w:rsidRDefault="00777A58" w:rsidP="00CE2AC1">
            <w:pPr>
              <w:widowControl w:val="0"/>
              <w:jc w:val="both"/>
              <w:rPr>
                <w:rFonts w:ascii="Arial" w:hAnsi="Arial" w:cs="Arial"/>
                <w:sz w:val="23"/>
                <w:szCs w:val="23"/>
              </w:rPr>
            </w:pPr>
          </w:p>
        </w:tc>
        <w:tc>
          <w:tcPr>
            <w:tcW w:w="2910" w:type="dxa"/>
          </w:tcPr>
          <w:p w14:paraId="6C10C8DA" w14:textId="77777777" w:rsidR="00777A58" w:rsidRPr="002661D2" w:rsidRDefault="00777A58" w:rsidP="00CE2AC1">
            <w:pPr>
              <w:widowControl w:val="0"/>
              <w:jc w:val="both"/>
              <w:rPr>
                <w:rFonts w:ascii="Arial" w:hAnsi="Arial" w:cs="Arial"/>
                <w:sz w:val="23"/>
                <w:szCs w:val="23"/>
              </w:rPr>
            </w:pPr>
          </w:p>
        </w:tc>
      </w:tr>
    </w:tbl>
    <w:p w14:paraId="31F3BAF7"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p>
    <w:p w14:paraId="6E586228" w14:textId="77777777"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5F20A9E2" w14:textId="77777777"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   de   ______</w:t>
      </w:r>
    </w:p>
    <w:p w14:paraId="03222F3A" w14:textId="77777777" w:rsidR="00777A58" w:rsidRPr="006801D7" w:rsidRDefault="00777A58" w:rsidP="00777A58">
      <w:pPr>
        <w:jc w:val="both"/>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62E7206B" w14:textId="77777777" w:rsidR="00777A58" w:rsidRPr="006801D7" w:rsidRDefault="00777A58" w:rsidP="00777A58">
      <w:pPr>
        <w:jc w:val="both"/>
        <w:rPr>
          <w:rFonts w:ascii="Arial" w:hAnsi="Arial" w:cs="Arial"/>
          <w:sz w:val="16"/>
          <w:szCs w:val="16"/>
        </w:rPr>
      </w:pPr>
    </w:p>
    <w:p w14:paraId="57D39CC9" w14:textId="77777777"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5"/>
      <w:footerReference w:type="even" r:id="rId16"/>
      <w:footerReference w:type="default" r:id="rId17"/>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8FCAC" w14:textId="77777777" w:rsidR="00BE0106" w:rsidRDefault="00BE0106">
      <w:r>
        <w:separator/>
      </w:r>
    </w:p>
  </w:endnote>
  <w:endnote w:type="continuationSeparator" w:id="0">
    <w:p w14:paraId="22548554" w14:textId="77777777" w:rsidR="00BE0106" w:rsidRDefault="00BE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E055" w14:textId="77777777" w:rsidR="00695D61" w:rsidRDefault="00695D6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695D61" w:rsidRDefault="00695D61"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9B4E" w14:textId="77777777" w:rsidR="00695D61" w:rsidRDefault="00695D61" w:rsidP="005B052E">
    <w:pPr>
      <w:pStyle w:val="Rodap"/>
      <w:framePr w:wrap="around" w:vAnchor="text" w:hAnchor="page" w:x="10882" w:y="-370"/>
      <w:rPr>
        <w:rStyle w:val="Nmerodepgina"/>
      </w:rPr>
    </w:pPr>
  </w:p>
  <w:p w14:paraId="0969C59F" w14:textId="77777777" w:rsidR="00695D61" w:rsidRPr="00144959" w:rsidRDefault="00695D61" w:rsidP="005B052E">
    <w:pPr>
      <w:pStyle w:val="Rodap"/>
      <w:ind w:right="360"/>
      <w:rPr>
        <w:color w:val="999999"/>
      </w:rPr>
    </w:pPr>
  </w:p>
  <w:p w14:paraId="39CF26C6" w14:textId="77777777" w:rsidR="00695D61" w:rsidRPr="008F4E05" w:rsidRDefault="00695D61"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695D61" w:rsidRPr="008F4E05" w:rsidRDefault="00695D6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695D61" w:rsidRPr="008F4E05" w:rsidRDefault="00695D61" w:rsidP="008702A9">
    <w:pPr>
      <w:pStyle w:val="Rodap"/>
      <w:jc w:val="center"/>
      <w:rPr>
        <w:lang w:val="en-US"/>
      </w:rPr>
    </w:pPr>
  </w:p>
  <w:p w14:paraId="18442422" w14:textId="77777777" w:rsidR="00695D61" w:rsidRPr="005F53E5" w:rsidRDefault="00695D61"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6978" w14:textId="77777777" w:rsidR="00BE0106" w:rsidRDefault="00BE0106">
      <w:r>
        <w:separator/>
      </w:r>
    </w:p>
  </w:footnote>
  <w:footnote w:type="continuationSeparator" w:id="0">
    <w:p w14:paraId="18498139" w14:textId="77777777" w:rsidR="00BE0106" w:rsidRDefault="00BE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5C7F" w14:textId="77777777" w:rsidR="00695D61" w:rsidRDefault="00BE0106" w:rsidP="008702A9">
    <w:pPr>
      <w:pStyle w:val="Ttulo"/>
      <w:rPr>
        <w:rFonts w:ascii="Calibri" w:hAnsi="Calibri" w:cs="Calibri"/>
        <w:sz w:val="32"/>
        <w:szCs w:val="32"/>
      </w:rPr>
    </w:pPr>
    <w:r>
      <w:rPr>
        <w:rFonts w:ascii="Calibri" w:hAnsi="Calibri" w:cs="Calibri"/>
        <w:noProof/>
        <w:sz w:val="32"/>
        <w:szCs w:val="32"/>
      </w:rPr>
      <w:object w:dxaOrig="1440" w:dyaOrig="1440"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50369086" r:id="rId2"/>
      </w:object>
    </w:r>
  </w:p>
  <w:p w14:paraId="0AB84EE1" w14:textId="77777777" w:rsidR="00695D61" w:rsidRDefault="00695D61"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695D61" w:rsidRPr="005F7A22" w:rsidRDefault="00695D61"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695D61" w:rsidRDefault="00695D61"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695D61" w:rsidRDefault="00695D61"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48DF"/>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100"/>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5D61"/>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9A4"/>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0106"/>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15:docId w15:val="{6FFA5AC5-B3FC-4A08-974E-2D77DDB6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yperlink" Target="mailto:tributosmarceland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osmarcelandi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ibutosmarceland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tributosmarcelandia@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E3DA-79B0-443E-B00F-7A0D40CC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47</Pages>
  <Words>16298</Words>
  <Characters>88013</Characters>
  <Application>Microsoft Office Word</Application>
  <DocSecurity>0</DocSecurity>
  <Lines>733</Lines>
  <Paragraphs>208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104103</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119</cp:revision>
  <cp:lastPrinted>2020-05-07T19:05:00Z</cp:lastPrinted>
  <dcterms:created xsi:type="dcterms:W3CDTF">2017-07-03T18:51:00Z</dcterms:created>
  <dcterms:modified xsi:type="dcterms:W3CDTF">2020-05-07T19:05:00Z</dcterms:modified>
</cp:coreProperties>
</file>