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3A40" w14:textId="3971F902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BB1644">
        <w:rPr>
          <w:rFonts w:cs="Arial"/>
          <w:b/>
          <w:iCs/>
          <w:sz w:val="24"/>
          <w:szCs w:val="24"/>
        </w:rPr>
        <w:t>OXIGÊNIO DOIS IRMÃOS LTDA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56966306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BB1644">
        <w:rPr>
          <w:rFonts w:ascii="Arial" w:hAnsi="Arial" w:cs="Arial"/>
          <w:szCs w:val="24"/>
        </w:rPr>
        <w:t>0</w:t>
      </w:r>
      <w:r w:rsidR="003724A2">
        <w:rPr>
          <w:rFonts w:ascii="Arial" w:hAnsi="Arial" w:cs="Arial"/>
          <w:szCs w:val="24"/>
        </w:rPr>
        <w:t>96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10CD71F5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BB1644" w:rsidRPr="00BB1644">
        <w:rPr>
          <w:rFonts w:ascii="Arial" w:hAnsi="Arial" w:cs="Arial"/>
          <w:b/>
          <w:sz w:val="24"/>
          <w:szCs w:val="24"/>
        </w:rPr>
        <w:t>OXIGÊNIO DOIS IRMÃOS LTDA EPP</w:t>
      </w:r>
      <w:r w:rsidR="00BB1644" w:rsidRPr="00956548">
        <w:rPr>
          <w:rFonts w:ascii="Arial" w:hAnsi="Arial" w:cs="Arial"/>
          <w:w w:val="98"/>
          <w:sz w:val="24"/>
          <w:szCs w:val="24"/>
        </w:rPr>
        <w:t>,</w:t>
      </w:r>
      <w:r w:rsidR="00BB1644" w:rsidRPr="00956548">
        <w:t xml:space="preserve"> </w:t>
      </w:r>
      <w:r w:rsidR="00BB1644" w:rsidRPr="00BB1644">
        <w:rPr>
          <w:rFonts w:ascii="Arial" w:hAnsi="Arial" w:cs="Arial"/>
          <w:sz w:val="24"/>
          <w:szCs w:val="24"/>
        </w:rPr>
        <w:t xml:space="preserve">inscrita no CNPJ/MF Nº 13.657.269/0001-97, sediada à Estrada </w:t>
      </w:r>
      <w:proofErr w:type="spellStart"/>
      <w:r w:rsidR="00BB1644" w:rsidRPr="00BB1644">
        <w:rPr>
          <w:rFonts w:ascii="Arial" w:hAnsi="Arial" w:cs="Arial"/>
          <w:sz w:val="24"/>
          <w:szCs w:val="24"/>
        </w:rPr>
        <w:t>Lucilia</w:t>
      </w:r>
      <w:proofErr w:type="spellEnd"/>
      <w:r w:rsidR="00BB1644" w:rsidRPr="00BB1644">
        <w:rPr>
          <w:rFonts w:ascii="Arial" w:hAnsi="Arial" w:cs="Arial"/>
          <w:sz w:val="24"/>
          <w:szCs w:val="24"/>
        </w:rPr>
        <w:t>, Lote 150/A-9, Bairro: Angélica, Cep: 78.559-899, no município de Sinop/MT, neste ato representado pelo seu Administrador Sr. AILTON JOSÉ ALVES, brasileiro, portador do CPF/MF sob nº 651.807.801-44 e RG nº 889404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4A74148F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BB1644">
        <w:rPr>
          <w:rFonts w:ascii="Arial" w:hAnsi="Arial" w:cs="Arial"/>
          <w:b/>
          <w:bCs/>
          <w:w w:val="98"/>
          <w:sz w:val="24"/>
          <w:szCs w:val="24"/>
        </w:rPr>
        <w:t>aquisição de oxigênio medicinal para atender a Secretaria Municipal de Saúde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BB1644">
        <w:rPr>
          <w:rFonts w:ascii="Arial" w:hAnsi="Arial" w:cs="Arial"/>
          <w:iCs/>
          <w:sz w:val="24"/>
          <w:szCs w:val="24"/>
        </w:rPr>
        <w:t>011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6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3682"/>
        <w:gridCol w:w="1228"/>
        <w:gridCol w:w="813"/>
        <w:gridCol w:w="1262"/>
        <w:gridCol w:w="1888"/>
      </w:tblGrid>
      <w:tr w:rsidR="00281450" w:rsidRPr="006B7902" w14:paraId="097F4E2A" w14:textId="77777777" w:rsidTr="003724A2">
        <w:trPr>
          <w:trHeight w:val="3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DESCRIÇÃO DOS PRODUTOS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UND.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QTIDE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PREÇO UNITÁRIO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0231B8" w:rsidRDefault="00281450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PREÇO TOTAL </w:t>
            </w:r>
          </w:p>
        </w:tc>
      </w:tr>
      <w:tr w:rsidR="00BB1644" w:rsidRPr="006B7902" w14:paraId="7E162EF9" w14:textId="77777777" w:rsidTr="003724A2">
        <w:trPr>
          <w:trHeight w:val="3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027" w14:textId="7D487237" w:rsidR="00BB1644" w:rsidRPr="000231B8" w:rsidRDefault="00BB1644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B90" w14:textId="273E59FB" w:rsidR="00BB1644" w:rsidRPr="000231B8" w:rsidRDefault="00BB1644" w:rsidP="006E6A52">
            <w:pPr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color w:val="000000"/>
                <w:sz w:val="22"/>
                <w:szCs w:val="22"/>
              </w:rPr>
              <w:t>Carga para Cilindro de Gás Oxigênio Medicinal PPU 1,0 M³ - Com Fornecimento de Cilindro em Regime de Comodato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386" w14:textId="18F4EF39" w:rsidR="00BB1644" w:rsidRPr="000231B8" w:rsidRDefault="006E6A52" w:rsidP="006E6A52">
            <w:pPr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sz w:val="22"/>
                <w:szCs w:val="22"/>
              </w:rPr>
              <w:t>RECARGA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7D9" w14:textId="7DED37C8" w:rsidR="00BB1644" w:rsidRPr="000231B8" w:rsidRDefault="003724A2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33" w14:textId="2AFD791D" w:rsidR="00BB1644" w:rsidRPr="000231B8" w:rsidRDefault="003724A2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6E6A52" w:rsidRPr="000231B8">
              <w:rPr>
                <w:rFonts w:ascii="Arial" w:hAnsi="Arial" w:cs="Arial"/>
                <w:sz w:val="22"/>
                <w:szCs w:val="22"/>
              </w:rPr>
              <w:t>200,30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699" w14:textId="18C0B624" w:rsidR="00BB1644" w:rsidRPr="000231B8" w:rsidRDefault="006E6A52" w:rsidP="008B77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3724A2">
              <w:rPr>
                <w:rFonts w:ascii="Arial" w:hAnsi="Arial" w:cs="Arial"/>
                <w:sz w:val="22"/>
                <w:szCs w:val="22"/>
              </w:rPr>
              <w:t>1.402,10</w:t>
            </w:r>
          </w:p>
        </w:tc>
      </w:tr>
      <w:tr w:rsidR="00BB1644" w:rsidRPr="006B7902" w14:paraId="7BDA13F8" w14:textId="77777777" w:rsidTr="003724A2">
        <w:trPr>
          <w:trHeight w:val="3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96B" w14:textId="7D0B2834" w:rsidR="00BB1644" w:rsidRPr="000231B8" w:rsidRDefault="00BB1644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F8A" w14:textId="69BFEF15" w:rsidR="00BB1644" w:rsidRPr="000231B8" w:rsidRDefault="00BB1644" w:rsidP="006E6A52">
            <w:pPr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color w:val="000000"/>
                <w:sz w:val="22"/>
                <w:szCs w:val="22"/>
              </w:rPr>
              <w:t>Carga para Cilindro de Gás Oxigênio Medicinal 10 M³ - Com Fornecimento de Cilindro em Regime de Comodato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0E3" w14:textId="49447C22" w:rsidR="00BB1644" w:rsidRPr="000231B8" w:rsidRDefault="006E6A52" w:rsidP="006E6A52">
            <w:pPr>
              <w:rPr>
                <w:rFonts w:ascii="Arial" w:hAnsi="Arial" w:cs="Arial"/>
                <w:sz w:val="22"/>
                <w:szCs w:val="22"/>
              </w:rPr>
            </w:pPr>
            <w:r w:rsidRPr="000231B8">
              <w:rPr>
                <w:rFonts w:ascii="Arial" w:hAnsi="Arial" w:cs="Arial"/>
                <w:sz w:val="22"/>
                <w:szCs w:val="22"/>
              </w:rPr>
              <w:t>RECARGA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2C4" w14:textId="530A9658" w:rsidR="00BB1644" w:rsidRPr="000231B8" w:rsidRDefault="003724A2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BEC" w14:textId="591C0E92" w:rsidR="00BB1644" w:rsidRPr="000231B8" w:rsidRDefault="003724A2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6E6A52" w:rsidRPr="000231B8">
              <w:rPr>
                <w:rFonts w:ascii="Arial" w:hAnsi="Arial" w:cs="Arial"/>
                <w:sz w:val="22"/>
                <w:szCs w:val="22"/>
              </w:rPr>
              <w:t>409,00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AF3" w14:textId="5234F5F4" w:rsidR="00BB1644" w:rsidRPr="000231B8" w:rsidRDefault="003724A2" w:rsidP="00BB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R$ 8.180,00</w:t>
            </w:r>
          </w:p>
        </w:tc>
      </w:tr>
      <w:tr w:rsidR="006E6A52" w:rsidRPr="006B7902" w14:paraId="03A4019E" w14:textId="77777777" w:rsidTr="003724A2">
        <w:trPr>
          <w:trHeight w:val="324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ED2" w14:textId="7FD660D8" w:rsidR="006E6A52" w:rsidRPr="000231B8" w:rsidRDefault="006E6A52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31B8"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743" w14:textId="2AEEECC1" w:rsidR="006E6A52" w:rsidRPr="000231B8" w:rsidRDefault="003724A2" w:rsidP="00471A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R$ 9.582,10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67818B1" w14:textId="6946A247" w:rsidR="000231B8" w:rsidRDefault="000231B8" w:rsidP="000231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celebração do presente contrato tem como objetivo a aquisição de oxigênio medicinal para atender a demanda do Hospital Municipal Maria Zélia.</w:t>
      </w:r>
    </w:p>
    <w:p w14:paraId="481FC9BE" w14:textId="77777777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09FCF3C0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621D53FB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6E6A52">
        <w:rPr>
          <w:rFonts w:ascii="Arial" w:hAnsi="Arial" w:cs="Arial"/>
          <w:b/>
          <w:bCs/>
          <w:sz w:val="24"/>
          <w:szCs w:val="24"/>
        </w:rPr>
        <w:t xml:space="preserve">R$ </w:t>
      </w:r>
      <w:r w:rsidR="003724A2">
        <w:rPr>
          <w:rFonts w:ascii="Arial" w:hAnsi="Arial" w:cs="Arial"/>
          <w:b/>
          <w:bCs/>
          <w:sz w:val="24"/>
          <w:szCs w:val="24"/>
        </w:rPr>
        <w:t>9.582,10</w:t>
      </w:r>
      <w:r w:rsidRPr="006E6A52">
        <w:rPr>
          <w:rFonts w:ascii="Arial" w:hAnsi="Arial" w:cs="Arial"/>
          <w:b/>
          <w:bCs/>
          <w:sz w:val="24"/>
          <w:szCs w:val="24"/>
        </w:rPr>
        <w:t xml:space="preserve"> (</w:t>
      </w:r>
      <w:r w:rsidR="003724A2">
        <w:rPr>
          <w:rFonts w:ascii="Arial" w:hAnsi="Arial" w:cs="Arial"/>
          <w:b/>
          <w:bCs/>
          <w:sz w:val="24"/>
          <w:szCs w:val="24"/>
        </w:rPr>
        <w:t>nove</w:t>
      </w:r>
      <w:r w:rsidR="008B7716">
        <w:rPr>
          <w:rFonts w:ascii="Arial" w:hAnsi="Arial" w:cs="Arial"/>
          <w:b/>
          <w:bCs/>
          <w:sz w:val="24"/>
          <w:szCs w:val="24"/>
        </w:rPr>
        <w:t xml:space="preserve"> mil, </w:t>
      </w:r>
      <w:r w:rsidR="003724A2">
        <w:rPr>
          <w:rFonts w:ascii="Arial" w:hAnsi="Arial" w:cs="Arial"/>
          <w:b/>
          <w:bCs/>
          <w:sz w:val="24"/>
          <w:szCs w:val="24"/>
        </w:rPr>
        <w:t>quinhentos e oitenta e dois</w:t>
      </w:r>
      <w:r w:rsidR="008B7716">
        <w:rPr>
          <w:rFonts w:ascii="Arial" w:hAnsi="Arial" w:cs="Arial"/>
          <w:b/>
          <w:bCs/>
          <w:sz w:val="24"/>
          <w:szCs w:val="24"/>
        </w:rPr>
        <w:t xml:space="preserve"> reais e dez</w:t>
      </w:r>
      <w:r w:rsidR="006E6A52" w:rsidRPr="006E6A52">
        <w:rPr>
          <w:rFonts w:ascii="Arial" w:hAnsi="Arial" w:cs="Arial"/>
          <w:b/>
          <w:bCs/>
          <w:sz w:val="24"/>
          <w:szCs w:val="24"/>
        </w:rPr>
        <w:t xml:space="preserve"> centavos)</w:t>
      </w:r>
      <w:r w:rsidRPr="006E6A5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 xml:space="preserve">que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6E6A52">
        <w:rPr>
          <w:rFonts w:ascii="Arial" w:hAnsi="Arial" w:cs="Arial"/>
          <w:bCs/>
          <w:iCs/>
          <w:sz w:val="24"/>
          <w:szCs w:val="24"/>
        </w:rPr>
        <w:t>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00B543A7" w14:textId="4DB77700" w:rsidR="00281450" w:rsidRPr="006B7902" w:rsidRDefault="006B7902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3.1.</w:t>
      </w:r>
      <w:r w:rsidR="00281450" w:rsidRPr="006B7902">
        <w:rPr>
          <w:rFonts w:ascii="Arial" w:hAnsi="Arial" w:cs="Arial"/>
          <w:sz w:val="24"/>
          <w:szCs w:val="24"/>
        </w:rPr>
        <w:t xml:space="preserve"> Os produtos adquiridos deverão ser </w:t>
      </w:r>
      <w:r w:rsidR="006E6A52" w:rsidRPr="006B7902">
        <w:rPr>
          <w:rFonts w:ascii="Arial" w:hAnsi="Arial" w:cs="Arial"/>
          <w:sz w:val="24"/>
          <w:szCs w:val="24"/>
        </w:rPr>
        <w:t>entregues</w:t>
      </w:r>
      <w:r w:rsidR="00281450" w:rsidRPr="006B7902">
        <w:rPr>
          <w:rFonts w:ascii="Arial" w:hAnsi="Arial" w:cs="Arial"/>
          <w:sz w:val="24"/>
          <w:szCs w:val="24"/>
        </w:rPr>
        <w:t xml:space="preserve"> no local indicado no momento da aquisição, observando o prazo determinado pela PREFEITURA.</w:t>
      </w:r>
    </w:p>
    <w:p w14:paraId="44F1012F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CC75128" w14:textId="6651EAD8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3.2.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A entrega dos produtos deverá ser feita no prazo máximo de até </w:t>
      </w:r>
      <w:r w:rsidR="006E6A52">
        <w:rPr>
          <w:rFonts w:ascii="Arial" w:hAnsi="Arial" w:cs="Arial"/>
          <w:bCs/>
          <w:iCs/>
          <w:sz w:val="24"/>
          <w:szCs w:val="24"/>
        </w:rPr>
        <w:t>05 (cinco)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úteis, contados da data do recebimento da requisição, salvo se houver pedido formal de prorrogação deste, devidamente justificado pelo licitante/contratado e acatado pela PREFEITURA.</w:t>
      </w:r>
    </w:p>
    <w:p w14:paraId="35815E66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3F0F3410" w14:textId="5B321B43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3.3.</w:t>
      </w:r>
      <w:r w:rsidRPr="006B7902">
        <w:rPr>
          <w:rFonts w:ascii="Arial" w:hAnsi="Arial" w:cs="Arial"/>
          <w:w w:val="98"/>
          <w:sz w:val="24"/>
          <w:szCs w:val="24"/>
        </w:rPr>
        <w:t xml:space="preserve"> Os produtos deverão ser entregues conforme a necessidade de cada secretaria e solicitação do departamento de Compras da PREFEITURA, </w:t>
      </w:r>
      <w:r w:rsidRPr="006B7902">
        <w:rPr>
          <w:rFonts w:ascii="Arial" w:hAnsi="Arial" w:cs="Arial"/>
          <w:w w:val="98"/>
          <w:sz w:val="24"/>
          <w:szCs w:val="24"/>
          <w:u w:val="single"/>
        </w:rPr>
        <w:t>sem limites de quantidades mínima ou máxima para realização dos pedidos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e</w:t>
      </w:r>
      <w:r w:rsidRPr="006B7902">
        <w:rPr>
          <w:rFonts w:ascii="Arial" w:hAnsi="Arial" w:cs="Arial"/>
          <w:sz w:val="24"/>
          <w:szCs w:val="24"/>
        </w:rPr>
        <w:t xml:space="preserve"> deverão estar adequadamente embalados, de forma a facilitar sua identificação, manuseio, e a permitir a completa preservação e segurança dos mesmos durante o Transporte.</w:t>
      </w:r>
    </w:p>
    <w:p w14:paraId="454D2ED1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D09DC12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3.4.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A PREFEITURA terá o prazo de até </w:t>
      </w:r>
      <w:r w:rsidRPr="006B7902">
        <w:rPr>
          <w:rFonts w:ascii="Arial" w:hAnsi="Arial" w:cs="Arial"/>
          <w:b/>
          <w:bCs/>
          <w:iCs/>
          <w:sz w:val="24"/>
          <w:szCs w:val="24"/>
        </w:rPr>
        <w:t>05 (cinco)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para aceitar os produtos fornecidos pela CONTRATADA, sendo que os mesmos serão recebidos da seguinte forma:</w:t>
      </w:r>
    </w:p>
    <w:p w14:paraId="3E4C77B4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1414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Provisoriamente, para efeito de posterior verificação da conformidade dos produtos com a especificação;</w:t>
      </w:r>
    </w:p>
    <w:p w14:paraId="09A3F506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1FB8BAB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b)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Definitivamente, após a verificação da qualidade e quantidade dos produtos e consequente aceitação, quando a nota fiscal será atestada e remetida para pagamento;</w:t>
      </w:r>
    </w:p>
    <w:p w14:paraId="5A2A0A91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19E448CD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c)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bCs/>
          <w:iCs/>
          <w:sz w:val="24"/>
          <w:szCs w:val="24"/>
        </w:rPr>
        <w:t>Rejeitado, quando em desacordo com o estabelecido no Edital, e seus Anexos.</w:t>
      </w:r>
    </w:p>
    <w:p w14:paraId="65C9981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1DBBBD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3.5.</w:t>
      </w:r>
      <w:r w:rsidRPr="006B7902">
        <w:rPr>
          <w:rFonts w:ascii="Arial" w:hAnsi="Arial" w:cs="Arial"/>
          <w:sz w:val="24"/>
          <w:szCs w:val="24"/>
        </w:rPr>
        <w:t xml:space="preserve"> Os produtos fornecidos em desacordo com as especificações do edital e seus anexos será rejeitado parcialmente ou totalmente, conforme o caso:</w:t>
      </w:r>
    </w:p>
    <w:p w14:paraId="65C1DDA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61328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a)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se disser respeito à especificação, rejeitá-lo no todo ou em parte, determinando sua substituição ou rescindindo a contratação, sem prejuízo das penalidades cabíveis;</w:t>
      </w:r>
    </w:p>
    <w:p w14:paraId="00DB396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3539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lastRenderedPageBreak/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na hipótese de substituição, a Contratada deverá fazê-la em conformidade com a indicação da Administração, no prazo máximo de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15DD2FE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183ADF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se disser respeito à diferença de quantidade ou de partes, determinar sua complementação ou rescindir a contratação, sem prejuízo das penalidades cabíveis;</w:t>
      </w:r>
    </w:p>
    <w:p w14:paraId="13B6095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99221C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d)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na hipótese de complementação, a Contratada deverá fazê-la em conformidade com a indicação do Contratante, no prazo máximo de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0627C0B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E180C8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3.6.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Após a entrega dos produtos/serviços solicitados, caso esteja comprovado o </w:t>
      </w:r>
      <w:r w:rsidRPr="006B7902">
        <w:rPr>
          <w:rFonts w:ascii="Arial" w:hAnsi="Arial" w:cs="Arial"/>
          <w:b/>
          <w:color w:val="000000"/>
          <w:sz w:val="24"/>
          <w:szCs w:val="24"/>
        </w:rPr>
        <w:t>não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cumprimento das especificações do mesmo, o município reserva–se o direito de </w:t>
      </w:r>
      <w:proofErr w:type="gramStart"/>
      <w:r w:rsidRPr="006B7902">
        <w:rPr>
          <w:rFonts w:ascii="Arial" w:hAnsi="Arial" w:cs="Arial"/>
          <w:color w:val="000000"/>
          <w:sz w:val="24"/>
          <w:szCs w:val="24"/>
        </w:rPr>
        <w:t>substituí-lo</w:t>
      </w:r>
      <w:proofErr w:type="gramEnd"/>
      <w:r w:rsidRPr="006B7902">
        <w:rPr>
          <w:rFonts w:ascii="Arial" w:hAnsi="Arial" w:cs="Arial"/>
          <w:color w:val="000000"/>
          <w:sz w:val="24"/>
          <w:szCs w:val="24"/>
        </w:rPr>
        <w:t>, complementá-lo ou devolvê-los.</w:t>
      </w:r>
    </w:p>
    <w:p w14:paraId="3BA4B8A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4BFD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3.7.</w:t>
      </w:r>
      <w:r w:rsidRPr="006B7902">
        <w:rPr>
          <w:rFonts w:ascii="Arial" w:hAnsi="Arial" w:cs="Arial"/>
          <w:sz w:val="24"/>
          <w:szCs w:val="24"/>
        </w:rPr>
        <w:t xml:space="preserve"> Em caso de irregularidade não sanada pelo fornecedor, a Comissão/servidor reduzirá a termos os fatos ocorridos e encaminhará ao órgão competente para providências de penalização.</w:t>
      </w:r>
    </w:p>
    <w:p w14:paraId="3353E72E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34D89D6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3.8.</w:t>
      </w:r>
      <w:r w:rsidRPr="006B7902">
        <w:rPr>
          <w:rFonts w:ascii="Arial" w:hAnsi="Arial" w:cs="Arial"/>
          <w:sz w:val="24"/>
          <w:szCs w:val="24"/>
        </w:rPr>
        <w:t xml:space="preserve"> Quanto a problemas de qualidade dos produtos, a licitante notificada pela PREFEITURA será responsável pela troca do produto que apresentar problemas, observando o prazo máximo de </w:t>
      </w:r>
      <w:r w:rsidRPr="006B7902">
        <w:rPr>
          <w:rFonts w:ascii="Arial" w:hAnsi="Arial" w:cs="Arial"/>
          <w:b/>
          <w:sz w:val="24"/>
          <w:szCs w:val="24"/>
        </w:rPr>
        <w:t>02 (dois)</w:t>
      </w:r>
      <w:r w:rsidRPr="006B7902">
        <w:rPr>
          <w:rFonts w:ascii="Arial" w:hAnsi="Arial" w:cs="Arial"/>
          <w:sz w:val="24"/>
          <w:szCs w:val="24"/>
        </w:rPr>
        <w:t xml:space="preserve"> dias úteis;</w:t>
      </w:r>
    </w:p>
    <w:p w14:paraId="751BACD8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41C2C34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3.9.</w:t>
      </w:r>
      <w:r w:rsidRPr="006B7902">
        <w:rPr>
          <w:rFonts w:ascii="Arial" w:hAnsi="Arial" w:cs="Arial"/>
          <w:sz w:val="24"/>
          <w:szCs w:val="24"/>
        </w:rPr>
        <w:t xml:space="preserve"> O transporte, frete e a descarga dos produtos correrão por conta da empresa detentora do contrato, sem qualquer custo adicional a Prefeitura.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79B030CB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3724A2">
        <w:rPr>
          <w:rFonts w:ascii="Arial" w:eastAsia="Calibri" w:hAnsi="Arial" w:cs="Arial"/>
          <w:b/>
          <w:bCs/>
          <w:sz w:val="24"/>
          <w:szCs w:val="24"/>
        </w:rPr>
        <w:t>20 de setembro</w:t>
      </w:r>
      <w:r w:rsidR="006E6A52">
        <w:rPr>
          <w:rFonts w:ascii="Arial" w:eastAsia="Calibri" w:hAnsi="Arial" w:cs="Arial"/>
          <w:b/>
          <w:bCs/>
          <w:sz w:val="24"/>
          <w:szCs w:val="24"/>
        </w:rPr>
        <w:t xml:space="preserve">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73C84241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6E6A52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64A2A2AF" w:rsidR="00281450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480324" w14:textId="3624906C" w:rsidR="006E6A52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 – Secretaria Municipal de Saúde e Saneamento</w:t>
      </w:r>
    </w:p>
    <w:p w14:paraId="33C54A63" w14:textId="6950FED5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06.002 – Fundo Municipal de Saúde</w:t>
      </w:r>
    </w:p>
    <w:p w14:paraId="634D1209" w14:textId="6590E8CA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– Saúde</w:t>
      </w:r>
    </w:p>
    <w:p w14:paraId="17F74B79" w14:textId="70DD9DD5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301 – Atenção Básica</w:t>
      </w:r>
    </w:p>
    <w:p w14:paraId="00FCE0BB" w14:textId="617542D4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0014 – Blocos de Financiamento do SUS</w:t>
      </w:r>
    </w:p>
    <w:p w14:paraId="6A91B0FB" w14:textId="6164C0B1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2072 – Bloco Custeio – Ações de Média e Alta Complexidade</w:t>
      </w:r>
    </w:p>
    <w:p w14:paraId="71411F9D" w14:textId="19C22C85" w:rsid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(202) Material de Consumo</w:t>
      </w:r>
    </w:p>
    <w:p w14:paraId="4932977F" w14:textId="59A79625" w:rsidR="000231B8" w:rsidRPr="000231B8" w:rsidRDefault="000231B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Fonte de Recursos: 0.1.46.000</w:t>
      </w:r>
      <w:r w:rsidR="003724A2">
        <w:rPr>
          <w:rFonts w:ascii="Arial" w:hAnsi="Arial" w:cs="Arial"/>
          <w:i/>
          <w:iCs/>
          <w:sz w:val="24"/>
          <w:szCs w:val="24"/>
        </w:rPr>
        <w:t>000 – R$ 9.582,10</w:t>
      </w:r>
    </w:p>
    <w:p w14:paraId="392073F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0FC47888" w14:textId="3F4BEC3C" w:rsidR="007703EC" w:rsidRPr="00E61191" w:rsidRDefault="007703EC" w:rsidP="007703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7.2.</w:t>
      </w:r>
      <w:r w:rsidRPr="004C0225">
        <w:rPr>
          <w:rFonts w:ascii="Arial" w:hAnsi="Arial" w:cs="Arial"/>
          <w:sz w:val="24"/>
          <w:szCs w:val="24"/>
        </w:rPr>
        <w:t xml:space="preserve"> Fornecer os cilindros em regime de comodato e em diversos tamanhos para atender a</w:t>
      </w:r>
      <w:r>
        <w:rPr>
          <w:rFonts w:ascii="Arial" w:hAnsi="Arial" w:cs="Arial"/>
          <w:sz w:val="24"/>
          <w:szCs w:val="24"/>
        </w:rPr>
        <w:t xml:space="preserve"> </w:t>
      </w:r>
      <w:r w:rsidRPr="00E61191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municipal de saúde</w:t>
      </w:r>
      <w:r w:rsidRPr="00E61191">
        <w:rPr>
          <w:rFonts w:ascii="Arial" w:hAnsi="Arial" w:cs="Arial"/>
          <w:sz w:val="24"/>
          <w:szCs w:val="24"/>
        </w:rPr>
        <w:t>.</w:t>
      </w:r>
    </w:p>
    <w:p w14:paraId="59A5DFB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 xml:space="preserve">ulta de até 20% (vinte por cento) sobre o valor homologado, atualizado, recolhida no prazo de 15 (quinze) dias corridos, contados da comunicação oficial, </w:t>
      </w:r>
      <w:proofErr w:type="gramStart"/>
      <w:r w:rsidRPr="006B7902">
        <w:rPr>
          <w:rFonts w:ascii="Arial" w:hAnsi="Arial" w:cs="Arial"/>
          <w:sz w:val="24"/>
          <w:szCs w:val="24"/>
        </w:rPr>
        <w:t>sem  embargo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</w:t>
      </w:r>
      <w:proofErr w:type="gramStart"/>
      <w:r w:rsidRPr="006B7902">
        <w:rPr>
          <w:rFonts w:ascii="Arial" w:hAnsi="Arial" w:cs="Arial"/>
          <w:sz w:val="24"/>
          <w:szCs w:val="24"/>
        </w:rPr>
        <w:t>93,  c</w:t>
      </w:r>
      <w:proofErr w:type="gramEnd"/>
      <w:r w:rsidRPr="006B7902">
        <w:rPr>
          <w:rFonts w:ascii="Arial" w:hAnsi="Arial" w:cs="Arial"/>
          <w:sz w:val="24"/>
          <w:szCs w:val="24"/>
        </w:rPr>
        <w:t>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6B7902">
        <w:rPr>
          <w:rFonts w:ascii="Arial" w:hAnsi="Arial" w:cs="Arial"/>
          <w:sz w:val="24"/>
          <w:szCs w:val="24"/>
        </w:rPr>
        <w:t>informado</w:t>
      </w:r>
      <w:proofErr w:type="spellEnd"/>
      <w:r w:rsidRPr="006B7902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</w:t>
      </w:r>
      <w:proofErr w:type="gramStart"/>
      <w:r w:rsidRPr="006B7902">
        <w:rPr>
          <w:rFonts w:ascii="Arial" w:hAnsi="Arial" w:cs="Arial"/>
          <w:sz w:val="24"/>
          <w:szCs w:val="24"/>
        </w:rPr>
        <w:t>complementos,  ficam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B7902">
        <w:rPr>
          <w:rFonts w:ascii="Arial" w:hAnsi="Arial" w:cs="Arial"/>
          <w:sz w:val="24"/>
          <w:szCs w:val="24"/>
        </w:rPr>
        <w:t>no  caso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</w:t>
      </w:r>
      <w:proofErr w:type="gramStart"/>
      <w:r w:rsidRPr="006B7902">
        <w:rPr>
          <w:rFonts w:ascii="Arial" w:hAnsi="Arial" w:cs="Arial"/>
          <w:sz w:val="24"/>
          <w:szCs w:val="24"/>
        </w:rPr>
        <w:t>regem  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</w:t>
      </w:r>
      <w:r w:rsidRPr="006B7902">
        <w:rPr>
          <w:rFonts w:ascii="Arial" w:hAnsi="Arial" w:cs="Arial"/>
          <w:sz w:val="24"/>
          <w:szCs w:val="24"/>
        </w:rPr>
        <w:lastRenderedPageBreak/>
        <w:t xml:space="preserve">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209CA78B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0231B8">
        <w:rPr>
          <w:rFonts w:ascii="Arial" w:hAnsi="Arial" w:cs="Arial"/>
          <w:b/>
          <w:bCs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0231B8" w:rsidRPr="005424A5" w14:paraId="7998FD60" w14:textId="77777777" w:rsidTr="00DA072F">
        <w:trPr>
          <w:trHeight w:val="300"/>
        </w:trPr>
        <w:tc>
          <w:tcPr>
            <w:tcW w:w="3996" w:type="pct"/>
            <w:shd w:val="pct20" w:color="000000" w:fill="FFFFFF"/>
          </w:tcPr>
          <w:p w14:paraId="34D453DE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50A2335B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0231B8" w:rsidRPr="005424A5" w14:paraId="20DB9D66" w14:textId="77777777" w:rsidTr="00DA072F">
        <w:trPr>
          <w:trHeight w:val="300"/>
        </w:trPr>
        <w:tc>
          <w:tcPr>
            <w:tcW w:w="3996" w:type="pct"/>
            <w:shd w:val="pct5" w:color="000000" w:fill="FFFFFF"/>
          </w:tcPr>
          <w:p w14:paraId="7D3D4B79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33856E0C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0231B8" w:rsidRPr="005424A5" w14:paraId="634D23D7" w14:textId="77777777" w:rsidTr="00DA072F">
        <w:trPr>
          <w:trHeight w:val="300"/>
        </w:trPr>
        <w:tc>
          <w:tcPr>
            <w:tcW w:w="3996" w:type="pct"/>
            <w:shd w:val="pct5" w:color="000000" w:fill="FFFFFF"/>
          </w:tcPr>
          <w:p w14:paraId="24322022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5424A5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3207762B" w14:textId="77777777" w:rsidR="000231B8" w:rsidRPr="005424A5" w:rsidRDefault="000231B8" w:rsidP="00DA072F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5424A5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2FC8678E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0231B8">
        <w:rPr>
          <w:rFonts w:ascii="Arial" w:hAnsi="Arial" w:cs="Arial"/>
          <w:b/>
          <w:iCs/>
          <w:sz w:val="24"/>
          <w:szCs w:val="24"/>
        </w:rPr>
        <w:t>011</w:t>
      </w:r>
      <w:r w:rsidRPr="006B7902">
        <w:rPr>
          <w:rFonts w:ascii="Arial" w:hAnsi="Arial" w:cs="Arial"/>
          <w:b/>
          <w:iCs/>
          <w:sz w:val="24"/>
          <w:szCs w:val="24"/>
        </w:rPr>
        <w:t>/2020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0231B8">
        <w:rPr>
          <w:rFonts w:ascii="Arial" w:hAnsi="Arial" w:cs="Arial"/>
          <w:b/>
          <w:iCs/>
          <w:sz w:val="24"/>
          <w:szCs w:val="24"/>
        </w:rPr>
        <w:t>020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2AC6B697" w:rsidR="00281450" w:rsidRPr="006B7902" w:rsidRDefault="003724A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11/08/2020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24577FF8" w:rsidR="00281450" w:rsidRPr="006B7902" w:rsidRDefault="003724A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09/09/2020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4BD52103" w:rsidR="00281450" w:rsidRPr="006B7902" w:rsidRDefault="003724A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2020081103441014101892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1689266F" w:rsidR="00281450" w:rsidRPr="006B7902" w:rsidRDefault="000231B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29/04/2020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75F5B783" w:rsidR="00281450" w:rsidRPr="006B7902" w:rsidRDefault="000231B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26/10/2020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3B301D4F" w:rsidR="00281450" w:rsidRPr="006B7902" w:rsidRDefault="000231B8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081F.958B.1C5E.15C4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22A4BB88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proofErr w:type="gramStart"/>
      <w:r w:rsidRPr="006B7902">
        <w:rPr>
          <w:rFonts w:ascii="Arial" w:hAnsi="Arial" w:cs="Arial"/>
          <w:sz w:val="24"/>
          <w:szCs w:val="24"/>
        </w:rPr>
        <w:t>controvérsias  oriundas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presente  instrumento, é o da Comarca  de </w:t>
      </w:r>
      <w:r w:rsidR="000231B8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4BA784F0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sucessores, em  </w:t>
      </w:r>
      <w:r w:rsidR="000231B8">
        <w:rPr>
          <w:rFonts w:ascii="Arial" w:hAnsi="Arial" w:cs="Arial"/>
          <w:sz w:val="24"/>
          <w:szCs w:val="24"/>
        </w:rPr>
        <w:t xml:space="preserve">03 </w:t>
      </w:r>
      <w:r w:rsidRPr="006B7902">
        <w:rPr>
          <w:rFonts w:ascii="Arial" w:hAnsi="Arial" w:cs="Arial"/>
          <w:sz w:val="24"/>
          <w:szCs w:val="24"/>
        </w:rPr>
        <w:t>(</w:t>
      </w:r>
      <w:r w:rsidR="000231B8">
        <w:rPr>
          <w:rFonts w:ascii="Arial" w:hAnsi="Arial" w:cs="Arial"/>
          <w:sz w:val="24"/>
          <w:szCs w:val="24"/>
        </w:rPr>
        <w:t>três</w:t>
      </w:r>
      <w:r w:rsidRPr="006B7902">
        <w:rPr>
          <w:rFonts w:ascii="Arial" w:hAnsi="Arial" w:cs="Arial"/>
          <w:sz w:val="24"/>
          <w:szCs w:val="24"/>
        </w:rPr>
        <w:t xml:space="preserve">) vias de igual teor e forma, rubricadas para todos os fins de direito na presença de </w:t>
      </w:r>
      <w:r w:rsidR="000231B8">
        <w:rPr>
          <w:rFonts w:ascii="Arial" w:hAnsi="Arial" w:cs="Arial"/>
          <w:sz w:val="24"/>
          <w:szCs w:val="24"/>
        </w:rPr>
        <w:t xml:space="preserve">02 </w:t>
      </w:r>
      <w:r w:rsidRPr="006B7902">
        <w:rPr>
          <w:rFonts w:ascii="Arial" w:hAnsi="Arial" w:cs="Arial"/>
          <w:sz w:val="24"/>
          <w:szCs w:val="24"/>
        </w:rPr>
        <w:t>(</w:t>
      </w:r>
      <w:r w:rsidR="000231B8">
        <w:rPr>
          <w:rFonts w:ascii="Arial" w:hAnsi="Arial" w:cs="Arial"/>
          <w:sz w:val="24"/>
          <w:szCs w:val="24"/>
        </w:rPr>
        <w:t>duas</w:t>
      </w:r>
      <w:r w:rsidRPr="006B7902">
        <w:rPr>
          <w:rFonts w:ascii="Arial" w:hAnsi="Arial" w:cs="Arial"/>
          <w:sz w:val="24"/>
          <w:szCs w:val="24"/>
        </w:rPr>
        <w:t>) testemunhas.</w:t>
      </w:r>
    </w:p>
    <w:p w14:paraId="7E24712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71565E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365EF3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126768CD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 xml:space="preserve">Marcelândia/MT, </w:t>
      </w:r>
      <w:r w:rsidR="003724A2">
        <w:rPr>
          <w:rFonts w:ascii="Arial" w:hAnsi="Arial" w:cs="Arial"/>
          <w:sz w:val="24"/>
          <w:szCs w:val="24"/>
        </w:rPr>
        <w:t>17</w:t>
      </w:r>
      <w:r w:rsidR="000231B8">
        <w:rPr>
          <w:rFonts w:ascii="Arial" w:hAnsi="Arial" w:cs="Arial"/>
          <w:sz w:val="24"/>
          <w:szCs w:val="24"/>
        </w:rPr>
        <w:t xml:space="preserve"> de </w:t>
      </w:r>
      <w:r w:rsidR="003724A2">
        <w:rPr>
          <w:rFonts w:ascii="Arial" w:hAnsi="Arial" w:cs="Arial"/>
          <w:sz w:val="24"/>
          <w:szCs w:val="24"/>
        </w:rPr>
        <w:t>agosto</w:t>
      </w:r>
      <w:r w:rsidR="008B7716">
        <w:rPr>
          <w:rFonts w:ascii="Arial" w:hAnsi="Arial" w:cs="Arial"/>
          <w:sz w:val="24"/>
          <w:szCs w:val="24"/>
        </w:rPr>
        <w:t xml:space="preserve"> </w:t>
      </w:r>
      <w:r w:rsidR="000231B8">
        <w:rPr>
          <w:rFonts w:ascii="Arial" w:hAnsi="Arial" w:cs="Arial"/>
          <w:sz w:val="24"/>
          <w:szCs w:val="24"/>
        </w:rPr>
        <w:t>de 2020</w:t>
      </w:r>
    </w:p>
    <w:p w14:paraId="47C523BE" w14:textId="4AF9819E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0EE5B3F" w14:textId="332F595A" w:rsidR="000231B8" w:rsidRDefault="000231B8" w:rsidP="00281450">
      <w:pPr>
        <w:jc w:val="both"/>
        <w:rPr>
          <w:rFonts w:ascii="Arial" w:hAnsi="Arial" w:cs="Arial"/>
          <w:sz w:val="24"/>
          <w:szCs w:val="24"/>
        </w:rPr>
      </w:pPr>
    </w:p>
    <w:p w14:paraId="3A83A6E4" w14:textId="77777777" w:rsidR="000231B8" w:rsidRPr="006B7902" w:rsidRDefault="000231B8" w:rsidP="00281450">
      <w:pPr>
        <w:jc w:val="both"/>
        <w:rPr>
          <w:rFonts w:ascii="Arial" w:hAnsi="Arial" w:cs="Arial"/>
          <w:sz w:val="24"/>
          <w:szCs w:val="24"/>
        </w:rPr>
      </w:pPr>
    </w:p>
    <w:p w14:paraId="70F9049D" w14:textId="77777777" w:rsidR="00281450" w:rsidRPr="000231B8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CCF220D" w14:textId="77777777" w:rsidR="000231B8" w:rsidRPr="000231B8" w:rsidRDefault="000231B8" w:rsidP="000231B8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515A1E65" w14:textId="77777777" w:rsidR="000231B8" w:rsidRPr="000231B8" w:rsidRDefault="000231B8" w:rsidP="000231B8">
      <w:pPr>
        <w:pStyle w:val="SemEspaamento"/>
        <w:jc w:val="center"/>
        <w:rPr>
          <w:rFonts w:ascii="Arial" w:hAnsi="Arial" w:cs="Arial"/>
          <w:b/>
          <w:w w:val="98"/>
        </w:rPr>
      </w:pPr>
      <w:r w:rsidRPr="000231B8">
        <w:rPr>
          <w:rFonts w:ascii="Arial" w:hAnsi="Arial" w:cs="Arial"/>
          <w:b/>
          <w:w w:val="98"/>
        </w:rPr>
        <w:t>CONTRATANTE: PREFEITURA MUNICIPAL DE MARCELÂNDIA – MT</w:t>
      </w:r>
    </w:p>
    <w:p w14:paraId="094CE216" w14:textId="77777777" w:rsidR="000231B8" w:rsidRPr="000231B8" w:rsidRDefault="000231B8" w:rsidP="000231B8">
      <w:pPr>
        <w:pStyle w:val="SemEspaamento"/>
        <w:jc w:val="center"/>
        <w:rPr>
          <w:rFonts w:ascii="Arial" w:hAnsi="Arial" w:cs="Arial"/>
          <w:b/>
          <w:w w:val="98"/>
        </w:rPr>
      </w:pPr>
      <w:r w:rsidRPr="000231B8">
        <w:rPr>
          <w:rFonts w:ascii="Arial" w:hAnsi="Arial" w:cs="Arial"/>
          <w:b/>
          <w:w w:val="98"/>
        </w:rPr>
        <w:t>ARNÓBIO VIEIRA DE ANDRADE</w:t>
      </w:r>
    </w:p>
    <w:p w14:paraId="658A0DDA" w14:textId="77777777" w:rsidR="000231B8" w:rsidRPr="000231B8" w:rsidRDefault="000231B8" w:rsidP="000231B8">
      <w:pPr>
        <w:pStyle w:val="SemEspaamento"/>
        <w:jc w:val="center"/>
        <w:rPr>
          <w:rFonts w:ascii="Arial" w:hAnsi="Arial" w:cs="Arial"/>
          <w:b/>
          <w:w w:val="98"/>
        </w:rPr>
      </w:pPr>
      <w:r w:rsidRPr="000231B8">
        <w:rPr>
          <w:rFonts w:ascii="Arial" w:hAnsi="Arial" w:cs="Arial"/>
          <w:b/>
          <w:w w:val="98"/>
        </w:rPr>
        <w:t>PREFEITO MUNICIPAL</w:t>
      </w:r>
    </w:p>
    <w:p w14:paraId="7C42564F" w14:textId="77777777" w:rsidR="000231B8" w:rsidRPr="000231B8" w:rsidRDefault="000231B8" w:rsidP="000231B8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231B8">
        <w:rPr>
          <w:rFonts w:ascii="Arial" w:hAnsi="Arial" w:cs="Arial"/>
          <w:b/>
          <w:w w:val="98"/>
          <w:sz w:val="24"/>
          <w:szCs w:val="24"/>
        </w:rPr>
        <w:t xml:space="preserve"> </w:t>
      </w:r>
      <w:bookmarkStart w:id="0" w:name="_GoBack"/>
      <w:bookmarkEnd w:id="0"/>
    </w:p>
    <w:p w14:paraId="17F6070B" w14:textId="67A64075" w:rsidR="000231B8" w:rsidRDefault="000231B8" w:rsidP="000231B8">
      <w:pPr>
        <w:rPr>
          <w:rFonts w:ascii="Arial" w:hAnsi="Arial" w:cs="Arial"/>
          <w:b/>
          <w:w w:val="98"/>
          <w:sz w:val="24"/>
          <w:szCs w:val="24"/>
        </w:rPr>
      </w:pPr>
    </w:p>
    <w:p w14:paraId="7003BB37" w14:textId="5A3230B4" w:rsidR="000231B8" w:rsidRDefault="000231B8" w:rsidP="000231B8">
      <w:pPr>
        <w:rPr>
          <w:rFonts w:ascii="Arial" w:hAnsi="Arial" w:cs="Arial"/>
          <w:b/>
          <w:w w:val="98"/>
          <w:sz w:val="24"/>
          <w:szCs w:val="24"/>
        </w:rPr>
      </w:pPr>
    </w:p>
    <w:p w14:paraId="52834FD1" w14:textId="77777777" w:rsidR="000231B8" w:rsidRPr="000231B8" w:rsidRDefault="000231B8" w:rsidP="000231B8">
      <w:pPr>
        <w:rPr>
          <w:rFonts w:ascii="Arial" w:hAnsi="Arial" w:cs="Arial"/>
          <w:b/>
          <w:w w:val="98"/>
          <w:sz w:val="24"/>
          <w:szCs w:val="24"/>
        </w:rPr>
      </w:pPr>
    </w:p>
    <w:p w14:paraId="5478EBAA" w14:textId="77777777" w:rsidR="000231B8" w:rsidRPr="000231B8" w:rsidRDefault="000231B8" w:rsidP="000231B8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3DF5BB37" w14:textId="77777777" w:rsidR="000231B8" w:rsidRPr="000231B8" w:rsidRDefault="000231B8" w:rsidP="000231B8">
      <w:pPr>
        <w:tabs>
          <w:tab w:val="left" w:pos="3675"/>
        </w:tabs>
        <w:jc w:val="center"/>
        <w:rPr>
          <w:rFonts w:ascii="Arial" w:hAnsi="Arial" w:cs="Arial"/>
          <w:b/>
          <w:sz w:val="24"/>
          <w:szCs w:val="24"/>
        </w:rPr>
      </w:pPr>
      <w:r w:rsidRPr="000231B8">
        <w:rPr>
          <w:rFonts w:ascii="Arial" w:hAnsi="Arial" w:cs="Arial"/>
          <w:b/>
          <w:w w:val="98"/>
          <w:sz w:val="24"/>
          <w:szCs w:val="24"/>
        </w:rPr>
        <w:t>CONTRATADA:  OXIGÊNIO DOIS IRMÃOS LTDA EPP</w:t>
      </w:r>
    </w:p>
    <w:p w14:paraId="171BFA62" w14:textId="77777777" w:rsidR="000231B8" w:rsidRPr="000231B8" w:rsidRDefault="000231B8" w:rsidP="000231B8">
      <w:pPr>
        <w:jc w:val="center"/>
        <w:rPr>
          <w:rFonts w:ascii="Arial" w:hAnsi="Arial" w:cs="Arial"/>
          <w:b/>
          <w:sz w:val="24"/>
          <w:szCs w:val="24"/>
        </w:rPr>
      </w:pPr>
      <w:r w:rsidRPr="000231B8">
        <w:rPr>
          <w:rFonts w:ascii="Arial" w:hAnsi="Arial" w:cs="Arial"/>
          <w:b/>
          <w:w w:val="98"/>
          <w:sz w:val="24"/>
          <w:szCs w:val="24"/>
        </w:rPr>
        <w:t>AILTON JOSÉ ALVES</w:t>
      </w:r>
      <w:r w:rsidRPr="000231B8">
        <w:rPr>
          <w:rFonts w:ascii="Arial" w:hAnsi="Arial" w:cs="Arial"/>
          <w:b/>
          <w:sz w:val="24"/>
          <w:szCs w:val="24"/>
        </w:rPr>
        <w:t xml:space="preserve"> </w:t>
      </w:r>
    </w:p>
    <w:p w14:paraId="27614D6E" w14:textId="77777777" w:rsidR="000231B8" w:rsidRPr="000231B8" w:rsidRDefault="000231B8" w:rsidP="000231B8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231B8">
        <w:rPr>
          <w:rFonts w:ascii="Arial" w:hAnsi="Arial" w:cs="Arial"/>
          <w:b/>
          <w:sz w:val="24"/>
          <w:szCs w:val="24"/>
        </w:rPr>
        <w:t>ADMINISTRADOR</w:t>
      </w:r>
    </w:p>
    <w:p w14:paraId="5AE447E8" w14:textId="77777777" w:rsidR="000231B8" w:rsidRPr="000231B8" w:rsidRDefault="000231B8" w:rsidP="000231B8">
      <w:pPr>
        <w:jc w:val="center"/>
        <w:rPr>
          <w:rFonts w:ascii="Arial" w:hAnsi="Arial" w:cs="Arial"/>
          <w:b/>
          <w:sz w:val="24"/>
          <w:szCs w:val="24"/>
        </w:rPr>
      </w:pPr>
      <w:r w:rsidRPr="000231B8">
        <w:rPr>
          <w:rFonts w:ascii="Arial" w:hAnsi="Arial" w:cs="Arial"/>
          <w:b/>
          <w:w w:val="98"/>
          <w:sz w:val="24"/>
          <w:szCs w:val="24"/>
        </w:rPr>
        <w:t>CPF: 651.807.801-44</w:t>
      </w:r>
    </w:p>
    <w:p w14:paraId="5C6DD6E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6B52ED28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6760FF9B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0F3AC2B1" w14:textId="77777777" w:rsidR="00281450" w:rsidRPr="00EC50BF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2A158E92" w14:textId="367BB8A2" w:rsidR="006B3A73" w:rsidRPr="00286CF3" w:rsidRDefault="006B3A73" w:rsidP="00B23CC5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sectPr w:rsidR="006B3A73" w:rsidRPr="00286CF3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E59F9" w14:textId="77777777" w:rsidR="0057500B" w:rsidRDefault="0057500B">
      <w:r>
        <w:separator/>
      </w:r>
    </w:p>
  </w:endnote>
  <w:endnote w:type="continuationSeparator" w:id="0">
    <w:p w14:paraId="5BEB7C6F" w14:textId="77777777" w:rsidR="0057500B" w:rsidRDefault="0057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471A37" w:rsidRDefault="00471A37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471A37" w:rsidRDefault="00471A37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471A37" w:rsidRDefault="00471A37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471A37" w:rsidRPr="00144959" w:rsidRDefault="00471A37" w:rsidP="005B052E">
    <w:pPr>
      <w:pStyle w:val="Rodap"/>
      <w:ind w:right="360"/>
      <w:rPr>
        <w:color w:val="999999"/>
      </w:rPr>
    </w:pPr>
  </w:p>
  <w:p w14:paraId="68C8D6F6" w14:textId="77777777" w:rsidR="00471A37" w:rsidRPr="008F4E05" w:rsidRDefault="00471A37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471A37" w:rsidRPr="008F4E05" w:rsidRDefault="00471A37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471A37" w:rsidRPr="008F4E05" w:rsidRDefault="00471A37" w:rsidP="008702A9">
    <w:pPr>
      <w:pStyle w:val="Rodap"/>
      <w:jc w:val="center"/>
      <w:rPr>
        <w:lang w:val="en-US"/>
      </w:rPr>
    </w:pPr>
  </w:p>
  <w:p w14:paraId="60AFC735" w14:textId="77777777" w:rsidR="00471A37" w:rsidRPr="005F53E5" w:rsidRDefault="00471A37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354B" w14:textId="77777777" w:rsidR="0057500B" w:rsidRDefault="0057500B">
      <w:r>
        <w:separator/>
      </w:r>
    </w:p>
  </w:footnote>
  <w:footnote w:type="continuationSeparator" w:id="0">
    <w:p w14:paraId="09956D02" w14:textId="77777777" w:rsidR="0057500B" w:rsidRDefault="0057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471A37" w:rsidRDefault="0057500B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59435189" r:id="rId2"/>
      </w:object>
    </w:r>
    <w:r w:rsidR="00471A37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471A37" w:rsidRDefault="00471A37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471A37" w:rsidRPr="005F7A22" w:rsidRDefault="00471A37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471A37" w:rsidRPr="005F7A22" w:rsidRDefault="00471A37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31B8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4A2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500B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E6A52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B7716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644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779D-3DD0-496E-9CCA-8E425ADE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3129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69</cp:revision>
  <cp:lastPrinted>2020-08-20T17:26:00Z</cp:lastPrinted>
  <dcterms:created xsi:type="dcterms:W3CDTF">2015-09-29T18:21:00Z</dcterms:created>
  <dcterms:modified xsi:type="dcterms:W3CDTF">2020-08-20T17:27:00Z</dcterms:modified>
</cp:coreProperties>
</file>