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429C" w14:textId="0A7D1EB4"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ATA DE REGISTRO DE PREÇOS: N°</w:t>
      </w:r>
      <w:r w:rsidR="00140AB3">
        <w:rPr>
          <w:rFonts w:ascii="Arial" w:hAnsi="Arial" w:cs="Arial"/>
          <w:b/>
          <w:w w:val="98"/>
          <w:sz w:val="24"/>
          <w:szCs w:val="24"/>
        </w:rPr>
        <w:t xml:space="preserve"> 0</w:t>
      </w:r>
      <w:r w:rsidR="004C53EF">
        <w:rPr>
          <w:rFonts w:ascii="Arial" w:hAnsi="Arial" w:cs="Arial"/>
          <w:b/>
          <w:w w:val="98"/>
          <w:sz w:val="24"/>
          <w:szCs w:val="24"/>
        </w:rPr>
        <w:t>5</w:t>
      </w:r>
      <w:r w:rsidR="00981E64">
        <w:rPr>
          <w:rFonts w:ascii="Arial" w:hAnsi="Arial" w:cs="Arial"/>
          <w:b/>
          <w:w w:val="98"/>
          <w:sz w:val="24"/>
          <w:szCs w:val="24"/>
        </w:rPr>
        <w:t>2</w:t>
      </w:r>
      <w:r w:rsidRPr="00AD2369">
        <w:rPr>
          <w:rFonts w:ascii="Arial" w:hAnsi="Arial" w:cs="Arial"/>
          <w:b/>
          <w:w w:val="98"/>
          <w:sz w:val="24"/>
          <w:szCs w:val="24"/>
        </w:rPr>
        <w:t>/</w:t>
      </w:r>
      <w:r>
        <w:rPr>
          <w:rFonts w:ascii="Arial" w:hAnsi="Arial" w:cs="Arial"/>
          <w:b/>
          <w:w w:val="98"/>
          <w:sz w:val="24"/>
          <w:szCs w:val="24"/>
        </w:rPr>
        <w:t>2</w:t>
      </w:r>
      <w:r w:rsidR="00DD2841">
        <w:rPr>
          <w:rFonts w:ascii="Arial" w:hAnsi="Arial" w:cs="Arial"/>
          <w:b/>
          <w:w w:val="98"/>
          <w:sz w:val="24"/>
          <w:szCs w:val="24"/>
        </w:rPr>
        <w:t>020</w:t>
      </w:r>
    </w:p>
    <w:p w14:paraId="07B3192A" w14:textId="77777777" w:rsidR="006D3B56" w:rsidRPr="007838FC" w:rsidRDefault="006D3B56" w:rsidP="006D3B56">
      <w:pPr>
        <w:jc w:val="both"/>
        <w:rPr>
          <w:rFonts w:ascii="Arial" w:hAnsi="Arial" w:cs="Arial"/>
          <w:b/>
          <w:w w:val="98"/>
        </w:rPr>
      </w:pPr>
    </w:p>
    <w:p w14:paraId="7CD92676" w14:textId="406317C1"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sidR="00140AB3">
        <w:rPr>
          <w:rFonts w:ascii="Arial" w:hAnsi="Arial" w:cs="Arial"/>
          <w:b/>
          <w:w w:val="98"/>
          <w:sz w:val="24"/>
          <w:szCs w:val="24"/>
        </w:rPr>
        <w:t xml:space="preserve"> 019</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r w:rsidRPr="00D45130">
        <w:rPr>
          <w:rFonts w:ascii="Arial" w:hAnsi="Arial" w:cs="Arial"/>
          <w:b/>
          <w:w w:val="98"/>
          <w:sz w:val="24"/>
          <w:szCs w:val="24"/>
        </w:rPr>
        <w:t xml:space="preserve"> – REGISTRO DE PREÇOS</w:t>
      </w:r>
    </w:p>
    <w:p w14:paraId="31A584A3" w14:textId="472B4CA7"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140AB3">
        <w:rPr>
          <w:rFonts w:ascii="Arial" w:hAnsi="Arial" w:cs="Arial"/>
          <w:b/>
          <w:w w:val="98"/>
          <w:sz w:val="24"/>
          <w:szCs w:val="24"/>
        </w:rPr>
        <w:t>033</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5310616E" w14:textId="35084D1F" w:rsidR="006D3B56" w:rsidRPr="008520A1" w:rsidRDefault="006D3B56" w:rsidP="006D3B5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w:t>
      </w:r>
      <w:r w:rsidR="00981E64">
        <w:rPr>
          <w:rFonts w:ascii="Arial" w:hAnsi="Arial" w:cs="Arial"/>
          <w:w w:val="98"/>
          <w:sz w:val="24"/>
          <w:szCs w:val="24"/>
        </w:rPr>
        <w:t xml:space="preserve">da empresa </w:t>
      </w:r>
      <w:r w:rsidR="00981E64">
        <w:rPr>
          <w:rFonts w:ascii="Arial" w:hAnsi="Arial" w:cs="Arial"/>
          <w:b/>
          <w:w w:val="98"/>
          <w:sz w:val="24"/>
          <w:szCs w:val="24"/>
        </w:rPr>
        <w:t>CMC PRODUTOS HOSPITALARES LTDA</w:t>
      </w:r>
      <w:r w:rsidR="008B349D">
        <w:rPr>
          <w:rFonts w:ascii="Arial" w:hAnsi="Arial" w:cs="Arial"/>
          <w:b/>
          <w:w w:val="98"/>
          <w:sz w:val="24"/>
          <w:szCs w:val="24"/>
        </w:rPr>
        <w:t>,</w:t>
      </w:r>
      <w:r w:rsidR="00140AB3">
        <w:rPr>
          <w:rFonts w:ascii="Arial" w:hAnsi="Arial" w:cs="Arial"/>
          <w:b/>
          <w:w w:val="98"/>
          <w:sz w:val="24"/>
          <w:szCs w:val="24"/>
        </w:rPr>
        <w:t xml:space="preserve"> </w:t>
      </w:r>
      <w:r w:rsidR="00140AB3">
        <w:rPr>
          <w:rFonts w:ascii="Arial" w:hAnsi="Arial" w:cs="Arial"/>
          <w:w w:val="98"/>
          <w:sz w:val="24"/>
          <w:szCs w:val="24"/>
        </w:rPr>
        <w:t>cadas</w:t>
      </w:r>
      <w:r w:rsidR="0090047B">
        <w:rPr>
          <w:rFonts w:ascii="Arial" w:hAnsi="Arial" w:cs="Arial"/>
          <w:w w:val="98"/>
          <w:sz w:val="24"/>
          <w:szCs w:val="24"/>
        </w:rPr>
        <w:t xml:space="preserve">trada no CNPJ nº </w:t>
      </w:r>
      <w:r w:rsidR="00981E64">
        <w:rPr>
          <w:rFonts w:ascii="Arial" w:hAnsi="Arial" w:cs="Arial"/>
          <w:w w:val="98"/>
          <w:sz w:val="24"/>
          <w:szCs w:val="24"/>
        </w:rPr>
        <w:t>13.470.384/0001-58</w:t>
      </w:r>
      <w:r w:rsidR="00140AB3">
        <w:rPr>
          <w:rFonts w:ascii="Arial" w:hAnsi="Arial" w:cs="Arial"/>
          <w:w w:val="98"/>
          <w:sz w:val="24"/>
          <w:szCs w:val="24"/>
        </w:rPr>
        <w:t xml:space="preserve">, com sede a </w:t>
      </w:r>
      <w:r w:rsidR="00FF0421">
        <w:rPr>
          <w:rFonts w:ascii="Arial" w:hAnsi="Arial" w:cs="Arial"/>
          <w:w w:val="98"/>
          <w:sz w:val="24"/>
          <w:szCs w:val="24"/>
        </w:rPr>
        <w:t xml:space="preserve">Av. </w:t>
      </w:r>
      <w:r w:rsidR="00981E64">
        <w:rPr>
          <w:rFonts w:ascii="Arial" w:hAnsi="Arial" w:cs="Arial"/>
          <w:w w:val="98"/>
          <w:sz w:val="24"/>
          <w:szCs w:val="24"/>
        </w:rPr>
        <w:t>Zoroastro Artiaga, Qd. 09, Lt. 47</w:t>
      </w:r>
      <w:r w:rsidR="004C53EF">
        <w:rPr>
          <w:rFonts w:ascii="Arial" w:hAnsi="Arial" w:cs="Arial"/>
          <w:w w:val="98"/>
          <w:sz w:val="24"/>
          <w:szCs w:val="24"/>
        </w:rPr>
        <w:t>,</w:t>
      </w:r>
      <w:r w:rsidR="008B349D">
        <w:rPr>
          <w:rFonts w:ascii="Arial" w:hAnsi="Arial" w:cs="Arial"/>
          <w:w w:val="98"/>
          <w:sz w:val="24"/>
          <w:szCs w:val="24"/>
        </w:rPr>
        <w:t xml:space="preserve"> Bairro</w:t>
      </w:r>
      <w:r w:rsidR="00981E64">
        <w:rPr>
          <w:rFonts w:ascii="Arial" w:hAnsi="Arial" w:cs="Arial"/>
          <w:w w:val="98"/>
          <w:sz w:val="24"/>
          <w:szCs w:val="24"/>
        </w:rPr>
        <w:t xml:space="preserve"> Vila Cruzeiro</w:t>
      </w:r>
      <w:r w:rsidR="00140AB3">
        <w:rPr>
          <w:rFonts w:ascii="Arial" w:hAnsi="Arial" w:cs="Arial"/>
          <w:w w:val="98"/>
          <w:sz w:val="24"/>
          <w:szCs w:val="24"/>
        </w:rPr>
        <w:t xml:space="preserve">, no Município de </w:t>
      </w:r>
      <w:r w:rsidR="00981E64">
        <w:rPr>
          <w:rFonts w:ascii="Arial" w:hAnsi="Arial" w:cs="Arial"/>
          <w:w w:val="98"/>
          <w:sz w:val="24"/>
          <w:szCs w:val="24"/>
        </w:rPr>
        <w:t>Aparecida de Goiânia</w:t>
      </w:r>
      <w:r w:rsidR="00140AB3">
        <w:rPr>
          <w:rFonts w:ascii="Arial" w:hAnsi="Arial" w:cs="Arial"/>
          <w:w w:val="98"/>
          <w:sz w:val="24"/>
          <w:szCs w:val="24"/>
        </w:rPr>
        <w:t>/</w:t>
      </w:r>
      <w:r w:rsidR="00981E64">
        <w:rPr>
          <w:rFonts w:ascii="Arial" w:hAnsi="Arial" w:cs="Arial"/>
          <w:w w:val="98"/>
          <w:sz w:val="24"/>
          <w:szCs w:val="24"/>
        </w:rPr>
        <w:t>GO neste ato representada por sua</w:t>
      </w:r>
      <w:r w:rsidR="00140AB3">
        <w:rPr>
          <w:rFonts w:ascii="Arial" w:hAnsi="Arial" w:cs="Arial"/>
          <w:w w:val="98"/>
          <w:sz w:val="24"/>
          <w:szCs w:val="24"/>
        </w:rPr>
        <w:t xml:space="preserve"> proprietári</w:t>
      </w:r>
      <w:r w:rsidR="00981E64">
        <w:rPr>
          <w:rFonts w:ascii="Arial" w:hAnsi="Arial" w:cs="Arial"/>
          <w:w w:val="98"/>
          <w:sz w:val="24"/>
          <w:szCs w:val="24"/>
        </w:rPr>
        <w:t>a a</w:t>
      </w:r>
      <w:r w:rsidR="00140AB3">
        <w:rPr>
          <w:rFonts w:ascii="Arial" w:hAnsi="Arial" w:cs="Arial"/>
          <w:w w:val="98"/>
          <w:sz w:val="24"/>
          <w:szCs w:val="24"/>
        </w:rPr>
        <w:t xml:space="preserve"> Sr</w:t>
      </w:r>
      <w:r w:rsidR="00981E64">
        <w:rPr>
          <w:rFonts w:ascii="Arial" w:hAnsi="Arial" w:cs="Arial"/>
          <w:w w:val="98"/>
          <w:sz w:val="24"/>
          <w:szCs w:val="24"/>
        </w:rPr>
        <w:t>a</w:t>
      </w:r>
      <w:r w:rsidR="00140AB3">
        <w:rPr>
          <w:rFonts w:ascii="Arial" w:hAnsi="Arial" w:cs="Arial"/>
          <w:w w:val="98"/>
          <w:sz w:val="24"/>
          <w:szCs w:val="24"/>
        </w:rPr>
        <w:t xml:space="preserve">. </w:t>
      </w:r>
      <w:r w:rsidR="00981E64">
        <w:rPr>
          <w:rFonts w:ascii="Arial" w:hAnsi="Arial" w:cs="Arial"/>
          <w:w w:val="98"/>
          <w:sz w:val="24"/>
          <w:szCs w:val="24"/>
        </w:rPr>
        <w:t>CAMILE PRADO DE AZEVEDO VIEIRA</w:t>
      </w:r>
      <w:r w:rsidR="00140AB3">
        <w:rPr>
          <w:rFonts w:ascii="Arial" w:hAnsi="Arial" w:cs="Arial"/>
          <w:w w:val="98"/>
          <w:sz w:val="24"/>
          <w:szCs w:val="24"/>
        </w:rPr>
        <w:t>, portador</w:t>
      </w:r>
      <w:r w:rsidR="00981E64">
        <w:rPr>
          <w:rFonts w:ascii="Arial" w:hAnsi="Arial" w:cs="Arial"/>
          <w:w w:val="98"/>
          <w:sz w:val="24"/>
          <w:szCs w:val="24"/>
        </w:rPr>
        <w:t>a</w:t>
      </w:r>
      <w:r w:rsidR="00140AB3">
        <w:rPr>
          <w:rFonts w:ascii="Arial" w:hAnsi="Arial" w:cs="Arial"/>
          <w:w w:val="98"/>
          <w:sz w:val="24"/>
          <w:szCs w:val="24"/>
        </w:rPr>
        <w:t xml:space="preserve"> do RG nº </w:t>
      </w:r>
      <w:r w:rsidR="00981E64">
        <w:rPr>
          <w:rFonts w:ascii="Arial" w:hAnsi="Arial" w:cs="Arial"/>
          <w:w w:val="98"/>
          <w:sz w:val="24"/>
          <w:szCs w:val="24"/>
        </w:rPr>
        <w:t>377571-0</w:t>
      </w:r>
      <w:r w:rsidR="00357F89">
        <w:rPr>
          <w:rFonts w:ascii="Arial" w:hAnsi="Arial" w:cs="Arial"/>
          <w:w w:val="98"/>
          <w:sz w:val="24"/>
          <w:szCs w:val="24"/>
        </w:rPr>
        <w:t xml:space="preserve"> SSP/</w:t>
      </w:r>
      <w:r w:rsidR="00981E64">
        <w:rPr>
          <w:rFonts w:ascii="Arial" w:hAnsi="Arial" w:cs="Arial"/>
          <w:w w:val="98"/>
          <w:sz w:val="24"/>
          <w:szCs w:val="24"/>
        </w:rPr>
        <w:t>GO</w:t>
      </w:r>
      <w:r w:rsidR="00140AB3">
        <w:rPr>
          <w:rFonts w:ascii="Arial" w:hAnsi="Arial" w:cs="Arial"/>
          <w:w w:val="98"/>
          <w:sz w:val="24"/>
          <w:szCs w:val="24"/>
        </w:rPr>
        <w:t xml:space="preserve"> e CPF nº </w:t>
      </w:r>
      <w:r w:rsidR="00981E64">
        <w:rPr>
          <w:rFonts w:ascii="Arial" w:hAnsi="Arial" w:cs="Arial"/>
          <w:w w:val="98"/>
          <w:sz w:val="24"/>
          <w:szCs w:val="24"/>
        </w:rPr>
        <w:t>863.011.871-72</w:t>
      </w:r>
      <w:r w:rsidRPr="008520A1">
        <w:rPr>
          <w:rFonts w:ascii="Arial" w:hAnsi="Arial" w:cs="Arial"/>
          <w:w w:val="98"/>
          <w:sz w:val="24"/>
          <w:szCs w:val="24"/>
        </w:rPr>
        <w:t xml:space="preserve">, nas quantidades estimadas na Cláusula </w:t>
      </w:r>
      <w:r w:rsidR="00140AB3">
        <w:rPr>
          <w:rFonts w:ascii="Arial" w:hAnsi="Arial" w:cs="Arial"/>
          <w:w w:val="98"/>
          <w:sz w:val="24"/>
          <w:szCs w:val="24"/>
        </w:rPr>
        <w:t>Quarta</w:t>
      </w:r>
      <w:r w:rsidRPr="008520A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3676A0AA" w14:textId="77777777" w:rsidR="006D3B56" w:rsidRDefault="006D3B56" w:rsidP="006D3B56">
      <w:pPr>
        <w:jc w:val="both"/>
        <w:rPr>
          <w:rFonts w:ascii="Arial" w:hAnsi="Arial" w:cs="Arial"/>
          <w:w w:val="98"/>
          <w:sz w:val="24"/>
          <w:szCs w:val="24"/>
        </w:rPr>
      </w:pPr>
    </w:p>
    <w:p w14:paraId="7FFE5C3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338D2FA"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140AB3">
        <w:rPr>
          <w:rFonts w:ascii="Arial" w:hAnsi="Arial" w:cs="Arial"/>
          <w:b/>
          <w:sz w:val="23"/>
          <w:szCs w:val="23"/>
        </w:rPr>
        <w:t>o registro de preços para futura e eventual aquisição de material permanente (mobiliário e materiais e equipamentos hospitalares) a serem utilizados pela Secretaria Municipal de Saúde, no Município de Marcelândia/MT</w:t>
      </w:r>
      <w:r w:rsidRPr="006F3D4C">
        <w:rPr>
          <w:rFonts w:ascii="Arial" w:hAnsi="Arial" w:cs="Arial"/>
          <w:bCs/>
          <w:sz w:val="23"/>
          <w:szCs w:val="23"/>
        </w:rPr>
        <w:t>,</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PREGÃO ELETRÔNICO Nº</w:t>
      </w:r>
      <w:r w:rsidR="00140AB3">
        <w:rPr>
          <w:rFonts w:ascii="Arial" w:hAnsi="Arial" w:cs="Arial"/>
          <w:iCs/>
          <w:sz w:val="23"/>
          <w:szCs w:val="23"/>
        </w:rPr>
        <w:t xml:space="preserve"> 019/2020</w:t>
      </w:r>
      <w:r w:rsidRPr="006F3D4C">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6A123545"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140AB3" w:rsidRPr="00140AB3">
        <w:rPr>
          <w:rFonts w:ascii="Arial" w:hAnsi="Arial" w:cs="Arial"/>
          <w:b/>
          <w:w w:val="98"/>
          <w:sz w:val="24"/>
          <w:szCs w:val="24"/>
        </w:rPr>
        <w:t>12 (doze)</w:t>
      </w:r>
      <w:r w:rsidRPr="00140AB3">
        <w:rPr>
          <w:rFonts w:ascii="Arial" w:hAnsi="Arial" w:cs="Arial"/>
          <w:b/>
          <w:w w:val="98"/>
          <w:sz w:val="24"/>
          <w:szCs w:val="24"/>
        </w:rPr>
        <w:t xml:space="preserve"> 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73192297" w14:textId="77777777" w:rsidR="009F5F87" w:rsidRDefault="009F5F87" w:rsidP="006D3B56">
      <w:pPr>
        <w:jc w:val="both"/>
        <w:rPr>
          <w:rFonts w:ascii="Arial" w:hAnsi="Arial" w:cs="Arial"/>
          <w:w w:val="98"/>
          <w:sz w:val="24"/>
          <w:szCs w:val="24"/>
        </w:rPr>
      </w:pPr>
    </w:p>
    <w:p w14:paraId="712F3E10" w14:textId="1C18DE2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Pr="008F6A5B" w:rsidRDefault="006D3B56" w:rsidP="006D3B56">
      <w:pPr>
        <w:ind w:left="284"/>
        <w:rPr>
          <w:rFonts w:ascii="Arial" w:hAnsi="Arial" w:cs="Arial"/>
          <w:sz w:val="24"/>
          <w:szCs w:val="24"/>
        </w:rPr>
      </w:pPr>
    </w:p>
    <w:tbl>
      <w:tblPr>
        <w:tblW w:w="9654" w:type="dxa"/>
        <w:tblInd w:w="55" w:type="dxa"/>
        <w:tblCellMar>
          <w:left w:w="70" w:type="dxa"/>
          <w:right w:w="70" w:type="dxa"/>
        </w:tblCellMar>
        <w:tblLook w:val="0000" w:firstRow="0" w:lastRow="0" w:firstColumn="0" w:lastColumn="0" w:noHBand="0" w:noVBand="0"/>
      </w:tblPr>
      <w:tblGrid>
        <w:gridCol w:w="618"/>
        <w:gridCol w:w="3792"/>
        <w:gridCol w:w="629"/>
        <w:gridCol w:w="696"/>
        <w:gridCol w:w="1226"/>
        <w:gridCol w:w="1339"/>
        <w:gridCol w:w="1354"/>
      </w:tblGrid>
      <w:tr w:rsidR="006D3B56" w:rsidRPr="008F6A5B" w14:paraId="074C71A5" w14:textId="77777777" w:rsidTr="008F6A5B">
        <w:trPr>
          <w:trHeight w:val="262"/>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3DD78F52" w:rsidR="006D3B56" w:rsidRPr="008F6A5B" w:rsidRDefault="006D3B56" w:rsidP="00B2663B">
            <w:pPr>
              <w:rPr>
                <w:rFonts w:ascii="Arial" w:hAnsi="Arial" w:cs="Arial"/>
                <w:b/>
                <w:bCs/>
                <w:color w:val="000000"/>
                <w:sz w:val="24"/>
                <w:szCs w:val="24"/>
              </w:rPr>
            </w:pPr>
            <w:r w:rsidRPr="008F6A5B">
              <w:rPr>
                <w:rFonts w:ascii="Arial" w:hAnsi="Arial" w:cs="Arial"/>
                <w:b/>
                <w:bCs/>
                <w:color w:val="000000"/>
                <w:sz w:val="24"/>
                <w:szCs w:val="24"/>
              </w:rPr>
              <w:t>EMPRESA VENCEDORA:</w:t>
            </w:r>
            <w:r w:rsidR="00357F89">
              <w:rPr>
                <w:rFonts w:ascii="Arial" w:hAnsi="Arial" w:cs="Arial"/>
                <w:b/>
                <w:bCs/>
                <w:color w:val="000000"/>
                <w:sz w:val="24"/>
                <w:szCs w:val="24"/>
              </w:rPr>
              <w:t xml:space="preserve"> </w:t>
            </w:r>
            <w:r w:rsidR="00981E64">
              <w:rPr>
                <w:rFonts w:ascii="Arial" w:hAnsi="Arial" w:cs="Arial"/>
                <w:b/>
                <w:bCs/>
                <w:color w:val="000000"/>
                <w:sz w:val="24"/>
                <w:szCs w:val="24"/>
              </w:rPr>
              <w:t>CMC PRODUTOS HOSPITALARES LTDA</w:t>
            </w:r>
          </w:p>
          <w:p w14:paraId="40729860" w14:textId="77777777" w:rsidR="006D3B56" w:rsidRPr="008F6A5B" w:rsidRDefault="006D3B56" w:rsidP="00B2663B">
            <w:pPr>
              <w:jc w:val="center"/>
              <w:rPr>
                <w:rFonts w:ascii="Arial" w:hAnsi="Arial" w:cs="Arial"/>
                <w:b/>
                <w:bCs/>
              </w:rPr>
            </w:pPr>
          </w:p>
        </w:tc>
      </w:tr>
      <w:tr w:rsidR="008F6A5B" w:rsidRPr="00007A31" w14:paraId="5946C4C5"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F6A5B" w:rsidRDefault="006D3B56" w:rsidP="00B2663B">
            <w:pPr>
              <w:jc w:val="center"/>
              <w:rPr>
                <w:rFonts w:ascii="Arial" w:hAnsi="Arial" w:cs="Arial"/>
                <w:b/>
                <w:bCs/>
              </w:rPr>
            </w:pPr>
            <w:r w:rsidRPr="008F6A5B">
              <w:rPr>
                <w:rFonts w:ascii="Arial" w:hAnsi="Arial" w:cs="Arial"/>
                <w:b/>
                <w:bCs/>
              </w:rPr>
              <w:t xml:space="preserve">ITEM </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F6A5B" w:rsidRDefault="006D3B56" w:rsidP="00B2663B">
            <w:pPr>
              <w:jc w:val="center"/>
              <w:rPr>
                <w:rFonts w:ascii="Arial" w:hAnsi="Arial" w:cs="Arial"/>
                <w:b/>
                <w:bCs/>
              </w:rPr>
            </w:pPr>
            <w:r w:rsidRPr="008F6A5B">
              <w:rPr>
                <w:rFonts w:ascii="Arial" w:hAnsi="Arial" w:cs="Arial"/>
                <w:b/>
                <w:bCs/>
              </w:rPr>
              <w:t>DESCRIÇÃO DOS PRODUTOS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1B349DC2" w:rsidR="006D3B56" w:rsidRPr="008F6A5B" w:rsidRDefault="008F6A5B" w:rsidP="00B2663B">
            <w:pPr>
              <w:jc w:val="center"/>
              <w:rPr>
                <w:rFonts w:ascii="Arial" w:hAnsi="Arial" w:cs="Arial"/>
                <w:b/>
                <w:bCs/>
              </w:rPr>
            </w:pPr>
            <w:r w:rsidRPr="008F6A5B">
              <w:rPr>
                <w:rFonts w:ascii="Arial" w:hAnsi="Arial" w:cs="Arial"/>
                <w:b/>
                <w:bCs/>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575B2B98" w:rsidR="006D3B56" w:rsidRPr="008F6A5B" w:rsidRDefault="008F6A5B" w:rsidP="00B2663B">
            <w:pPr>
              <w:jc w:val="center"/>
              <w:rPr>
                <w:rFonts w:ascii="Arial" w:hAnsi="Arial" w:cs="Arial"/>
                <w:b/>
                <w:bCs/>
              </w:rPr>
            </w:pPr>
            <w:r w:rsidRPr="008F6A5B">
              <w:rPr>
                <w:rFonts w:ascii="Arial" w:hAnsi="Arial" w:cs="Arial"/>
                <w:b/>
                <w:bCs/>
              </w:rPr>
              <w:t>QTDE</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5489B78" w:rsidR="006D3B56" w:rsidRPr="008F6A5B" w:rsidRDefault="008F6A5B" w:rsidP="00B2663B">
            <w:pPr>
              <w:jc w:val="center"/>
              <w:rPr>
                <w:rFonts w:ascii="Arial" w:hAnsi="Arial" w:cs="Arial"/>
                <w:b/>
                <w:bCs/>
              </w:rPr>
            </w:pPr>
            <w:r w:rsidRPr="008F6A5B">
              <w:rPr>
                <w:rFonts w:ascii="Arial" w:hAnsi="Arial" w:cs="Arial"/>
                <w:b/>
                <w:bCs/>
              </w:rPr>
              <w:t>MARCA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F6A5B" w:rsidRDefault="006D3B56" w:rsidP="00B2663B">
            <w:pPr>
              <w:jc w:val="center"/>
              <w:rPr>
                <w:rFonts w:ascii="Arial" w:hAnsi="Arial" w:cs="Arial"/>
                <w:b/>
                <w:bCs/>
              </w:rPr>
            </w:pPr>
            <w:r w:rsidRPr="008F6A5B">
              <w:rPr>
                <w:rFonts w:ascii="Arial" w:hAnsi="Arial" w:cs="Arial"/>
                <w:b/>
                <w:bCs/>
              </w:rPr>
              <w:t>PR. UNIT.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F6A5B" w:rsidRDefault="006D3B56" w:rsidP="00B2663B">
            <w:pPr>
              <w:jc w:val="center"/>
              <w:rPr>
                <w:rFonts w:ascii="Arial" w:hAnsi="Arial" w:cs="Arial"/>
                <w:b/>
                <w:bCs/>
              </w:rPr>
            </w:pPr>
            <w:r w:rsidRPr="008F6A5B">
              <w:rPr>
                <w:rFonts w:ascii="Arial" w:hAnsi="Arial" w:cs="Arial"/>
                <w:b/>
                <w:bCs/>
              </w:rPr>
              <w:t>PR. TOTAL</w:t>
            </w:r>
          </w:p>
        </w:tc>
      </w:tr>
      <w:tr w:rsidR="00981E64" w:rsidRPr="00007A31" w14:paraId="37727022" w14:textId="77777777" w:rsidTr="004C53EF">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3C2F547" w14:textId="4D89DBAF" w:rsidR="00981E64" w:rsidRPr="00981E64" w:rsidRDefault="00981E64" w:rsidP="00981E64">
            <w:pPr>
              <w:jc w:val="center"/>
              <w:rPr>
                <w:rFonts w:ascii="Arial" w:hAnsi="Arial" w:cs="Arial"/>
                <w:bCs/>
                <w:sz w:val="19"/>
                <w:szCs w:val="19"/>
              </w:rPr>
            </w:pPr>
            <w:r w:rsidRPr="00981E64">
              <w:rPr>
                <w:rFonts w:ascii="Arial" w:hAnsi="Arial" w:cs="Arial"/>
                <w:bCs/>
                <w:sz w:val="19"/>
                <w:szCs w:val="19"/>
              </w:rPr>
              <w:t>16</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294873FE" w14:textId="6ED73A53" w:rsidR="00981E64" w:rsidRPr="00981E64" w:rsidRDefault="00981E64" w:rsidP="00981E64">
            <w:pPr>
              <w:rPr>
                <w:rFonts w:ascii="Arial" w:hAnsi="Arial" w:cs="Arial"/>
                <w:bCs/>
                <w:sz w:val="19"/>
                <w:szCs w:val="19"/>
              </w:rPr>
            </w:pPr>
            <w:r w:rsidRPr="00981E64">
              <w:rPr>
                <w:rFonts w:ascii="Arial" w:hAnsi="Arial" w:cs="Arial"/>
                <w:color w:val="000000"/>
                <w:sz w:val="19"/>
                <w:szCs w:val="19"/>
              </w:rPr>
              <w:t>Bomba de infusão de seringa microprocessada. Equipamento utilizado em unidade de terapia intensiva no cuidado de pacientes adultos, pediátricos e neonatais, que aceite seringa de qualquer marca. Deve aceitar seringas com capacidade de 10, 20 e 50ml, no mínimo. Deve garantir doses de infusão de 0,1 a 99,9 ml/h no mínimo; Possuir menu para configuração de lista de drogas. Deve fornecer controle dos seguintes parâmetros: função KVO programada com no mínimo vazão mínima: 0,1 ml/h, bolus programável. O aparelho deve possuir os seguintes alarmes ajustáveis audiovisuais: oclusão, KVO, seringa vazia, ausência de seringa, fim de curso bateria fraca, falha de programação. Possuir display de LCD de fácil leitura com informações constantes da velocidade de infusão em ml/h, volume infundido. O aparelho deve funcionar com bateria interna recarregável, energia da redeelétrica ou a pilha, com 60 minutos de duração (no mínimo). Acessórios que acompanham: 01 cabo de alimentação, caso necessário.</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B96B0E3" w14:textId="51E57B16" w:rsidR="00981E64" w:rsidRPr="00981E64" w:rsidRDefault="00981E64" w:rsidP="00981E64">
            <w:pPr>
              <w:jc w:val="center"/>
              <w:rPr>
                <w:rFonts w:ascii="Arial" w:hAnsi="Arial" w:cs="Arial"/>
                <w:bCs/>
                <w:sz w:val="19"/>
                <w:szCs w:val="19"/>
              </w:rPr>
            </w:pPr>
            <w:r w:rsidRPr="00981E64">
              <w:rPr>
                <w:rFonts w:ascii="Arial" w:hAnsi="Arial" w:cs="Arial"/>
                <w:sz w:val="19"/>
                <w:szCs w:val="19"/>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0CD798" w14:textId="6BAFDB6C" w:rsidR="00981E64" w:rsidRPr="00981E64" w:rsidRDefault="00981E64" w:rsidP="00981E64">
            <w:pPr>
              <w:jc w:val="center"/>
              <w:rPr>
                <w:rFonts w:ascii="Arial" w:hAnsi="Arial" w:cs="Arial"/>
                <w:bCs/>
                <w:sz w:val="19"/>
                <w:szCs w:val="19"/>
              </w:rPr>
            </w:pPr>
            <w:r w:rsidRPr="00981E64">
              <w:rPr>
                <w:rFonts w:ascii="Arial" w:hAnsi="Arial" w:cs="Arial"/>
                <w:sz w:val="19"/>
                <w:szCs w:val="19"/>
              </w:rPr>
              <w:t>10</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AB7C7F8" w14:textId="0F234FA5" w:rsidR="00981E64" w:rsidRPr="00357F89" w:rsidRDefault="00981E64" w:rsidP="00981E64">
            <w:pPr>
              <w:jc w:val="center"/>
              <w:rPr>
                <w:rFonts w:ascii="Arial" w:hAnsi="Arial" w:cs="Arial"/>
                <w:bCs/>
                <w:sz w:val="19"/>
                <w:szCs w:val="19"/>
              </w:rPr>
            </w:pPr>
            <w:r>
              <w:rPr>
                <w:rFonts w:ascii="Arial" w:hAnsi="Arial" w:cs="Arial"/>
                <w:bCs/>
                <w:sz w:val="19"/>
                <w:szCs w:val="19"/>
              </w:rPr>
              <w:t>MDK</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77F688F" w14:textId="56F60A5E" w:rsidR="00981E64" w:rsidRPr="00357F89" w:rsidRDefault="00981E64" w:rsidP="00981E64">
            <w:pPr>
              <w:jc w:val="center"/>
              <w:rPr>
                <w:rFonts w:ascii="Arial" w:hAnsi="Arial" w:cs="Arial"/>
                <w:bCs/>
                <w:sz w:val="19"/>
                <w:szCs w:val="19"/>
              </w:rPr>
            </w:pPr>
            <w:r w:rsidRPr="00357F89">
              <w:rPr>
                <w:rFonts w:ascii="Arial" w:hAnsi="Arial" w:cs="Arial"/>
                <w:bCs/>
                <w:sz w:val="19"/>
                <w:szCs w:val="19"/>
              </w:rPr>
              <w:t xml:space="preserve">R$ </w:t>
            </w:r>
            <w:r>
              <w:rPr>
                <w:rFonts w:ascii="Arial" w:hAnsi="Arial" w:cs="Arial"/>
                <w:bCs/>
                <w:sz w:val="19"/>
                <w:szCs w:val="19"/>
              </w:rPr>
              <w:t>6.499,00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DB0C44" w14:textId="2279F16F" w:rsidR="00981E64" w:rsidRPr="00357F89" w:rsidRDefault="00981E64" w:rsidP="00981E64">
            <w:pPr>
              <w:jc w:val="center"/>
              <w:rPr>
                <w:rFonts w:ascii="Arial" w:hAnsi="Arial" w:cs="Arial"/>
                <w:bCs/>
                <w:sz w:val="19"/>
                <w:szCs w:val="19"/>
              </w:rPr>
            </w:pPr>
            <w:r w:rsidRPr="00357F89">
              <w:rPr>
                <w:rFonts w:ascii="Arial" w:hAnsi="Arial" w:cs="Arial"/>
                <w:bCs/>
                <w:sz w:val="19"/>
                <w:szCs w:val="19"/>
              </w:rPr>
              <w:t>R$</w:t>
            </w:r>
            <w:r>
              <w:rPr>
                <w:rFonts w:ascii="Arial" w:hAnsi="Arial" w:cs="Arial"/>
                <w:bCs/>
                <w:sz w:val="19"/>
                <w:szCs w:val="19"/>
              </w:rPr>
              <w:t xml:space="preserve"> 64.990,00</w:t>
            </w:r>
          </w:p>
        </w:tc>
      </w:tr>
      <w:tr w:rsidR="004C53EF" w:rsidRPr="00007A31" w14:paraId="53A3F94C" w14:textId="77777777" w:rsidTr="008F6A5B">
        <w:trPr>
          <w:trHeight w:val="490"/>
        </w:trPr>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D080" w14:textId="0A0DD996" w:rsidR="004C53EF" w:rsidRPr="00007A31" w:rsidRDefault="004C53EF" w:rsidP="004C53EF">
            <w:pPr>
              <w:jc w:val="center"/>
              <w:rPr>
                <w:rFonts w:ascii="Arial" w:hAnsi="Arial" w:cs="Arial"/>
                <w:b/>
                <w:bCs/>
                <w:sz w:val="19"/>
                <w:szCs w:val="19"/>
              </w:rPr>
            </w:pPr>
            <w:r>
              <w:rPr>
                <w:rFonts w:ascii="Arial" w:hAnsi="Arial" w:cs="Arial"/>
                <w:b/>
                <w:bCs/>
                <w:sz w:val="19"/>
                <w:szCs w:val="19"/>
              </w:rPr>
              <w:t xml:space="preserve">VALOR TOTAL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50824F" w14:textId="632B2713" w:rsidR="004C53EF" w:rsidRPr="00007A31" w:rsidRDefault="004C53EF" w:rsidP="00981E64">
            <w:pPr>
              <w:jc w:val="center"/>
              <w:rPr>
                <w:rFonts w:ascii="Arial" w:hAnsi="Arial" w:cs="Arial"/>
                <w:b/>
                <w:bCs/>
                <w:sz w:val="19"/>
                <w:szCs w:val="19"/>
              </w:rPr>
            </w:pPr>
            <w:r>
              <w:rPr>
                <w:rFonts w:ascii="Arial" w:hAnsi="Arial" w:cs="Arial"/>
                <w:b/>
                <w:bCs/>
                <w:sz w:val="19"/>
                <w:szCs w:val="19"/>
              </w:rPr>
              <w:t xml:space="preserve">R$ </w:t>
            </w:r>
            <w:r w:rsidR="00981E64">
              <w:rPr>
                <w:rFonts w:ascii="Arial" w:hAnsi="Arial" w:cs="Arial"/>
                <w:b/>
                <w:bCs/>
                <w:sz w:val="19"/>
                <w:szCs w:val="19"/>
              </w:rPr>
              <w:t>64.990</w:t>
            </w:r>
            <w:r>
              <w:rPr>
                <w:rFonts w:ascii="Arial" w:hAnsi="Arial" w:cs="Arial"/>
                <w:b/>
                <w:bCs/>
                <w:sz w:val="19"/>
                <w:szCs w:val="19"/>
              </w:rPr>
              <w:t>,00</w:t>
            </w:r>
          </w:p>
        </w:tc>
      </w:tr>
    </w:tbl>
    <w:p w14:paraId="0AF79D26" w14:textId="77777777" w:rsidR="00FA0D01" w:rsidRPr="00890486"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EB58AF">
        <w:rPr>
          <w:rFonts w:ascii="Arial" w:hAnsi="Arial" w:cs="Arial"/>
          <w:w w:val="99"/>
          <w:sz w:val="24"/>
          <w:szCs w:val="24"/>
        </w:rPr>
        <w:t>matérias permanentes</w:t>
      </w:r>
      <w:r w:rsidRPr="00AA05DE">
        <w:rPr>
          <w:rFonts w:ascii="Arial" w:hAnsi="Arial" w:cs="Arial"/>
          <w:sz w:val="24"/>
          <w:szCs w:val="24"/>
        </w:rPr>
        <w:t xml:space="preserve"> de acordo com a necessidade da Secretaria Municipal de Saúde,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sua expensas,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lastRenderedPageBreak/>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lastRenderedPageBreak/>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1CE6DC28"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8F6A5B">
        <w:rPr>
          <w:rFonts w:ascii="Arial" w:hAnsi="Arial" w:cs="Arial"/>
          <w:w w:val="98"/>
          <w:sz w:val="24"/>
          <w:szCs w:val="24"/>
        </w:rPr>
        <w:t>15 (quinze) dias úteis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lastRenderedPageBreak/>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w:t>
      </w:r>
      <w:r w:rsidRPr="00AD2369">
        <w:rPr>
          <w:rFonts w:ascii="Arial" w:hAnsi="Arial" w:cs="Arial"/>
          <w:sz w:val="24"/>
          <w:szCs w:val="24"/>
        </w:rPr>
        <w:lastRenderedPageBreak/>
        <w:t xml:space="preserve">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.1.1. Comprovar, por meio de documentos, tais como lista de preço de fabricantes, notas fiscais de aquisição de matérias-primas, de transporte de mercadorias, alusivos à época da elaboração da proposta e do pedido de desoneração do compromisso, estar impossibilitado </w:t>
      </w:r>
      <w:r w:rsidRPr="00D45130">
        <w:rPr>
          <w:rFonts w:ascii="Arial" w:hAnsi="Arial" w:cs="Arial"/>
          <w:w w:val="98"/>
          <w:sz w:val="24"/>
          <w:szCs w:val="24"/>
        </w:rPr>
        <w:lastRenderedPageBreak/>
        <w:t>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lastRenderedPageBreak/>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 xml:space="preserve">frustrada a </w:t>
      </w:r>
      <w:r w:rsidRPr="003972E0">
        <w:rPr>
          <w:rFonts w:ascii="Arial" w:hAnsi="Arial" w:cs="Arial"/>
          <w:sz w:val="24"/>
          <w:szCs w:val="24"/>
        </w:rPr>
        <w:lastRenderedPageBreak/>
        <w:t>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lastRenderedPageBreak/>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9F5F87">
          <w:rPr>
            <w:rStyle w:val="Hyperlink"/>
            <w:rFonts w:cs="Arial"/>
            <w:b/>
            <w:sz w:val="24"/>
            <w:szCs w:val="24"/>
          </w:rPr>
          <w:t>licitacao@marcelandia.mt.gov.br</w:t>
        </w:r>
      </w:hyperlink>
      <w:r w:rsidRPr="009F5F87">
        <w:rPr>
          <w:rFonts w:ascii="Arial" w:hAnsi="Arial" w:cs="Arial"/>
          <w:sz w:val="24"/>
          <w:szCs w:val="24"/>
        </w:rPr>
        <w:t>,</w:t>
      </w:r>
      <w:r w:rsidRPr="006B7902">
        <w:rPr>
          <w:rFonts w:ascii="Arial" w:hAnsi="Arial" w:cs="Arial"/>
          <w:sz w:val="24"/>
          <w:szCs w:val="24"/>
        </w:rPr>
        <w:t xml:space="preserve">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77777777"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41DD693F"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 xml:space="preserve">DECRETO Nº </w:t>
      </w:r>
      <w:r w:rsidR="008F6A5B">
        <w:rPr>
          <w:rFonts w:ascii="Arial" w:hAnsi="Arial" w:cs="Arial"/>
          <w:b/>
          <w:sz w:val="24"/>
          <w:szCs w:val="24"/>
        </w:rPr>
        <w:t>005/2020</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56C0CB37" w14:textId="77777777" w:rsidR="006D3B56" w:rsidRPr="003F2E7D"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8F6A5B" w:rsidRPr="00487ABB" w14:paraId="08DB262B" w14:textId="77777777" w:rsidTr="009B032D">
        <w:trPr>
          <w:trHeight w:val="300"/>
        </w:trPr>
        <w:tc>
          <w:tcPr>
            <w:tcW w:w="3850" w:type="pct"/>
            <w:gridSpan w:val="2"/>
            <w:tcBorders>
              <w:top w:val="nil"/>
              <w:left w:val="nil"/>
            </w:tcBorders>
            <w:shd w:val="pct20" w:color="000000" w:fill="FFFFFF"/>
          </w:tcPr>
          <w:p w14:paraId="2ED5579D"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498EDDAE"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MATRÍCULA</w:t>
            </w:r>
          </w:p>
        </w:tc>
      </w:tr>
      <w:tr w:rsidR="008F6A5B" w:rsidRPr="00487ABB" w14:paraId="10F85016" w14:textId="77777777" w:rsidTr="009B032D">
        <w:trPr>
          <w:trHeight w:val="300"/>
        </w:trPr>
        <w:tc>
          <w:tcPr>
            <w:tcW w:w="898" w:type="pct"/>
            <w:tcBorders>
              <w:left w:val="nil"/>
            </w:tcBorders>
            <w:shd w:val="pct5" w:color="000000" w:fill="FFFFFF"/>
            <w:vAlign w:val="center"/>
          </w:tcPr>
          <w:p w14:paraId="5A53FDCF" w14:textId="77777777" w:rsidR="008F6A5B" w:rsidRPr="00487ABB" w:rsidRDefault="008F6A5B" w:rsidP="009B032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633CE542"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3406DE"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8F6A5B" w:rsidRPr="00487ABB" w14:paraId="26196D76" w14:textId="77777777" w:rsidTr="009B032D">
        <w:trPr>
          <w:trHeight w:val="300"/>
        </w:trPr>
        <w:tc>
          <w:tcPr>
            <w:tcW w:w="898" w:type="pct"/>
            <w:tcBorders>
              <w:left w:val="nil"/>
            </w:tcBorders>
            <w:shd w:val="pct5" w:color="000000" w:fill="FFFFFF"/>
            <w:vAlign w:val="center"/>
          </w:tcPr>
          <w:p w14:paraId="212522E0" w14:textId="77777777" w:rsidR="008F6A5B" w:rsidRPr="00487ABB" w:rsidRDefault="008F6A5B" w:rsidP="009B032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28B7BEC6"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C1E6BC7"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345972F8"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8F6A5B">
        <w:rPr>
          <w:rFonts w:ascii="Arial" w:hAnsi="Arial" w:cs="Arial"/>
          <w:b/>
          <w:sz w:val="24"/>
          <w:szCs w:val="24"/>
        </w:rPr>
        <w:t>019</w:t>
      </w:r>
      <w:r w:rsidRPr="00286CF3">
        <w:rPr>
          <w:rFonts w:ascii="Arial" w:hAnsi="Arial" w:cs="Arial"/>
          <w:b/>
          <w:sz w:val="24"/>
          <w:szCs w:val="24"/>
        </w:rPr>
        <w:t>/</w:t>
      </w:r>
      <w:r>
        <w:rPr>
          <w:rFonts w:ascii="Arial" w:hAnsi="Arial" w:cs="Arial"/>
          <w:b/>
          <w:sz w:val="24"/>
          <w:szCs w:val="24"/>
        </w:rPr>
        <w:t>20</w:t>
      </w:r>
      <w:r w:rsidR="00DD2841">
        <w:rPr>
          <w:rFonts w:ascii="Arial" w:hAnsi="Arial" w:cs="Arial"/>
          <w:b/>
          <w:sz w:val="24"/>
          <w:szCs w:val="24"/>
        </w:rPr>
        <w:t>20</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 xml:space="preserve">A Detentora da Ata de Registro de Preço obriga-se a se manter, durante toda a execução da Ata, em compatibilidade com as obrigações por ela assumidas, todas as </w:t>
      </w:r>
      <w:r w:rsidRPr="00286CF3">
        <w:rPr>
          <w:rFonts w:ascii="Arial" w:hAnsi="Arial" w:cs="Arial"/>
          <w:sz w:val="24"/>
          <w:szCs w:val="24"/>
        </w:rPr>
        <w:lastRenderedPageBreak/>
        <w:t>condições de habilitação e qualificação exigidas na licitação e a cumprir fielmente as cláusulas ora avençadas, bem como as normas previstas na Lei 8.666/93 e legislação complementar;</w:t>
      </w:r>
    </w:p>
    <w:p w14:paraId="2CE603F4" w14:textId="045A0DA2"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Eletrônico nº </w:t>
      </w:r>
      <w:r w:rsidR="008F6A5B">
        <w:rPr>
          <w:rFonts w:ascii="Arial" w:hAnsi="Arial" w:cs="Arial"/>
          <w:w w:val="98"/>
          <w:sz w:val="24"/>
          <w:szCs w:val="24"/>
        </w:rPr>
        <w:t>019</w:t>
      </w:r>
      <w:r w:rsidRPr="00286CF3">
        <w:rPr>
          <w:rFonts w:ascii="Arial" w:hAnsi="Arial" w:cs="Arial"/>
          <w:w w:val="98"/>
          <w:sz w:val="24"/>
          <w:szCs w:val="24"/>
        </w:rPr>
        <w:t>/</w:t>
      </w:r>
      <w:r>
        <w:rPr>
          <w:rFonts w:ascii="Arial" w:hAnsi="Arial" w:cs="Arial"/>
          <w:w w:val="98"/>
          <w:sz w:val="24"/>
          <w:szCs w:val="24"/>
        </w:rPr>
        <w:t>20</w:t>
      </w:r>
      <w:r w:rsidR="00DD2841">
        <w:rPr>
          <w:rFonts w:ascii="Arial" w:hAnsi="Arial" w:cs="Arial"/>
          <w:w w:val="98"/>
          <w:sz w:val="24"/>
          <w:szCs w:val="24"/>
        </w:rPr>
        <w:t>20</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0AC1BC16"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8F6A5B">
        <w:rPr>
          <w:rFonts w:ascii="Arial" w:hAnsi="Arial" w:cs="Arial"/>
          <w:w w:val="98"/>
          <w:sz w:val="24"/>
          <w:szCs w:val="24"/>
        </w:rPr>
        <w:t>Marcelândia/MT</w:t>
      </w:r>
      <w:r w:rsidRPr="00286CF3">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36A72FB3"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8F6A5B">
        <w:rPr>
          <w:rFonts w:ascii="Arial" w:hAnsi="Arial" w:cs="Arial"/>
          <w:w w:val="98"/>
          <w:sz w:val="24"/>
          <w:szCs w:val="24"/>
        </w:rPr>
        <w:t>03 (três)</w:t>
      </w:r>
      <w:r w:rsidRPr="00286CF3">
        <w:rPr>
          <w:rFonts w:ascii="Arial" w:hAnsi="Arial" w:cs="Arial"/>
          <w:w w:val="98"/>
          <w:sz w:val="24"/>
          <w:szCs w:val="24"/>
        </w:rPr>
        <w:t xml:space="preserve">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DD4EED1" w:rsidR="006D3B56" w:rsidRPr="00D45130"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8F6A5B">
        <w:rPr>
          <w:rFonts w:ascii="Arial" w:hAnsi="Arial" w:cs="Arial"/>
          <w:sz w:val="24"/>
          <w:szCs w:val="24"/>
        </w:rPr>
        <w:t>28 de agosto de</w:t>
      </w:r>
      <w:r w:rsidRPr="00AD2369">
        <w:rPr>
          <w:rFonts w:ascii="Arial" w:hAnsi="Arial" w:cs="Arial"/>
          <w:sz w:val="24"/>
          <w:szCs w:val="24"/>
        </w:rPr>
        <w:t xml:space="preserve"> </w:t>
      </w:r>
      <w:r>
        <w:rPr>
          <w:rFonts w:ascii="Arial" w:hAnsi="Arial" w:cs="Arial"/>
          <w:sz w:val="24"/>
          <w:szCs w:val="24"/>
        </w:rPr>
        <w:t>20</w:t>
      </w:r>
      <w:r w:rsidR="00DF1756">
        <w:rPr>
          <w:rFonts w:ascii="Arial" w:hAnsi="Arial" w:cs="Arial"/>
          <w:sz w:val="24"/>
          <w:szCs w:val="24"/>
        </w:rPr>
        <w:t>20</w:t>
      </w:r>
    </w:p>
    <w:p w14:paraId="28392387" w14:textId="77777777" w:rsidR="006D3B56" w:rsidRDefault="006D3B56" w:rsidP="006D3B56">
      <w:pPr>
        <w:jc w:val="both"/>
        <w:rPr>
          <w:rFonts w:ascii="Arial" w:hAnsi="Arial" w:cs="Arial"/>
          <w:w w:val="98"/>
          <w:sz w:val="24"/>
          <w:szCs w:val="24"/>
        </w:rPr>
      </w:pPr>
    </w:p>
    <w:p w14:paraId="5CDA9A6C" w14:textId="77777777" w:rsidR="008F6A5B" w:rsidRDefault="008F6A5B" w:rsidP="008F6A5B">
      <w:pPr>
        <w:rPr>
          <w:rFonts w:ascii="Arial" w:hAnsi="Arial" w:cs="Arial"/>
          <w:w w:val="98"/>
          <w:sz w:val="24"/>
          <w:szCs w:val="24"/>
        </w:rPr>
      </w:pPr>
    </w:p>
    <w:p w14:paraId="2B09B462" w14:textId="77777777" w:rsidR="008F6A5B" w:rsidRPr="00357F89" w:rsidRDefault="008F6A5B" w:rsidP="008F6A5B">
      <w:pPr>
        <w:rPr>
          <w:rFonts w:ascii="Arial" w:hAnsi="Arial" w:cs="Arial"/>
          <w:w w:val="98"/>
          <w:sz w:val="24"/>
          <w:szCs w:val="24"/>
        </w:rPr>
      </w:pPr>
    </w:p>
    <w:p w14:paraId="2E59D7F0" w14:textId="77777777" w:rsidR="008F6A5B" w:rsidRPr="00357F89" w:rsidRDefault="008F6A5B" w:rsidP="008F6A5B">
      <w:pPr>
        <w:rPr>
          <w:rFonts w:ascii="Arial" w:hAnsi="Arial" w:cs="Arial"/>
          <w:sz w:val="24"/>
          <w:szCs w:val="24"/>
        </w:rPr>
      </w:pPr>
    </w:p>
    <w:p w14:paraId="4962FA8C"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CONTRATANTE: PREFEITURA MUNICIPAL DE MARCELÂNDIA – MT</w:t>
      </w:r>
    </w:p>
    <w:p w14:paraId="7532BA7A"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ARNÓBIO VIEIRA DE ANDRADE</w:t>
      </w:r>
    </w:p>
    <w:p w14:paraId="3628D08F"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PREFEITO MUNICIPAL</w:t>
      </w:r>
    </w:p>
    <w:p w14:paraId="56D5C9B3" w14:textId="77777777"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 </w:t>
      </w:r>
    </w:p>
    <w:p w14:paraId="62A7CA5E" w14:textId="77777777" w:rsidR="008F6A5B" w:rsidRPr="00357F89" w:rsidRDefault="008F6A5B" w:rsidP="008F6A5B">
      <w:pPr>
        <w:jc w:val="center"/>
        <w:rPr>
          <w:rFonts w:ascii="Arial" w:hAnsi="Arial" w:cs="Arial"/>
          <w:b/>
          <w:w w:val="98"/>
          <w:sz w:val="24"/>
          <w:szCs w:val="24"/>
        </w:rPr>
      </w:pPr>
    </w:p>
    <w:p w14:paraId="5A0B5908" w14:textId="77777777" w:rsidR="008F6A5B" w:rsidRPr="00357F89" w:rsidRDefault="008F6A5B" w:rsidP="008F6A5B">
      <w:pPr>
        <w:jc w:val="center"/>
        <w:rPr>
          <w:rFonts w:ascii="Arial" w:hAnsi="Arial" w:cs="Arial"/>
          <w:b/>
          <w:w w:val="98"/>
          <w:sz w:val="24"/>
          <w:szCs w:val="24"/>
        </w:rPr>
      </w:pPr>
    </w:p>
    <w:p w14:paraId="00635C6E" w14:textId="77777777" w:rsidR="008F6A5B" w:rsidRPr="00357F89" w:rsidRDefault="008F6A5B" w:rsidP="008F6A5B">
      <w:pPr>
        <w:jc w:val="center"/>
        <w:rPr>
          <w:rFonts w:ascii="Arial" w:hAnsi="Arial" w:cs="Arial"/>
          <w:b/>
          <w:w w:val="98"/>
          <w:sz w:val="24"/>
          <w:szCs w:val="24"/>
        </w:rPr>
      </w:pPr>
    </w:p>
    <w:p w14:paraId="15FFF09B" w14:textId="77777777" w:rsidR="008F6A5B" w:rsidRPr="00357F89" w:rsidRDefault="008F6A5B" w:rsidP="008F6A5B">
      <w:pPr>
        <w:jc w:val="center"/>
        <w:rPr>
          <w:rFonts w:ascii="Arial" w:hAnsi="Arial" w:cs="Arial"/>
          <w:b/>
          <w:w w:val="98"/>
          <w:sz w:val="24"/>
          <w:szCs w:val="24"/>
        </w:rPr>
      </w:pPr>
    </w:p>
    <w:p w14:paraId="18B7209B" w14:textId="5FC435FF" w:rsidR="008F6A5B" w:rsidRDefault="008F6A5B" w:rsidP="008F6A5B">
      <w:pPr>
        <w:jc w:val="center"/>
        <w:rPr>
          <w:rFonts w:ascii="Arial" w:hAnsi="Arial" w:cs="Arial"/>
          <w:b/>
          <w:w w:val="98"/>
          <w:sz w:val="24"/>
          <w:szCs w:val="24"/>
        </w:rPr>
      </w:pPr>
      <w:r w:rsidRPr="00357F89">
        <w:rPr>
          <w:rFonts w:ascii="Arial" w:hAnsi="Arial" w:cs="Arial"/>
          <w:b/>
          <w:w w:val="98"/>
          <w:sz w:val="24"/>
          <w:szCs w:val="24"/>
        </w:rPr>
        <w:t xml:space="preserve">CONTRATADA: </w:t>
      </w:r>
      <w:r w:rsidR="00981E64">
        <w:rPr>
          <w:rFonts w:ascii="Arial" w:hAnsi="Arial" w:cs="Arial"/>
          <w:b/>
          <w:w w:val="98"/>
          <w:sz w:val="24"/>
          <w:szCs w:val="24"/>
        </w:rPr>
        <w:t>CMC PRODUTOS HOSPITALARES LTDA</w:t>
      </w:r>
    </w:p>
    <w:p w14:paraId="57E195C2" w14:textId="2848E659" w:rsidR="004C53EF" w:rsidRPr="00357F89" w:rsidRDefault="00981E64" w:rsidP="008F6A5B">
      <w:pPr>
        <w:jc w:val="center"/>
        <w:rPr>
          <w:rFonts w:ascii="Arial" w:hAnsi="Arial" w:cs="Arial"/>
          <w:b/>
          <w:w w:val="98"/>
          <w:sz w:val="24"/>
          <w:szCs w:val="24"/>
        </w:rPr>
      </w:pPr>
      <w:r>
        <w:rPr>
          <w:rFonts w:ascii="Arial" w:hAnsi="Arial" w:cs="Arial"/>
          <w:b/>
          <w:w w:val="98"/>
          <w:sz w:val="24"/>
          <w:szCs w:val="24"/>
        </w:rPr>
        <w:t>CAMILE PRADO DE AZEVEDO VIEIRA</w:t>
      </w:r>
    </w:p>
    <w:p w14:paraId="446A937B" w14:textId="6099B3FF" w:rsidR="008F6A5B" w:rsidRPr="00357F89" w:rsidRDefault="008F6A5B" w:rsidP="008F6A5B">
      <w:pPr>
        <w:jc w:val="center"/>
        <w:rPr>
          <w:rFonts w:ascii="Arial" w:hAnsi="Arial" w:cs="Arial"/>
          <w:b/>
          <w:w w:val="98"/>
          <w:sz w:val="24"/>
          <w:szCs w:val="24"/>
        </w:rPr>
      </w:pPr>
      <w:r w:rsidRPr="00357F89">
        <w:rPr>
          <w:rFonts w:ascii="Arial" w:hAnsi="Arial" w:cs="Arial"/>
          <w:b/>
          <w:sz w:val="24"/>
          <w:szCs w:val="24"/>
        </w:rPr>
        <w:t xml:space="preserve"> </w:t>
      </w:r>
      <w:r w:rsidRPr="00357F89">
        <w:rPr>
          <w:rFonts w:ascii="Arial" w:hAnsi="Arial" w:cs="Arial"/>
          <w:b/>
          <w:w w:val="98"/>
          <w:sz w:val="24"/>
          <w:szCs w:val="24"/>
        </w:rPr>
        <w:t>PRO</w:t>
      </w:r>
      <w:r w:rsidR="00981E64">
        <w:rPr>
          <w:rFonts w:ascii="Arial" w:hAnsi="Arial" w:cs="Arial"/>
          <w:b/>
          <w:w w:val="98"/>
          <w:sz w:val="24"/>
          <w:szCs w:val="24"/>
        </w:rPr>
        <w:t>PRIETÁRIA</w:t>
      </w:r>
    </w:p>
    <w:p w14:paraId="0CA550EF" w14:textId="70E0497B" w:rsidR="004C53EF"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CPF: </w:t>
      </w:r>
      <w:r w:rsidR="00981E64">
        <w:rPr>
          <w:rFonts w:ascii="Arial" w:hAnsi="Arial" w:cs="Arial"/>
          <w:b/>
          <w:w w:val="98"/>
          <w:sz w:val="24"/>
          <w:szCs w:val="24"/>
        </w:rPr>
        <w:t>863.011.871-72</w:t>
      </w:r>
      <w:bookmarkStart w:id="0" w:name="_GoBack"/>
      <w:bookmarkEnd w:id="0"/>
    </w:p>
    <w:p w14:paraId="17099A0B" w14:textId="77777777" w:rsidR="006D3B56" w:rsidRPr="000247D2" w:rsidRDefault="006D3B56" w:rsidP="006D3B56">
      <w:pPr>
        <w:widowControl w:val="0"/>
        <w:autoSpaceDE w:val="0"/>
        <w:autoSpaceDN w:val="0"/>
        <w:adjustRightInd w:val="0"/>
        <w:jc w:val="both"/>
        <w:rPr>
          <w:rFonts w:ascii="Tahoma" w:hAnsi="Tahoma" w:cs="Tahoma"/>
          <w:sz w:val="21"/>
          <w:szCs w:val="21"/>
        </w:rPr>
      </w:pPr>
    </w:p>
    <w:sectPr w:rsidR="006D3B56" w:rsidRPr="000247D2"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2D8F" w14:textId="77777777" w:rsidR="00AC24C9" w:rsidRDefault="00AC24C9">
      <w:r>
        <w:separator/>
      </w:r>
    </w:p>
  </w:endnote>
  <w:endnote w:type="continuationSeparator" w:id="0">
    <w:p w14:paraId="3173E630" w14:textId="77777777" w:rsidR="00AC24C9" w:rsidRDefault="00A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1FFE" w14:textId="77777777" w:rsidR="003A7D53" w:rsidRDefault="003A7D5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3A7D53" w:rsidRDefault="003A7D5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21CA" w14:textId="77777777" w:rsidR="003A7D53" w:rsidRDefault="003A7D53" w:rsidP="005B052E">
    <w:pPr>
      <w:pStyle w:val="Rodap"/>
      <w:framePr w:wrap="around" w:vAnchor="text" w:hAnchor="page" w:x="10882" w:y="-370"/>
      <w:rPr>
        <w:rStyle w:val="Nmerodepgina"/>
      </w:rPr>
    </w:pPr>
  </w:p>
  <w:p w14:paraId="75023A7D" w14:textId="77777777" w:rsidR="003A7D53" w:rsidRPr="008F4E05" w:rsidRDefault="003A7D5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3A7D53" w:rsidRPr="008F4E05" w:rsidRDefault="003A7D5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3A7D53" w:rsidRPr="008F4E05" w:rsidRDefault="003A7D53" w:rsidP="008702A9">
    <w:pPr>
      <w:pStyle w:val="Rodap"/>
      <w:jc w:val="center"/>
      <w:rPr>
        <w:lang w:val="en-US"/>
      </w:rPr>
    </w:pPr>
  </w:p>
  <w:p w14:paraId="56F72C77" w14:textId="77777777" w:rsidR="003A7D53" w:rsidRPr="005F53E5" w:rsidRDefault="003A7D5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8230" w14:textId="77777777" w:rsidR="00AC24C9" w:rsidRDefault="00AC24C9">
      <w:r>
        <w:separator/>
      </w:r>
    </w:p>
  </w:footnote>
  <w:footnote w:type="continuationSeparator" w:id="0">
    <w:p w14:paraId="76086465" w14:textId="77777777" w:rsidR="00AC24C9" w:rsidRDefault="00AC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98" w14:textId="77777777" w:rsidR="003A7D53" w:rsidRDefault="00981E64"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0116743" r:id="rId2"/>
      </w:object>
    </w:r>
    <w:r w:rsidR="003A7D53">
      <w:rPr>
        <w:rFonts w:ascii="Calibri" w:hAnsi="Calibri" w:cs="Calibri"/>
        <w:sz w:val="32"/>
        <w:szCs w:val="32"/>
      </w:rPr>
      <w:t xml:space="preserve">    </w:t>
    </w:r>
  </w:p>
  <w:p w14:paraId="03F811C2" w14:textId="77777777" w:rsidR="003A7D53" w:rsidRPr="008F4E05" w:rsidRDefault="003A7D5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3A7D53" w:rsidRPr="005F7A22" w:rsidRDefault="003A7D5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5ACA80F3" w:rsidR="003A7D53" w:rsidRPr="005F7A22" w:rsidRDefault="003A7D53"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8F6A5B">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0AB3"/>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E1A"/>
    <w:rsid w:val="00215365"/>
    <w:rsid w:val="002153FE"/>
    <w:rsid w:val="00216B41"/>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6034"/>
    <w:rsid w:val="00356780"/>
    <w:rsid w:val="003573D1"/>
    <w:rsid w:val="00357F89"/>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3EF"/>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B93"/>
    <w:rsid w:val="004F7D45"/>
    <w:rsid w:val="004F7FF5"/>
    <w:rsid w:val="005013F3"/>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49D"/>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6A5B"/>
    <w:rsid w:val="008F72D1"/>
    <w:rsid w:val="008F72F8"/>
    <w:rsid w:val="008F76C7"/>
    <w:rsid w:val="008F7884"/>
    <w:rsid w:val="0090047B"/>
    <w:rsid w:val="00900CF1"/>
    <w:rsid w:val="00901DA8"/>
    <w:rsid w:val="009033B4"/>
    <w:rsid w:val="009035A1"/>
    <w:rsid w:val="00903CDF"/>
    <w:rsid w:val="00904BD1"/>
    <w:rsid w:val="0090563A"/>
    <w:rsid w:val="00906146"/>
    <w:rsid w:val="00906723"/>
    <w:rsid w:val="009069A2"/>
    <w:rsid w:val="00907096"/>
    <w:rsid w:val="00907771"/>
    <w:rsid w:val="00910564"/>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1E64"/>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5F8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5FC7"/>
    <w:rsid w:val="00A16AEA"/>
    <w:rsid w:val="00A2106B"/>
    <w:rsid w:val="00A2118E"/>
    <w:rsid w:val="00A22559"/>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1F3D"/>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0421"/>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B1E7625-FE7D-4F5B-88ED-5C379CB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6AB6-7360-49BE-AE42-17D41C48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13</Pages>
  <Words>4785</Words>
  <Characters>25840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160</cp:revision>
  <cp:lastPrinted>2020-07-08T19:17:00Z</cp:lastPrinted>
  <dcterms:created xsi:type="dcterms:W3CDTF">2016-01-22T20:37:00Z</dcterms:created>
  <dcterms:modified xsi:type="dcterms:W3CDTF">2020-08-28T14:46:00Z</dcterms:modified>
</cp:coreProperties>
</file>