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4CEE5" w14:textId="77777777" w:rsidR="00BC0CA2" w:rsidRDefault="00BC0CA2" w:rsidP="005A6D9E">
      <w:pPr>
        <w:rPr>
          <w:rFonts w:ascii="Arial" w:hAnsi="Arial" w:cs="Arial"/>
          <w:b/>
          <w:w w:val="98"/>
          <w:sz w:val="24"/>
          <w:szCs w:val="24"/>
        </w:rPr>
      </w:pPr>
      <w:bookmarkStart w:id="0" w:name="_GoBack"/>
      <w:bookmarkEnd w:id="0"/>
    </w:p>
    <w:p w14:paraId="0CA7429C" w14:textId="133AF4FA" w:rsidR="006D3B56" w:rsidRPr="00BC0CA2" w:rsidRDefault="006D3B56" w:rsidP="006D3B56">
      <w:pPr>
        <w:ind w:left="2124" w:firstLine="708"/>
        <w:rPr>
          <w:rFonts w:ascii="Arial" w:hAnsi="Arial" w:cs="Arial"/>
          <w:b/>
          <w:w w:val="98"/>
          <w:sz w:val="24"/>
          <w:szCs w:val="24"/>
        </w:rPr>
      </w:pPr>
      <w:r w:rsidRPr="00BC0CA2">
        <w:rPr>
          <w:rFonts w:ascii="Arial" w:hAnsi="Arial" w:cs="Arial"/>
          <w:b/>
          <w:w w:val="98"/>
          <w:sz w:val="24"/>
          <w:szCs w:val="24"/>
        </w:rPr>
        <w:t>ATA DE REGISTRO DE PREÇOS: N°</w:t>
      </w:r>
      <w:r w:rsidR="00B607D8" w:rsidRPr="00BC0CA2">
        <w:rPr>
          <w:rFonts w:ascii="Arial" w:hAnsi="Arial" w:cs="Arial"/>
          <w:b/>
          <w:w w:val="98"/>
          <w:sz w:val="24"/>
          <w:szCs w:val="24"/>
        </w:rPr>
        <w:t xml:space="preserve"> 061</w:t>
      </w:r>
      <w:r w:rsidRPr="00BC0CA2">
        <w:rPr>
          <w:rFonts w:ascii="Arial" w:hAnsi="Arial" w:cs="Arial"/>
          <w:b/>
          <w:w w:val="98"/>
          <w:sz w:val="24"/>
          <w:szCs w:val="24"/>
        </w:rPr>
        <w:t>/</w:t>
      </w:r>
      <w:r w:rsidR="008B0E11" w:rsidRPr="00BC0CA2">
        <w:rPr>
          <w:rFonts w:ascii="Arial" w:hAnsi="Arial" w:cs="Arial"/>
          <w:b/>
          <w:w w:val="98"/>
          <w:sz w:val="24"/>
          <w:szCs w:val="24"/>
        </w:rPr>
        <w:t>2021</w:t>
      </w:r>
    </w:p>
    <w:p w14:paraId="07B3192A" w14:textId="77777777" w:rsidR="006D3B56" w:rsidRPr="00BC0CA2" w:rsidRDefault="006D3B56" w:rsidP="006D3B56">
      <w:pPr>
        <w:jc w:val="both"/>
        <w:rPr>
          <w:rFonts w:ascii="Arial" w:hAnsi="Arial" w:cs="Arial"/>
          <w:b/>
          <w:w w:val="98"/>
        </w:rPr>
      </w:pPr>
    </w:p>
    <w:p w14:paraId="7CD92676" w14:textId="320E934D" w:rsidR="006D3B56" w:rsidRPr="00BC0CA2" w:rsidRDefault="006D3B56" w:rsidP="006D3B56">
      <w:pPr>
        <w:jc w:val="both"/>
        <w:rPr>
          <w:rFonts w:ascii="Arial" w:hAnsi="Arial" w:cs="Arial"/>
          <w:b/>
          <w:w w:val="98"/>
          <w:sz w:val="24"/>
          <w:szCs w:val="24"/>
        </w:rPr>
      </w:pPr>
      <w:r w:rsidRPr="00BC0CA2">
        <w:rPr>
          <w:rFonts w:ascii="Arial" w:hAnsi="Arial" w:cs="Arial"/>
          <w:b/>
          <w:w w:val="98"/>
          <w:sz w:val="24"/>
          <w:szCs w:val="24"/>
        </w:rPr>
        <w:t xml:space="preserve">PREGÃO ELETRÔNICO: N° </w:t>
      </w:r>
      <w:r w:rsidR="00693415" w:rsidRPr="00BC0CA2">
        <w:rPr>
          <w:rFonts w:ascii="Arial" w:hAnsi="Arial" w:cs="Arial"/>
          <w:b/>
          <w:w w:val="98"/>
          <w:sz w:val="24"/>
          <w:szCs w:val="24"/>
        </w:rPr>
        <w:t>010</w:t>
      </w:r>
      <w:r w:rsidRPr="00BC0CA2">
        <w:rPr>
          <w:rFonts w:ascii="Arial" w:hAnsi="Arial" w:cs="Arial"/>
          <w:b/>
          <w:w w:val="98"/>
          <w:sz w:val="24"/>
          <w:szCs w:val="24"/>
        </w:rPr>
        <w:t>/</w:t>
      </w:r>
      <w:r w:rsidR="008B0E11" w:rsidRPr="00BC0CA2">
        <w:rPr>
          <w:rFonts w:ascii="Arial" w:hAnsi="Arial" w:cs="Arial"/>
          <w:b/>
          <w:w w:val="98"/>
          <w:sz w:val="24"/>
          <w:szCs w:val="24"/>
        </w:rPr>
        <w:t>2021</w:t>
      </w:r>
      <w:r w:rsidRPr="00BC0CA2">
        <w:rPr>
          <w:rFonts w:ascii="Arial" w:hAnsi="Arial" w:cs="Arial"/>
          <w:b/>
          <w:w w:val="98"/>
          <w:sz w:val="24"/>
          <w:szCs w:val="24"/>
        </w:rPr>
        <w:t xml:space="preserve"> – REGISTRO DE PREÇOS</w:t>
      </w:r>
    </w:p>
    <w:p w14:paraId="31A584A3" w14:textId="240A0403" w:rsidR="006D3B56" w:rsidRPr="00BC0CA2" w:rsidRDefault="006D3B56" w:rsidP="006D3B56">
      <w:pPr>
        <w:jc w:val="both"/>
        <w:rPr>
          <w:rFonts w:ascii="Arial" w:hAnsi="Arial" w:cs="Arial"/>
          <w:b/>
          <w:w w:val="98"/>
          <w:sz w:val="24"/>
          <w:szCs w:val="24"/>
        </w:rPr>
      </w:pPr>
      <w:r w:rsidRPr="00BC0CA2">
        <w:rPr>
          <w:rFonts w:ascii="Arial" w:hAnsi="Arial" w:cs="Arial"/>
          <w:b/>
          <w:w w:val="98"/>
          <w:sz w:val="24"/>
          <w:szCs w:val="24"/>
        </w:rPr>
        <w:t xml:space="preserve">PROCESSO DE LICITAÇÃO: Nº </w:t>
      </w:r>
      <w:r w:rsidR="00693415" w:rsidRPr="00BC0CA2">
        <w:rPr>
          <w:rFonts w:ascii="Arial" w:hAnsi="Arial" w:cs="Arial"/>
          <w:b/>
          <w:w w:val="98"/>
          <w:sz w:val="24"/>
          <w:szCs w:val="24"/>
        </w:rPr>
        <w:t>022</w:t>
      </w:r>
      <w:r w:rsidRPr="00BC0CA2">
        <w:rPr>
          <w:rFonts w:ascii="Arial" w:hAnsi="Arial" w:cs="Arial"/>
          <w:b/>
          <w:w w:val="98"/>
          <w:sz w:val="24"/>
          <w:szCs w:val="24"/>
        </w:rPr>
        <w:t>/</w:t>
      </w:r>
      <w:r w:rsidR="008B0E11" w:rsidRPr="00BC0CA2">
        <w:rPr>
          <w:rFonts w:ascii="Arial" w:hAnsi="Arial" w:cs="Arial"/>
          <w:b/>
          <w:w w:val="98"/>
          <w:sz w:val="24"/>
          <w:szCs w:val="24"/>
        </w:rPr>
        <w:t>2021</w:t>
      </w:r>
    </w:p>
    <w:p w14:paraId="35DE4026" w14:textId="77777777" w:rsidR="006D3B56" w:rsidRPr="00BC0CA2" w:rsidRDefault="006D3B56" w:rsidP="006D3B56">
      <w:pPr>
        <w:jc w:val="both"/>
        <w:rPr>
          <w:rFonts w:ascii="Arial" w:hAnsi="Arial" w:cs="Arial"/>
          <w:w w:val="98"/>
          <w:sz w:val="24"/>
          <w:szCs w:val="24"/>
        </w:rPr>
      </w:pPr>
      <w:r w:rsidRPr="00BC0CA2">
        <w:rPr>
          <w:rFonts w:ascii="Arial" w:hAnsi="Arial" w:cs="Arial"/>
          <w:b/>
          <w:w w:val="98"/>
          <w:sz w:val="24"/>
          <w:szCs w:val="24"/>
        </w:rPr>
        <w:t>VALIDADE: 12 (DOZE) MESES</w:t>
      </w:r>
      <w:r w:rsidRPr="00BC0CA2">
        <w:rPr>
          <w:rFonts w:ascii="Arial" w:hAnsi="Arial" w:cs="Arial"/>
          <w:w w:val="98"/>
          <w:sz w:val="24"/>
          <w:szCs w:val="24"/>
        </w:rPr>
        <w:t xml:space="preserve"> contados a partir da data de sua assinatura.</w:t>
      </w:r>
    </w:p>
    <w:p w14:paraId="2A4FD0F7" w14:textId="77777777" w:rsidR="006D3B56" w:rsidRPr="00BC0CA2" w:rsidRDefault="006D3B56" w:rsidP="006D3B56">
      <w:pPr>
        <w:jc w:val="both"/>
        <w:rPr>
          <w:rFonts w:ascii="Arial" w:hAnsi="Arial" w:cs="Arial"/>
          <w:b/>
          <w:w w:val="98"/>
        </w:rPr>
      </w:pPr>
    </w:p>
    <w:p w14:paraId="608BE897" w14:textId="331FC84D" w:rsidR="00B607D8" w:rsidRPr="00BC0CA2" w:rsidRDefault="006D3B56" w:rsidP="00B607D8">
      <w:pPr>
        <w:jc w:val="both"/>
        <w:rPr>
          <w:rFonts w:ascii="Arial" w:hAnsi="Arial" w:cs="Arial"/>
          <w:w w:val="98"/>
          <w:sz w:val="24"/>
          <w:szCs w:val="24"/>
        </w:rPr>
      </w:pPr>
      <w:r w:rsidRPr="00BC0CA2">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BC0CA2">
        <w:rPr>
          <w:rFonts w:ascii="Arial" w:hAnsi="Arial" w:cs="Arial"/>
          <w:sz w:val="24"/>
          <w:szCs w:val="24"/>
        </w:rPr>
        <w:t>Sr</w:t>
      </w:r>
      <w:r w:rsidR="00194219" w:rsidRPr="00BC0CA2">
        <w:rPr>
          <w:rFonts w:ascii="Arial" w:hAnsi="Arial" w:cs="Arial"/>
          <w:b/>
          <w:sz w:val="24"/>
          <w:szCs w:val="24"/>
        </w:rPr>
        <w:t>. CELSO LUIZ PADOVANI</w:t>
      </w:r>
      <w:r w:rsidR="00194219" w:rsidRPr="00BC0CA2">
        <w:rPr>
          <w:rFonts w:ascii="Arial" w:hAnsi="Arial" w:cs="Arial"/>
          <w:sz w:val="24"/>
          <w:szCs w:val="24"/>
        </w:rPr>
        <w:t>, brasileiro, portador da Cédula de Identidade RG nº 3.230.271-8 SSP/PR e do CPF/MF nº 546.553.409-59, residente e domiciliado em Marcelândia/MT</w:t>
      </w:r>
      <w:r w:rsidRPr="00BC0CA2">
        <w:rPr>
          <w:rFonts w:ascii="Arial" w:hAnsi="Arial" w:cs="Arial"/>
          <w:w w:val="98"/>
          <w:sz w:val="24"/>
          <w:szCs w:val="24"/>
        </w:rPr>
        <w:t xml:space="preserve">, RESOLVE registrar os preços da empresa </w:t>
      </w:r>
      <w:r w:rsidR="00BC0CA2" w:rsidRPr="00BC0CA2">
        <w:rPr>
          <w:rFonts w:ascii="Arial" w:hAnsi="Arial" w:cs="Arial"/>
          <w:b/>
          <w:w w:val="98"/>
          <w:sz w:val="24"/>
          <w:szCs w:val="24"/>
        </w:rPr>
        <w:t>TATIANA CAPITANIO VEICULOS</w:t>
      </w:r>
      <w:r w:rsidRPr="00BC0CA2">
        <w:rPr>
          <w:rFonts w:ascii="Arial" w:hAnsi="Arial" w:cs="Arial"/>
          <w:w w:val="98"/>
          <w:sz w:val="24"/>
          <w:szCs w:val="24"/>
        </w:rPr>
        <w:t xml:space="preserve">, </w:t>
      </w:r>
      <w:r w:rsidR="00B607D8" w:rsidRPr="00BC0CA2">
        <w:rPr>
          <w:rFonts w:ascii="Arial" w:hAnsi="Arial" w:cs="Arial"/>
          <w:w w:val="98"/>
          <w:sz w:val="24"/>
          <w:szCs w:val="24"/>
        </w:rPr>
        <w:t xml:space="preserve">cadastrada no CNPJ nº 09.103.941/0001-25, com sede na Avenida </w:t>
      </w:r>
      <w:r w:rsidR="00BC0CA2" w:rsidRPr="00BC0CA2">
        <w:rPr>
          <w:rFonts w:ascii="Arial" w:hAnsi="Arial" w:cs="Arial"/>
          <w:w w:val="98"/>
          <w:sz w:val="24"/>
          <w:szCs w:val="24"/>
        </w:rPr>
        <w:t>Júlio</w:t>
      </w:r>
      <w:r w:rsidR="00B607D8" w:rsidRPr="00BC0CA2">
        <w:rPr>
          <w:rFonts w:ascii="Arial" w:hAnsi="Arial" w:cs="Arial"/>
          <w:w w:val="98"/>
          <w:sz w:val="24"/>
          <w:szCs w:val="24"/>
        </w:rPr>
        <w:t xml:space="preserve"> Campos , nº 58, Bairro Centro , CEP 78.635-000, no Município de Agua Boa - MT, neste ato representada por sua Proprietária a Sra. </w:t>
      </w:r>
      <w:r w:rsidR="00B607D8" w:rsidRPr="00BC0CA2">
        <w:rPr>
          <w:rFonts w:ascii="Arial" w:hAnsi="Arial" w:cs="Arial"/>
          <w:b/>
          <w:w w:val="98"/>
          <w:sz w:val="24"/>
          <w:szCs w:val="24"/>
        </w:rPr>
        <w:t>TATIANA CAPITANIO</w:t>
      </w:r>
      <w:r w:rsidR="00B607D8" w:rsidRPr="00BC0CA2">
        <w:rPr>
          <w:rFonts w:ascii="Arial" w:hAnsi="Arial" w:cs="Arial"/>
          <w:w w:val="98"/>
          <w:sz w:val="24"/>
          <w:szCs w:val="24"/>
        </w:rPr>
        <w:t xml:space="preserve"> , portador</w:t>
      </w:r>
      <w:r w:rsidR="00BC0CA2" w:rsidRPr="00BC0CA2">
        <w:rPr>
          <w:rFonts w:ascii="Arial" w:hAnsi="Arial" w:cs="Arial"/>
          <w:w w:val="98"/>
          <w:sz w:val="24"/>
          <w:szCs w:val="24"/>
        </w:rPr>
        <w:t>a</w:t>
      </w:r>
      <w:r w:rsidR="00B607D8" w:rsidRPr="00BC0CA2">
        <w:rPr>
          <w:rFonts w:ascii="Arial" w:hAnsi="Arial" w:cs="Arial"/>
          <w:w w:val="98"/>
          <w:sz w:val="24"/>
          <w:szCs w:val="24"/>
        </w:rPr>
        <w:t xml:space="preserve"> da Carteira de Identidade RG nº </w:t>
      </w:r>
      <w:r w:rsidR="00D56E11" w:rsidRPr="00BC0CA2">
        <w:rPr>
          <w:rFonts w:ascii="Arial" w:hAnsi="Arial" w:cs="Arial"/>
          <w:w w:val="98"/>
          <w:sz w:val="24"/>
          <w:szCs w:val="24"/>
        </w:rPr>
        <w:t>11491965</w:t>
      </w:r>
      <w:r w:rsidR="00B607D8" w:rsidRPr="00BC0CA2">
        <w:rPr>
          <w:rFonts w:ascii="Arial" w:hAnsi="Arial" w:cs="Arial"/>
          <w:w w:val="98"/>
          <w:sz w:val="24"/>
          <w:szCs w:val="24"/>
        </w:rPr>
        <w:t xml:space="preserve"> S</w:t>
      </w:r>
      <w:r w:rsidR="00D56E11" w:rsidRPr="00BC0CA2">
        <w:rPr>
          <w:rFonts w:ascii="Arial" w:hAnsi="Arial" w:cs="Arial"/>
          <w:w w:val="98"/>
          <w:sz w:val="24"/>
          <w:szCs w:val="24"/>
        </w:rPr>
        <w:t>J-MT</w:t>
      </w:r>
      <w:r w:rsidR="00B607D8" w:rsidRPr="00BC0CA2">
        <w:rPr>
          <w:rFonts w:ascii="Arial" w:hAnsi="Arial" w:cs="Arial"/>
          <w:w w:val="98"/>
          <w:sz w:val="24"/>
          <w:szCs w:val="24"/>
        </w:rPr>
        <w:t xml:space="preserve">, e CPF nº </w:t>
      </w:r>
      <w:r w:rsidR="00D56E11" w:rsidRPr="00BC0CA2">
        <w:rPr>
          <w:rFonts w:ascii="Arial" w:hAnsi="Arial" w:cs="Arial"/>
          <w:w w:val="98"/>
          <w:sz w:val="24"/>
          <w:szCs w:val="24"/>
        </w:rPr>
        <w:t>215.87357836</w:t>
      </w:r>
      <w:r w:rsidR="00B607D8" w:rsidRPr="00BC0CA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1460CC57" w:rsidR="006D3B56" w:rsidRPr="00BC0CA2" w:rsidRDefault="006D3B56" w:rsidP="006D3B56">
      <w:pPr>
        <w:jc w:val="both"/>
        <w:rPr>
          <w:rFonts w:ascii="Arial" w:hAnsi="Arial" w:cs="Arial"/>
          <w:w w:val="98"/>
          <w:sz w:val="24"/>
          <w:szCs w:val="24"/>
        </w:rPr>
      </w:pPr>
    </w:p>
    <w:p w14:paraId="7FFE5C37"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CLÁUSULA PRIMEIRA</w:t>
      </w:r>
    </w:p>
    <w:p w14:paraId="5C24AE9A" w14:textId="77777777" w:rsidR="00FA0D01" w:rsidRPr="00BC0CA2" w:rsidRDefault="006D3B56" w:rsidP="006D3B56">
      <w:pPr>
        <w:jc w:val="center"/>
        <w:rPr>
          <w:rFonts w:ascii="Arial" w:hAnsi="Arial" w:cs="Arial"/>
          <w:sz w:val="24"/>
          <w:szCs w:val="24"/>
        </w:rPr>
      </w:pPr>
      <w:r w:rsidRPr="00BC0CA2">
        <w:rPr>
          <w:rFonts w:ascii="Arial" w:hAnsi="Arial" w:cs="Arial"/>
          <w:b/>
          <w:bCs/>
          <w:i/>
          <w:sz w:val="24"/>
          <w:szCs w:val="24"/>
        </w:rPr>
        <w:t>DO OBJETO</w:t>
      </w:r>
    </w:p>
    <w:p w14:paraId="064B3745" w14:textId="77777777" w:rsidR="00FA0D01" w:rsidRPr="00BC0CA2" w:rsidRDefault="00FA0D01" w:rsidP="00FA0D01">
      <w:pPr>
        <w:jc w:val="both"/>
        <w:rPr>
          <w:rFonts w:ascii="Arial" w:hAnsi="Arial" w:cs="Arial"/>
          <w:b/>
          <w:sz w:val="23"/>
          <w:szCs w:val="23"/>
          <w:u w:val="single"/>
        </w:rPr>
      </w:pPr>
    </w:p>
    <w:p w14:paraId="0E940612" w14:textId="650FE5A8" w:rsidR="00FA0D01" w:rsidRPr="00BC0CA2" w:rsidRDefault="00FA0D01" w:rsidP="00FA0D01">
      <w:pPr>
        <w:autoSpaceDE w:val="0"/>
        <w:autoSpaceDN w:val="0"/>
        <w:adjustRightInd w:val="0"/>
        <w:jc w:val="both"/>
        <w:rPr>
          <w:rFonts w:ascii="Arial" w:hAnsi="Arial" w:cs="Arial"/>
          <w:iCs/>
          <w:sz w:val="23"/>
          <w:szCs w:val="23"/>
        </w:rPr>
      </w:pPr>
      <w:r w:rsidRPr="00BC0CA2">
        <w:rPr>
          <w:rFonts w:ascii="Arial" w:hAnsi="Arial" w:cs="Arial"/>
          <w:sz w:val="23"/>
          <w:szCs w:val="23"/>
        </w:rPr>
        <w:t>1.1</w:t>
      </w:r>
      <w:r w:rsidR="006D3B56" w:rsidRPr="00BC0CA2">
        <w:rPr>
          <w:rFonts w:ascii="Arial" w:hAnsi="Arial" w:cs="Arial"/>
          <w:w w:val="98"/>
          <w:sz w:val="24"/>
          <w:szCs w:val="24"/>
        </w:rPr>
        <w:t>1.1.</w:t>
      </w:r>
      <w:r w:rsidR="0085687C" w:rsidRPr="00BC0CA2">
        <w:rPr>
          <w:rFonts w:ascii="Arial" w:hAnsi="Arial" w:cs="Arial"/>
          <w:w w:val="98"/>
          <w:sz w:val="24"/>
          <w:szCs w:val="24"/>
        </w:rPr>
        <w:t xml:space="preserve"> </w:t>
      </w:r>
      <w:r w:rsidR="006D3B56" w:rsidRPr="00BC0CA2">
        <w:rPr>
          <w:rFonts w:ascii="Arial" w:hAnsi="Arial" w:cs="Arial"/>
          <w:w w:val="98"/>
          <w:sz w:val="24"/>
          <w:szCs w:val="24"/>
        </w:rPr>
        <w:t>A presente Ata tem por objeto</w:t>
      </w:r>
      <w:r w:rsidR="006D3B56" w:rsidRPr="00BC0CA2">
        <w:rPr>
          <w:rFonts w:ascii="Arial" w:hAnsi="Arial" w:cs="Arial"/>
          <w:b/>
          <w:sz w:val="23"/>
          <w:szCs w:val="23"/>
        </w:rPr>
        <w:t xml:space="preserve"> </w:t>
      </w:r>
      <w:bookmarkStart w:id="1" w:name="_Hlk67580971"/>
      <w:r w:rsidR="00D56E11" w:rsidRPr="00BC0CA2">
        <w:rPr>
          <w:rFonts w:ascii="Arial" w:hAnsi="Arial" w:cs="Arial"/>
          <w:b/>
          <w:spacing w:val="-9"/>
          <w:sz w:val="24"/>
          <w:szCs w:val="24"/>
        </w:rPr>
        <w:t>Registro de preços para futura e eventual aquisição de veículos do tipo Pick-up, cabine dupla equipadas com cambio manual e tração 4x4, para atender as necessidades da Secretaria Municipal de Administração e Finanças e Secretaria Municipal de Agricultura do Município de Marcelândia - MT</w:t>
      </w:r>
      <w:bookmarkEnd w:id="1"/>
      <w:r w:rsidRPr="00BC0CA2">
        <w:rPr>
          <w:rFonts w:ascii="Arial" w:hAnsi="Arial" w:cs="Arial"/>
          <w:bCs/>
          <w:sz w:val="23"/>
          <w:szCs w:val="23"/>
        </w:rPr>
        <w:t>,</w:t>
      </w:r>
      <w:r w:rsidRPr="00BC0CA2">
        <w:rPr>
          <w:rFonts w:ascii="Arial" w:hAnsi="Arial" w:cs="Arial"/>
          <w:b/>
          <w:bCs/>
          <w:sz w:val="23"/>
          <w:szCs w:val="23"/>
        </w:rPr>
        <w:t xml:space="preserve"> </w:t>
      </w:r>
      <w:r w:rsidRPr="00BC0CA2">
        <w:rPr>
          <w:rFonts w:ascii="Arial" w:hAnsi="Arial" w:cs="Arial"/>
          <w:sz w:val="23"/>
          <w:szCs w:val="23"/>
        </w:rPr>
        <w:t>conforme a</w:t>
      </w:r>
      <w:r w:rsidRPr="00BC0CA2">
        <w:rPr>
          <w:rFonts w:ascii="Arial" w:hAnsi="Arial" w:cs="Arial"/>
          <w:iCs/>
          <w:sz w:val="23"/>
          <w:szCs w:val="23"/>
        </w:rPr>
        <w:t xml:space="preserve">baixo descrito e proposta do </w:t>
      </w:r>
      <w:r w:rsidR="00710F52" w:rsidRPr="00BC0CA2">
        <w:rPr>
          <w:rFonts w:ascii="Arial" w:hAnsi="Arial" w:cs="Arial"/>
          <w:iCs/>
          <w:sz w:val="23"/>
          <w:szCs w:val="23"/>
        </w:rPr>
        <w:t xml:space="preserve">PREGÃO ELETRÔNICO Nº </w:t>
      </w:r>
      <w:r w:rsidR="00D56E11" w:rsidRPr="00BC0CA2">
        <w:rPr>
          <w:rFonts w:ascii="Arial" w:hAnsi="Arial" w:cs="Arial"/>
          <w:iCs/>
          <w:sz w:val="23"/>
          <w:szCs w:val="23"/>
        </w:rPr>
        <w:t>010/2021</w:t>
      </w:r>
      <w:r w:rsidRPr="00BC0CA2">
        <w:rPr>
          <w:rFonts w:ascii="Arial" w:hAnsi="Arial" w:cs="Arial"/>
          <w:iCs/>
          <w:sz w:val="23"/>
          <w:szCs w:val="23"/>
        </w:rPr>
        <w:t>.</w:t>
      </w:r>
    </w:p>
    <w:p w14:paraId="5FB99643" w14:textId="77777777" w:rsidR="00FA0D01" w:rsidRPr="00BC0CA2"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sidRPr="00BC0CA2">
        <w:rPr>
          <w:rFonts w:ascii="Arial" w:hAnsi="Arial" w:cs="Arial"/>
          <w:w w:val="98"/>
          <w:sz w:val="24"/>
          <w:szCs w:val="24"/>
        </w:rPr>
        <w:t xml:space="preserve"> </w:t>
      </w:r>
      <w:r w:rsidRPr="00BC0CA2">
        <w:rPr>
          <w:rFonts w:ascii="Arial" w:hAnsi="Arial" w:cs="Arial"/>
          <w:w w:val="98"/>
          <w:sz w:val="24"/>
          <w:szCs w:val="24"/>
        </w:rPr>
        <w:t>fornecimento, em igualdade de condições.</w:t>
      </w:r>
    </w:p>
    <w:p w14:paraId="700D20BB" w14:textId="77777777" w:rsidR="006D3B56" w:rsidRPr="00BC0CA2" w:rsidRDefault="006D3B56" w:rsidP="006D3B56">
      <w:pPr>
        <w:jc w:val="both"/>
        <w:rPr>
          <w:rFonts w:ascii="Arial" w:hAnsi="Arial" w:cs="Arial"/>
          <w:w w:val="98"/>
          <w:sz w:val="24"/>
          <w:szCs w:val="24"/>
        </w:rPr>
      </w:pPr>
    </w:p>
    <w:p w14:paraId="42ADA5D6"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CLÁUSULA SEGUNDA</w:t>
      </w:r>
    </w:p>
    <w:p w14:paraId="1ABFDEFB" w14:textId="77777777" w:rsidR="006D3B56" w:rsidRPr="00BC0CA2" w:rsidRDefault="006D3B56" w:rsidP="006D3B56">
      <w:pPr>
        <w:jc w:val="center"/>
        <w:rPr>
          <w:rFonts w:ascii="Arial" w:hAnsi="Arial" w:cs="Arial"/>
          <w:sz w:val="24"/>
          <w:szCs w:val="24"/>
        </w:rPr>
      </w:pPr>
      <w:r w:rsidRPr="00BC0CA2">
        <w:rPr>
          <w:rFonts w:ascii="Arial" w:hAnsi="Arial" w:cs="Arial"/>
          <w:b/>
          <w:bCs/>
          <w:i/>
          <w:sz w:val="24"/>
          <w:szCs w:val="24"/>
        </w:rPr>
        <w:t>DA VIGÊNCIA</w:t>
      </w:r>
    </w:p>
    <w:p w14:paraId="4DDA0DA9" w14:textId="77777777" w:rsidR="006D3B56" w:rsidRPr="00BC0CA2" w:rsidRDefault="006D3B56" w:rsidP="006D3B56">
      <w:pPr>
        <w:jc w:val="both"/>
        <w:rPr>
          <w:rFonts w:ascii="Arial" w:hAnsi="Arial" w:cs="Arial"/>
          <w:w w:val="98"/>
        </w:rPr>
      </w:pPr>
    </w:p>
    <w:p w14:paraId="414AFB5D" w14:textId="0D100C3E"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2.1.</w:t>
      </w:r>
      <w:r w:rsidR="0085687C" w:rsidRPr="00BC0CA2">
        <w:rPr>
          <w:rFonts w:ascii="Arial" w:hAnsi="Arial" w:cs="Arial"/>
          <w:w w:val="98"/>
          <w:sz w:val="24"/>
          <w:szCs w:val="24"/>
        </w:rPr>
        <w:t xml:space="preserve"> </w:t>
      </w:r>
      <w:r w:rsidRPr="00BC0CA2">
        <w:rPr>
          <w:rFonts w:ascii="Arial" w:hAnsi="Arial" w:cs="Arial"/>
          <w:w w:val="98"/>
          <w:sz w:val="24"/>
          <w:szCs w:val="24"/>
        </w:rPr>
        <w:t xml:space="preserve">A presente Ata de Registro de Preço terá sua vigência por </w:t>
      </w:r>
      <w:r w:rsidR="006C3C1B" w:rsidRPr="00BC0CA2">
        <w:rPr>
          <w:rFonts w:ascii="Arial" w:hAnsi="Arial" w:cs="Arial"/>
          <w:w w:val="98"/>
          <w:sz w:val="24"/>
          <w:szCs w:val="24"/>
        </w:rPr>
        <w:t>12 (doze)</w:t>
      </w:r>
      <w:r w:rsidRPr="00BC0CA2">
        <w:rPr>
          <w:rFonts w:ascii="Arial" w:hAnsi="Arial" w:cs="Arial"/>
          <w:w w:val="98"/>
          <w:sz w:val="24"/>
          <w:szCs w:val="24"/>
        </w:rPr>
        <w:t xml:space="preserve"> meses, contados da data de sua assinatura;</w:t>
      </w:r>
    </w:p>
    <w:p w14:paraId="7499F8FF" w14:textId="77777777" w:rsidR="006D3B56" w:rsidRPr="00BC0CA2" w:rsidRDefault="006D3B56" w:rsidP="006D3B56">
      <w:pPr>
        <w:jc w:val="both"/>
        <w:rPr>
          <w:rFonts w:ascii="Arial" w:hAnsi="Arial" w:cs="Arial"/>
          <w:w w:val="98"/>
          <w:sz w:val="24"/>
          <w:szCs w:val="24"/>
        </w:rPr>
      </w:pPr>
    </w:p>
    <w:p w14:paraId="51F24326" w14:textId="77777777" w:rsidR="00EB58AF" w:rsidRPr="00BC0CA2" w:rsidRDefault="006D3B56" w:rsidP="006D3B56">
      <w:pPr>
        <w:jc w:val="both"/>
        <w:rPr>
          <w:rFonts w:ascii="Arial" w:hAnsi="Arial" w:cs="Arial"/>
          <w:w w:val="98"/>
          <w:sz w:val="24"/>
          <w:szCs w:val="24"/>
        </w:rPr>
      </w:pPr>
      <w:r w:rsidRPr="00BC0CA2">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BC0CA2" w:rsidRDefault="006D3B56" w:rsidP="006D3B56">
      <w:pPr>
        <w:jc w:val="both"/>
        <w:rPr>
          <w:rFonts w:ascii="Arial" w:hAnsi="Arial" w:cs="Arial"/>
          <w:w w:val="98"/>
          <w:sz w:val="24"/>
          <w:szCs w:val="24"/>
        </w:rPr>
      </w:pPr>
    </w:p>
    <w:p w14:paraId="63CC879C"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CLÁUSULA TERCEIRA</w:t>
      </w:r>
    </w:p>
    <w:p w14:paraId="387B480F"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DA GERÊNCIA DA ATA DE REGISTRO DE PREÇOS</w:t>
      </w:r>
    </w:p>
    <w:p w14:paraId="6C883FDD" w14:textId="77777777" w:rsidR="00AE2096" w:rsidRPr="00BC0CA2" w:rsidRDefault="00AE2096" w:rsidP="006D3B56">
      <w:pPr>
        <w:jc w:val="center"/>
        <w:rPr>
          <w:rFonts w:ascii="Arial" w:hAnsi="Arial" w:cs="Arial"/>
          <w:b/>
          <w:bCs/>
          <w:i/>
          <w:sz w:val="24"/>
          <w:szCs w:val="24"/>
        </w:rPr>
      </w:pPr>
    </w:p>
    <w:p w14:paraId="4206E803" w14:textId="77777777" w:rsidR="00AE2096" w:rsidRPr="00BC0CA2" w:rsidRDefault="006D3B56" w:rsidP="006D3B56">
      <w:pPr>
        <w:jc w:val="both"/>
        <w:rPr>
          <w:rFonts w:ascii="Arial" w:hAnsi="Arial" w:cs="Arial"/>
          <w:w w:val="98"/>
          <w:sz w:val="24"/>
          <w:szCs w:val="24"/>
        </w:rPr>
      </w:pPr>
      <w:r w:rsidRPr="00BC0CA2">
        <w:rPr>
          <w:rFonts w:ascii="Arial" w:hAnsi="Arial" w:cs="Arial"/>
          <w:w w:val="98"/>
          <w:sz w:val="24"/>
          <w:szCs w:val="24"/>
        </w:rPr>
        <w:t xml:space="preserve">3.1. O gerenciamento deste instrumento caberá a PREFEITURA MUNICIPAL DE MARCELÂNDIA/MT, através do departamento de compras, no seu aspecto operacional, com </w:t>
      </w:r>
    </w:p>
    <w:p w14:paraId="1DFF9621" w14:textId="77777777" w:rsidR="00AE2096" w:rsidRPr="00BC0CA2" w:rsidRDefault="00AE2096" w:rsidP="006D3B56">
      <w:pPr>
        <w:jc w:val="both"/>
        <w:rPr>
          <w:rFonts w:ascii="Arial" w:hAnsi="Arial" w:cs="Arial"/>
          <w:w w:val="98"/>
          <w:sz w:val="24"/>
          <w:szCs w:val="24"/>
        </w:rPr>
      </w:pPr>
    </w:p>
    <w:p w14:paraId="712F3E10" w14:textId="77777777"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apoio da Assessoria Jurídica, nos aspectos legais.</w:t>
      </w:r>
    </w:p>
    <w:p w14:paraId="3C6CCFFE" w14:textId="77777777" w:rsidR="006D3B56" w:rsidRPr="00BC0CA2" w:rsidRDefault="006D3B56" w:rsidP="006D3B56">
      <w:pPr>
        <w:jc w:val="both"/>
        <w:rPr>
          <w:rFonts w:ascii="Arial" w:hAnsi="Arial" w:cs="Arial"/>
          <w:w w:val="98"/>
          <w:sz w:val="24"/>
          <w:szCs w:val="24"/>
        </w:rPr>
      </w:pPr>
    </w:p>
    <w:p w14:paraId="35741792"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CLÁUSULA QUARTA</w:t>
      </w:r>
    </w:p>
    <w:p w14:paraId="41B8FCC7" w14:textId="77777777" w:rsidR="006D3B56" w:rsidRPr="00BC0CA2" w:rsidRDefault="006D3B56" w:rsidP="006D3B56">
      <w:pPr>
        <w:jc w:val="center"/>
        <w:rPr>
          <w:rFonts w:ascii="Arial" w:hAnsi="Arial" w:cs="Arial"/>
          <w:sz w:val="24"/>
          <w:szCs w:val="24"/>
        </w:rPr>
      </w:pPr>
      <w:r w:rsidRPr="00BC0CA2">
        <w:rPr>
          <w:rFonts w:ascii="Arial" w:hAnsi="Arial" w:cs="Arial"/>
          <w:b/>
          <w:bCs/>
          <w:i/>
          <w:sz w:val="24"/>
          <w:szCs w:val="24"/>
        </w:rPr>
        <w:t>DO REGISTRO DE PREÇOS</w:t>
      </w:r>
    </w:p>
    <w:p w14:paraId="70C635BB" w14:textId="77777777" w:rsidR="006D3B56" w:rsidRPr="00BC0CA2" w:rsidRDefault="006D3B56" w:rsidP="006D3B56">
      <w:pPr>
        <w:ind w:left="284"/>
        <w:rPr>
          <w:rFonts w:ascii="Arial" w:hAnsi="Arial" w:cs="Arial"/>
          <w:sz w:val="24"/>
          <w:szCs w:val="24"/>
        </w:rPr>
      </w:pPr>
    </w:p>
    <w:p w14:paraId="7F084629" w14:textId="18B2FCAD"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 xml:space="preserve">4.1. Os preços, as quantidades, o fornecedor e as especificações dos </w:t>
      </w:r>
      <w:r w:rsidR="00E145CC" w:rsidRPr="00BC0CA2">
        <w:rPr>
          <w:rFonts w:ascii="Arial" w:hAnsi="Arial" w:cs="Arial"/>
          <w:w w:val="98"/>
          <w:sz w:val="24"/>
          <w:szCs w:val="24"/>
        </w:rPr>
        <w:t>veículos</w:t>
      </w:r>
      <w:r w:rsidRPr="00BC0CA2">
        <w:rPr>
          <w:rFonts w:ascii="Arial" w:hAnsi="Arial" w:cs="Arial"/>
          <w:w w:val="98"/>
          <w:sz w:val="24"/>
          <w:szCs w:val="24"/>
        </w:rPr>
        <w:t xml:space="preserve"> registrados nesta Ata, encontram-se indicados na tabela abaixo:</w:t>
      </w:r>
    </w:p>
    <w:p w14:paraId="7B787D37" w14:textId="77777777" w:rsidR="006D3B56" w:rsidRPr="00BC0CA2" w:rsidRDefault="006D3B56" w:rsidP="006D3B56">
      <w:pPr>
        <w:ind w:left="284"/>
        <w:rPr>
          <w:rFonts w:ascii="Arial" w:hAnsi="Arial" w:cs="Arial"/>
          <w:sz w:val="24"/>
          <w:szCs w:val="24"/>
        </w:rPr>
      </w:pPr>
    </w:p>
    <w:tbl>
      <w:tblPr>
        <w:tblW w:w="9724" w:type="dxa"/>
        <w:tblInd w:w="55" w:type="dxa"/>
        <w:tblCellMar>
          <w:left w:w="70" w:type="dxa"/>
          <w:right w:w="70" w:type="dxa"/>
        </w:tblCellMar>
        <w:tblLook w:val="0000" w:firstRow="0" w:lastRow="0" w:firstColumn="0" w:lastColumn="0" w:noHBand="0" w:noVBand="0"/>
      </w:tblPr>
      <w:tblGrid>
        <w:gridCol w:w="594"/>
        <w:gridCol w:w="2963"/>
        <w:gridCol w:w="996"/>
        <w:gridCol w:w="849"/>
        <w:gridCol w:w="1417"/>
        <w:gridCol w:w="1472"/>
        <w:gridCol w:w="1433"/>
      </w:tblGrid>
      <w:tr w:rsidR="00BC0CA2" w:rsidRPr="00BC0CA2" w14:paraId="2905BD4A" w14:textId="77777777" w:rsidTr="00BC0CA2">
        <w:trPr>
          <w:trHeight w:val="490"/>
        </w:trPr>
        <w:tc>
          <w:tcPr>
            <w:tcW w:w="97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C9BA87" w14:textId="4A05BB52" w:rsidR="00BC0CA2" w:rsidRPr="00BC0CA2" w:rsidRDefault="00BC0CA2" w:rsidP="00BC0CA2">
            <w:pPr>
              <w:rPr>
                <w:rFonts w:ascii="Arial" w:hAnsi="Arial" w:cs="Arial"/>
                <w:b/>
                <w:bCs/>
                <w:sz w:val="22"/>
                <w:szCs w:val="22"/>
              </w:rPr>
            </w:pPr>
            <w:r w:rsidRPr="00BC0CA2">
              <w:rPr>
                <w:rFonts w:ascii="Arial" w:hAnsi="Arial" w:cs="Arial"/>
                <w:b/>
                <w:bCs/>
                <w:sz w:val="22"/>
                <w:szCs w:val="22"/>
              </w:rPr>
              <w:t>EMPRESA VENCEDORA: TATIANA CAPITANIO VEICULOS</w:t>
            </w:r>
          </w:p>
        </w:tc>
      </w:tr>
      <w:tr w:rsidR="00BC0CA2" w:rsidRPr="00BC0CA2" w14:paraId="5946C4C5" w14:textId="77777777" w:rsidTr="00BC0CA2">
        <w:trPr>
          <w:trHeight w:val="49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BC0CA2" w:rsidRPr="00BC0CA2" w:rsidRDefault="00BC0CA2" w:rsidP="00B2663B">
            <w:pPr>
              <w:jc w:val="center"/>
              <w:rPr>
                <w:rFonts w:ascii="Arial" w:hAnsi="Arial" w:cs="Arial"/>
                <w:b/>
                <w:bCs/>
                <w:sz w:val="19"/>
                <w:szCs w:val="19"/>
              </w:rPr>
            </w:pPr>
            <w:r w:rsidRPr="00BC0CA2">
              <w:rPr>
                <w:rFonts w:ascii="Arial" w:hAnsi="Arial" w:cs="Arial"/>
                <w:b/>
                <w:bCs/>
                <w:sz w:val="19"/>
                <w:szCs w:val="19"/>
              </w:rPr>
              <w:t xml:space="preserve">ITEM </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BC0CA2" w:rsidRPr="00BC0CA2" w:rsidRDefault="00BC0CA2" w:rsidP="00B2663B">
            <w:pPr>
              <w:jc w:val="center"/>
              <w:rPr>
                <w:rFonts w:ascii="Arial" w:hAnsi="Arial" w:cs="Arial"/>
                <w:b/>
                <w:bCs/>
                <w:sz w:val="19"/>
                <w:szCs w:val="19"/>
              </w:rPr>
            </w:pPr>
            <w:r w:rsidRPr="00BC0CA2">
              <w:rPr>
                <w:rFonts w:ascii="Arial" w:hAnsi="Arial" w:cs="Arial"/>
                <w:b/>
                <w:bCs/>
                <w:sz w:val="19"/>
                <w:szCs w:val="19"/>
              </w:rPr>
              <w:t>DESCRIÇÃO DOS PRODUTOS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BC0CA2" w:rsidRPr="00BC0CA2" w:rsidRDefault="00BC0CA2" w:rsidP="00B2663B">
            <w:pPr>
              <w:jc w:val="center"/>
              <w:rPr>
                <w:rFonts w:ascii="Arial" w:hAnsi="Arial" w:cs="Arial"/>
                <w:b/>
                <w:bCs/>
                <w:sz w:val="19"/>
                <w:szCs w:val="19"/>
              </w:rPr>
            </w:pPr>
            <w:r w:rsidRPr="00BC0CA2">
              <w:rPr>
                <w:rFonts w:ascii="Arial" w:hAnsi="Arial" w:cs="Arial"/>
                <w:b/>
                <w:bCs/>
                <w:sz w:val="19"/>
                <w:szCs w:val="19"/>
              </w:rPr>
              <w:t>UND.</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BC0CA2" w:rsidRPr="00BC0CA2" w:rsidRDefault="00BC0CA2" w:rsidP="00B2663B">
            <w:pPr>
              <w:jc w:val="center"/>
              <w:rPr>
                <w:rFonts w:ascii="Arial" w:hAnsi="Arial" w:cs="Arial"/>
                <w:b/>
                <w:bCs/>
                <w:sz w:val="19"/>
                <w:szCs w:val="19"/>
              </w:rPr>
            </w:pPr>
            <w:r w:rsidRPr="00BC0CA2">
              <w:rPr>
                <w:rFonts w:ascii="Arial" w:hAnsi="Arial" w:cs="Arial"/>
                <w:b/>
                <w:bCs/>
                <w:sz w:val="19"/>
                <w:szCs w:val="19"/>
              </w:rPr>
              <w:t>QTDE</w:t>
            </w:r>
          </w:p>
        </w:tc>
        <w:tc>
          <w:tcPr>
            <w:tcW w:w="1417" w:type="dxa"/>
            <w:tcBorders>
              <w:top w:val="single" w:sz="4" w:space="0" w:color="auto"/>
              <w:left w:val="single" w:sz="4" w:space="0" w:color="auto"/>
              <w:bottom w:val="single" w:sz="4" w:space="0" w:color="auto"/>
              <w:right w:val="single" w:sz="4" w:space="0" w:color="auto"/>
            </w:tcBorders>
          </w:tcPr>
          <w:p w14:paraId="18136413" w14:textId="77777777" w:rsidR="00BC0CA2" w:rsidRPr="00BC0CA2" w:rsidRDefault="00BC0CA2" w:rsidP="00B2663B">
            <w:pPr>
              <w:jc w:val="center"/>
              <w:rPr>
                <w:rFonts w:ascii="Arial" w:hAnsi="Arial" w:cs="Arial"/>
                <w:b/>
                <w:bCs/>
                <w:sz w:val="19"/>
                <w:szCs w:val="19"/>
              </w:rPr>
            </w:pPr>
            <w:r w:rsidRPr="00BC0CA2">
              <w:rPr>
                <w:rFonts w:ascii="Arial" w:hAnsi="Arial" w:cs="Arial"/>
                <w:b/>
                <w:bCs/>
                <w:sz w:val="19"/>
                <w:szCs w:val="19"/>
              </w:rPr>
              <w:t>MARCA/</w:t>
            </w:r>
          </w:p>
          <w:p w14:paraId="2B1A9CAD" w14:textId="2D74B624" w:rsidR="00BC0CA2" w:rsidRPr="00BC0CA2" w:rsidRDefault="00BC0CA2" w:rsidP="00B2663B">
            <w:pPr>
              <w:jc w:val="center"/>
              <w:rPr>
                <w:rFonts w:ascii="Arial" w:hAnsi="Arial" w:cs="Arial"/>
                <w:b/>
                <w:bCs/>
                <w:sz w:val="19"/>
                <w:szCs w:val="19"/>
              </w:rPr>
            </w:pPr>
            <w:r w:rsidRPr="00BC0CA2">
              <w:rPr>
                <w:rFonts w:ascii="Arial" w:hAnsi="Arial" w:cs="Arial"/>
                <w:b/>
                <w:bCs/>
                <w:sz w:val="19"/>
                <w:szCs w:val="19"/>
              </w:rPr>
              <w:t>MODELO</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3750A018" w:rsidR="00BC0CA2" w:rsidRPr="00BC0CA2" w:rsidRDefault="00BC0CA2" w:rsidP="00B2663B">
            <w:pPr>
              <w:jc w:val="center"/>
              <w:rPr>
                <w:rFonts w:ascii="Arial" w:hAnsi="Arial" w:cs="Arial"/>
                <w:b/>
                <w:bCs/>
                <w:sz w:val="19"/>
                <w:szCs w:val="19"/>
              </w:rPr>
            </w:pPr>
            <w:r w:rsidRPr="00BC0CA2">
              <w:rPr>
                <w:rFonts w:ascii="Arial" w:hAnsi="Arial" w:cs="Arial"/>
                <w:b/>
                <w:bCs/>
                <w:sz w:val="19"/>
                <w:szCs w:val="19"/>
              </w:rPr>
              <w:t>PR. UNIT.</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BC0CA2" w:rsidRPr="00BC0CA2" w:rsidRDefault="00BC0CA2" w:rsidP="00B2663B">
            <w:pPr>
              <w:jc w:val="center"/>
              <w:rPr>
                <w:rFonts w:ascii="Arial" w:hAnsi="Arial" w:cs="Arial"/>
                <w:b/>
                <w:bCs/>
                <w:sz w:val="19"/>
                <w:szCs w:val="19"/>
              </w:rPr>
            </w:pPr>
            <w:r w:rsidRPr="00BC0CA2">
              <w:rPr>
                <w:rFonts w:ascii="Arial" w:hAnsi="Arial" w:cs="Arial"/>
                <w:b/>
                <w:bCs/>
                <w:sz w:val="19"/>
                <w:szCs w:val="19"/>
              </w:rPr>
              <w:t>PR. TOTAL</w:t>
            </w:r>
          </w:p>
        </w:tc>
      </w:tr>
      <w:tr w:rsidR="00BC0CA2" w:rsidRPr="00BC0CA2" w14:paraId="4C796CE9" w14:textId="77777777" w:rsidTr="00BC0CA2">
        <w:trPr>
          <w:trHeight w:val="49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576C6537" w14:textId="47E9F560" w:rsidR="00BC0CA2" w:rsidRPr="00BC0CA2" w:rsidRDefault="00BC0CA2" w:rsidP="00B2663B">
            <w:pPr>
              <w:jc w:val="center"/>
              <w:rPr>
                <w:rFonts w:ascii="Arial" w:hAnsi="Arial" w:cs="Arial"/>
                <w:sz w:val="19"/>
                <w:szCs w:val="19"/>
              </w:rPr>
            </w:pPr>
            <w:r w:rsidRPr="00BC0CA2">
              <w:rPr>
                <w:rFonts w:ascii="Arial" w:hAnsi="Arial" w:cs="Arial"/>
                <w:sz w:val="19"/>
                <w:szCs w:val="19"/>
              </w:rPr>
              <w:t>1</w:t>
            </w:r>
          </w:p>
        </w:tc>
        <w:tc>
          <w:tcPr>
            <w:tcW w:w="2963" w:type="dxa"/>
            <w:tcBorders>
              <w:top w:val="single" w:sz="4" w:space="0" w:color="auto"/>
              <w:left w:val="single" w:sz="4" w:space="0" w:color="auto"/>
              <w:bottom w:val="single" w:sz="4" w:space="0" w:color="auto"/>
              <w:right w:val="single" w:sz="4" w:space="0" w:color="auto"/>
            </w:tcBorders>
            <w:shd w:val="clear" w:color="auto" w:fill="auto"/>
            <w:vAlign w:val="center"/>
          </w:tcPr>
          <w:p w14:paraId="7473DC4C" w14:textId="09B381D5" w:rsidR="00BC0CA2" w:rsidRPr="00BC0CA2" w:rsidRDefault="00BC0CA2" w:rsidP="00BC0CA2">
            <w:pPr>
              <w:rPr>
                <w:rFonts w:ascii="Arial" w:hAnsi="Arial" w:cs="Arial"/>
                <w:b/>
                <w:bCs/>
                <w:sz w:val="19"/>
                <w:szCs w:val="19"/>
              </w:rPr>
            </w:pPr>
            <w:r w:rsidRPr="00BC0CA2">
              <w:rPr>
                <w:rFonts w:ascii="Arial" w:hAnsi="Arial" w:cs="Arial"/>
              </w:rPr>
              <w:t>Veículo tipo pick-up, cabine dupla, ano/modelo 2021, zero km, cor branca ou prata, motor diesel 2.8 litros, com potência mínima de 200cv, mínimo de 16 válvulas, equipado com câmbio manual de 06 velocidades a frente e 01 a ré, tração 4X4, tanque de no mínimo 75litros, direção elétrica, ar condicionado de fábrica, vidro elétrico, caçamba de no mínimo 1060litros, altura mínima em relação ao solo de 220mm.</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E31CF55" w14:textId="3B0C1B6D" w:rsidR="00BC0CA2" w:rsidRPr="00BC0CA2" w:rsidRDefault="00BC0CA2" w:rsidP="00B2663B">
            <w:pPr>
              <w:jc w:val="center"/>
              <w:rPr>
                <w:rFonts w:ascii="Arial" w:hAnsi="Arial" w:cs="Arial"/>
                <w:sz w:val="19"/>
                <w:szCs w:val="19"/>
              </w:rPr>
            </w:pPr>
            <w:r w:rsidRPr="00BC0CA2">
              <w:rPr>
                <w:rFonts w:ascii="Arial" w:hAnsi="Arial" w:cs="Arial"/>
                <w:sz w:val="19"/>
                <w:szCs w:val="19"/>
              </w:rPr>
              <w:t>UNIDADE</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7EBAC6C" w14:textId="5A84E5C9" w:rsidR="00BC0CA2" w:rsidRPr="00BC0CA2" w:rsidRDefault="00BC0CA2" w:rsidP="00B2663B">
            <w:pPr>
              <w:jc w:val="center"/>
              <w:rPr>
                <w:rFonts w:ascii="Arial" w:hAnsi="Arial" w:cs="Arial"/>
                <w:sz w:val="19"/>
                <w:szCs w:val="19"/>
              </w:rPr>
            </w:pPr>
            <w:r w:rsidRPr="00BC0CA2">
              <w:rPr>
                <w:rFonts w:ascii="Arial" w:hAnsi="Arial" w:cs="Arial"/>
                <w:sz w:val="19"/>
                <w:szCs w:val="19"/>
              </w:rPr>
              <w:t>3</w:t>
            </w:r>
          </w:p>
        </w:tc>
        <w:tc>
          <w:tcPr>
            <w:tcW w:w="1417" w:type="dxa"/>
            <w:tcBorders>
              <w:top w:val="single" w:sz="4" w:space="0" w:color="auto"/>
              <w:left w:val="single" w:sz="4" w:space="0" w:color="auto"/>
              <w:bottom w:val="single" w:sz="4" w:space="0" w:color="auto"/>
              <w:right w:val="single" w:sz="4" w:space="0" w:color="auto"/>
            </w:tcBorders>
            <w:vAlign w:val="center"/>
          </w:tcPr>
          <w:p w14:paraId="16B80965" w14:textId="35C28592" w:rsidR="00BC0CA2" w:rsidRPr="00BC0CA2" w:rsidRDefault="00BC0CA2" w:rsidP="00BC0CA2">
            <w:pPr>
              <w:jc w:val="center"/>
              <w:rPr>
                <w:rFonts w:ascii="Arial" w:hAnsi="Arial" w:cs="Arial"/>
                <w:sz w:val="19"/>
                <w:szCs w:val="19"/>
              </w:rPr>
            </w:pPr>
            <w:r w:rsidRPr="00BC0CA2">
              <w:rPr>
                <w:rFonts w:ascii="Arial" w:hAnsi="Arial" w:cs="Arial"/>
                <w:sz w:val="19"/>
                <w:szCs w:val="19"/>
              </w:rPr>
              <w:t>CHEVROLET MODELO: S10 LS 4X4 CABINE DUPLA</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37427C15" w14:textId="36F9582A" w:rsidR="00BC0CA2" w:rsidRPr="00BC0CA2" w:rsidRDefault="00BC0CA2" w:rsidP="00B2663B">
            <w:pPr>
              <w:jc w:val="center"/>
              <w:rPr>
                <w:rFonts w:ascii="Arial" w:hAnsi="Arial" w:cs="Arial"/>
                <w:sz w:val="19"/>
                <w:szCs w:val="19"/>
              </w:rPr>
            </w:pPr>
            <w:r w:rsidRPr="00BC0CA2">
              <w:rPr>
                <w:rFonts w:ascii="Arial" w:hAnsi="Arial" w:cs="Arial"/>
                <w:sz w:val="19"/>
                <w:szCs w:val="19"/>
              </w:rPr>
              <w:t>R$ 190.000,00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C9F0B19" w14:textId="023860E5" w:rsidR="00BC0CA2" w:rsidRPr="00BC0CA2" w:rsidRDefault="00BC0CA2" w:rsidP="00B2663B">
            <w:pPr>
              <w:jc w:val="center"/>
              <w:rPr>
                <w:rFonts w:ascii="Arial" w:hAnsi="Arial" w:cs="Arial"/>
                <w:sz w:val="19"/>
                <w:szCs w:val="19"/>
              </w:rPr>
            </w:pPr>
            <w:r w:rsidRPr="00BC0CA2">
              <w:rPr>
                <w:rFonts w:ascii="Arial" w:hAnsi="Arial" w:cs="Arial"/>
                <w:sz w:val="19"/>
                <w:szCs w:val="19"/>
              </w:rPr>
              <w:t xml:space="preserve">R$ 570.000,00 </w:t>
            </w:r>
          </w:p>
        </w:tc>
      </w:tr>
      <w:tr w:rsidR="00BC0CA2" w:rsidRPr="00BC0CA2" w14:paraId="028AD5AC" w14:textId="77777777" w:rsidTr="00BC0CA2">
        <w:trPr>
          <w:trHeight w:val="490"/>
        </w:trPr>
        <w:tc>
          <w:tcPr>
            <w:tcW w:w="82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99B842" w14:textId="6B8963A1" w:rsidR="00BC0CA2" w:rsidRPr="00BC0CA2" w:rsidRDefault="00BC0CA2" w:rsidP="00B2663B">
            <w:pPr>
              <w:jc w:val="center"/>
              <w:rPr>
                <w:rFonts w:ascii="Arial" w:hAnsi="Arial" w:cs="Arial"/>
                <w:b/>
                <w:bCs/>
                <w:sz w:val="19"/>
                <w:szCs w:val="19"/>
              </w:rPr>
            </w:pPr>
            <w:r w:rsidRPr="00BC0CA2">
              <w:rPr>
                <w:rFonts w:ascii="Arial" w:hAnsi="Arial" w:cs="Arial"/>
                <w:b/>
                <w:bCs/>
                <w:sz w:val="19"/>
                <w:szCs w:val="19"/>
              </w:rPr>
              <w:t>VALOR TOTAL</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283E8BED" w14:textId="1436AE7C" w:rsidR="00BC0CA2" w:rsidRPr="00BC0CA2" w:rsidRDefault="00BC0CA2" w:rsidP="00B2663B">
            <w:pPr>
              <w:jc w:val="center"/>
              <w:rPr>
                <w:rFonts w:ascii="Arial" w:hAnsi="Arial" w:cs="Arial"/>
                <w:b/>
                <w:bCs/>
                <w:sz w:val="19"/>
                <w:szCs w:val="19"/>
              </w:rPr>
            </w:pPr>
            <w:r w:rsidRPr="00BC0CA2">
              <w:rPr>
                <w:rFonts w:ascii="Arial" w:hAnsi="Arial" w:cs="Arial"/>
                <w:b/>
                <w:bCs/>
                <w:sz w:val="19"/>
                <w:szCs w:val="19"/>
              </w:rPr>
              <w:t>R$ 570.000,00</w:t>
            </w:r>
          </w:p>
        </w:tc>
      </w:tr>
    </w:tbl>
    <w:p w14:paraId="0AF79D26" w14:textId="77777777" w:rsidR="00FA0D01" w:rsidRPr="00BC0CA2" w:rsidRDefault="00FA0D01" w:rsidP="00FA0D01">
      <w:pPr>
        <w:jc w:val="both"/>
        <w:rPr>
          <w:rFonts w:ascii="Arial" w:hAnsi="Arial" w:cs="Arial"/>
          <w:sz w:val="23"/>
          <w:szCs w:val="23"/>
        </w:rPr>
      </w:pPr>
    </w:p>
    <w:p w14:paraId="58547DA4"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CLÁUSULA QUINTA</w:t>
      </w:r>
    </w:p>
    <w:p w14:paraId="3C64D751" w14:textId="77777777" w:rsidR="006D3B56" w:rsidRPr="00BC0CA2" w:rsidRDefault="006D3B56" w:rsidP="006D3B56">
      <w:pPr>
        <w:jc w:val="center"/>
        <w:rPr>
          <w:rFonts w:ascii="Arial" w:hAnsi="Arial" w:cs="Arial"/>
          <w:sz w:val="24"/>
          <w:szCs w:val="24"/>
        </w:rPr>
      </w:pPr>
      <w:r w:rsidRPr="00BC0CA2">
        <w:rPr>
          <w:rFonts w:ascii="Arial" w:hAnsi="Arial" w:cs="Arial"/>
          <w:b/>
          <w:bCs/>
          <w:i/>
          <w:sz w:val="24"/>
          <w:szCs w:val="24"/>
        </w:rPr>
        <w:t>DAS OBRIGAÇÕES DA DETENTORA DA ATA</w:t>
      </w:r>
    </w:p>
    <w:p w14:paraId="03A516FF" w14:textId="77777777" w:rsidR="006D3B56" w:rsidRPr="00BC0CA2" w:rsidRDefault="006D3B56" w:rsidP="006D3B56">
      <w:pPr>
        <w:ind w:left="284"/>
        <w:rPr>
          <w:rFonts w:ascii="Arial" w:hAnsi="Arial" w:cs="Arial"/>
          <w:sz w:val="24"/>
          <w:szCs w:val="24"/>
        </w:rPr>
      </w:pPr>
    </w:p>
    <w:p w14:paraId="30190D86" w14:textId="76E6F846" w:rsidR="00E145CC" w:rsidRPr="00BC0CA2" w:rsidRDefault="00E145CC" w:rsidP="00E145CC">
      <w:pPr>
        <w:autoSpaceDE w:val="0"/>
        <w:autoSpaceDN w:val="0"/>
        <w:adjustRightInd w:val="0"/>
        <w:jc w:val="both"/>
        <w:rPr>
          <w:rFonts w:ascii="Arial" w:hAnsi="Arial" w:cs="Arial"/>
          <w:sz w:val="24"/>
          <w:szCs w:val="24"/>
        </w:rPr>
      </w:pPr>
      <w:r w:rsidRPr="00BC0CA2">
        <w:rPr>
          <w:rFonts w:ascii="Arial" w:hAnsi="Arial" w:cs="Arial"/>
          <w:sz w:val="24"/>
          <w:szCs w:val="24"/>
        </w:rPr>
        <w:t>5.1. Responsabilizar-se pela entrega dos veículos licitados, de seu estabelecimento até o local determinado para entrega, sem ônus para o Município.</w:t>
      </w:r>
    </w:p>
    <w:p w14:paraId="4C289D07" w14:textId="77777777" w:rsidR="00E145CC" w:rsidRPr="00BC0CA2" w:rsidRDefault="00E145CC" w:rsidP="00E145CC">
      <w:pPr>
        <w:autoSpaceDE w:val="0"/>
        <w:autoSpaceDN w:val="0"/>
        <w:adjustRightInd w:val="0"/>
        <w:jc w:val="both"/>
        <w:rPr>
          <w:rFonts w:ascii="Arial" w:hAnsi="Arial" w:cs="Arial"/>
          <w:sz w:val="24"/>
          <w:szCs w:val="24"/>
        </w:rPr>
      </w:pPr>
    </w:p>
    <w:p w14:paraId="4D1CFD18" w14:textId="6848AE88" w:rsidR="00E145CC" w:rsidRPr="00BC0CA2" w:rsidRDefault="00E145CC" w:rsidP="00E145CC">
      <w:pPr>
        <w:autoSpaceDE w:val="0"/>
        <w:autoSpaceDN w:val="0"/>
        <w:adjustRightInd w:val="0"/>
        <w:jc w:val="both"/>
        <w:rPr>
          <w:rFonts w:ascii="Arial" w:hAnsi="Arial" w:cs="Arial"/>
          <w:sz w:val="24"/>
          <w:szCs w:val="24"/>
        </w:rPr>
      </w:pPr>
      <w:r w:rsidRPr="00BC0CA2">
        <w:rPr>
          <w:rFonts w:ascii="Arial" w:hAnsi="Arial" w:cs="Arial"/>
          <w:sz w:val="24"/>
          <w:szCs w:val="24"/>
        </w:rPr>
        <w:t xml:space="preserve">5.2. Substituir imediatamente, à </w:t>
      </w:r>
      <w:proofErr w:type="gramStart"/>
      <w:r w:rsidRPr="00BC0CA2">
        <w:rPr>
          <w:rFonts w:ascii="Arial" w:hAnsi="Arial" w:cs="Arial"/>
          <w:sz w:val="24"/>
          <w:szCs w:val="24"/>
        </w:rPr>
        <w:t>sua expensas</w:t>
      </w:r>
      <w:proofErr w:type="gramEnd"/>
      <w:r w:rsidRPr="00BC0CA2">
        <w:rPr>
          <w:rFonts w:ascii="Arial" w:hAnsi="Arial" w:cs="Arial"/>
          <w:sz w:val="24"/>
          <w:szCs w:val="24"/>
        </w:rPr>
        <w:t>, em caso que se verificar defeito, adulterações, incorreções ou avarias;</w:t>
      </w:r>
    </w:p>
    <w:p w14:paraId="6C265C9B" w14:textId="77777777" w:rsidR="00E145CC" w:rsidRPr="00BC0CA2" w:rsidRDefault="00E145CC" w:rsidP="00E145CC">
      <w:pPr>
        <w:autoSpaceDE w:val="0"/>
        <w:autoSpaceDN w:val="0"/>
        <w:adjustRightInd w:val="0"/>
        <w:jc w:val="both"/>
        <w:rPr>
          <w:rFonts w:ascii="Arial" w:hAnsi="Arial" w:cs="Arial"/>
          <w:sz w:val="24"/>
          <w:szCs w:val="24"/>
        </w:rPr>
      </w:pPr>
    </w:p>
    <w:p w14:paraId="16BB8CD0" w14:textId="51F9F7FF" w:rsidR="00E145CC" w:rsidRPr="00BC0CA2" w:rsidRDefault="00E145CC" w:rsidP="00E145CC">
      <w:pPr>
        <w:autoSpaceDE w:val="0"/>
        <w:autoSpaceDN w:val="0"/>
        <w:adjustRightInd w:val="0"/>
        <w:jc w:val="both"/>
        <w:rPr>
          <w:rFonts w:ascii="Arial" w:hAnsi="Arial" w:cs="Arial"/>
          <w:sz w:val="24"/>
          <w:szCs w:val="24"/>
        </w:rPr>
      </w:pPr>
      <w:r w:rsidRPr="00BC0CA2">
        <w:rPr>
          <w:rFonts w:ascii="Arial" w:hAnsi="Arial" w:cs="Arial"/>
          <w:sz w:val="24"/>
          <w:szCs w:val="24"/>
        </w:rPr>
        <w:t>5.3. Responsabilizar-se pelos encargos decorrentes do cumprimento das obrigações supramencionadas, bem como pelo recolhimento de todos os impostos, taxas, tarifas, contribuições ou emolumentos federais, estaduais e municipais, que incidam ou venham incidir sobre o objeto do contrato, bem como apresentar os respectivos comprovantes, quando solicitados pelo Município de Marcelândia/MT.</w:t>
      </w:r>
    </w:p>
    <w:p w14:paraId="3415CD9F" w14:textId="77777777" w:rsidR="00E145CC" w:rsidRPr="00BC0CA2" w:rsidRDefault="00E145CC" w:rsidP="00E145CC">
      <w:pPr>
        <w:autoSpaceDE w:val="0"/>
        <w:autoSpaceDN w:val="0"/>
        <w:adjustRightInd w:val="0"/>
        <w:jc w:val="both"/>
        <w:rPr>
          <w:rFonts w:ascii="Arial" w:hAnsi="Arial" w:cs="Arial"/>
          <w:sz w:val="24"/>
          <w:szCs w:val="24"/>
        </w:rPr>
      </w:pPr>
    </w:p>
    <w:p w14:paraId="437E203B" w14:textId="301838FB" w:rsidR="00E145CC" w:rsidRPr="00BC0CA2" w:rsidRDefault="00E145CC" w:rsidP="00E145CC">
      <w:pPr>
        <w:autoSpaceDE w:val="0"/>
        <w:autoSpaceDN w:val="0"/>
        <w:adjustRightInd w:val="0"/>
        <w:jc w:val="both"/>
        <w:rPr>
          <w:rFonts w:ascii="Arial" w:hAnsi="Arial" w:cs="Arial"/>
          <w:sz w:val="24"/>
          <w:szCs w:val="24"/>
        </w:rPr>
      </w:pPr>
      <w:r w:rsidRPr="00BC0CA2">
        <w:rPr>
          <w:rFonts w:ascii="Arial" w:hAnsi="Arial" w:cs="Arial"/>
          <w:sz w:val="24"/>
          <w:szCs w:val="24"/>
        </w:rPr>
        <w:lastRenderedPageBreak/>
        <w:t>5.4. Entregar os veículos licitados de acordo com as especificações, prazos e condições avençados no presente Edital, observando todas as condições previstas no contrato a ser estabelecido entre as partes.</w:t>
      </w:r>
    </w:p>
    <w:p w14:paraId="58A75E9C" w14:textId="77777777" w:rsidR="00E145CC" w:rsidRPr="00BC0CA2" w:rsidRDefault="00E145CC" w:rsidP="00E145CC">
      <w:pPr>
        <w:autoSpaceDE w:val="0"/>
        <w:autoSpaceDN w:val="0"/>
        <w:adjustRightInd w:val="0"/>
        <w:jc w:val="both"/>
        <w:rPr>
          <w:rFonts w:ascii="Arial" w:hAnsi="Arial" w:cs="Arial"/>
          <w:color w:val="000000"/>
          <w:sz w:val="24"/>
          <w:szCs w:val="24"/>
        </w:rPr>
      </w:pPr>
    </w:p>
    <w:p w14:paraId="27E56515" w14:textId="56FA8585" w:rsidR="00E145CC" w:rsidRPr="00BC0CA2" w:rsidRDefault="00E145CC" w:rsidP="00E145CC">
      <w:pPr>
        <w:jc w:val="both"/>
        <w:rPr>
          <w:rFonts w:ascii="Arial" w:hAnsi="Arial" w:cs="Arial"/>
          <w:w w:val="98"/>
          <w:sz w:val="24"/>
          <w:szCs w:val="24"/>
        </w:rPr>
      </w:pPr>
      <w:r w:rsidRPr="00BC0CA2">
        <w:rPr>
          <w:rFonts w:ascii="Arial" w:hAnsi="Arial" w:cs="Arial"/>
          <w:w w:val="98"/>
          <w:sz w:val="24"/>
          <w:szCs w:val="24"/>
        </w:rPr>
        <w:t>5.5. Respeitar e fazer cumprir a legislação de segurança e saúde no trabalho, previstas nas normas regulamentadoras pertinentes;</w:t>
      </w:r>
    </w:p>
    <w:p w14:paraId="2663AB60" w14:textId="77777777" w:rsidR="00E145CC" w:rsidRPr="00BC0CA2" w:rsidRDefault="00E145CC" w:rsidP="00E145CC">
      <w:pPr>
        <w:autoSpaceDE w:val="0"/>
        <w:autoSpaceDN w:val="0"/>
        <w:adjustRightInd w:val="0"/>
        <w:jc w:val="both"/>
        <w:rPr>
          <w:rFonts w:ascii="Arial" w:hAnsi="Arial" w:cs="Arial"/>
          <w:color w:val="000000"/>
          <w:sz w:val="24"/>
          <w:szCs w:val="24"/>
        </w:rPr>
      </w:pPr>
    </w:p>
    <w:p w14:paraId="58B2460F" w14:textId="42409B03" w:rsidR="00E145CC" w:rsidRPr="00BC0CA2" w:rsidRDefault="00E145CC" w:rsidP="00E145CC">
      <w:pPr>
        <w:jc w:val="both"/>
        <w:rPr>
          <w:rFonts w:ascii="Arial" w:hAnsi="Arial" w:cs="Arial"/>
          <w:bCs/>
          <w:w w:val="98"/>
          <w:sz w:val="24"/>
          <w:szCs w:val="24"/>
        </w:rPr>
      </w:pPr>
      <w:r w:rsidRPr="00BC0CA2">
        <w:rPr>
          <w:rFonts w:ascii="Arial" w:hAnsi="Arial" w:cs="Arial"/>
          <w:bCs/>
          <w:w w:val="98"/>
          <w:sz w:val="24"/>
          <w:szCs w:val="24"/>
        </w:rPr>
        <w:t>5.6. Fiscalizar o perfeito cumprimento do fornecimento a que se obrigou, cabendo-lhe, integralmente, os ônus decorrentes. Tal fiscalização dar-se-á independentemente da que será exercida por esta Prefeitura;</w:t>
      </w:r>
    </w:p>
    <w:p w14:paraId="4A369287" w14:textId="77777777" w:rsidR="00E145CC" w:rsidRPr="00BC0CA2" w:rsidRDefault="00E145CC" w:rsidP="00E145CC">
      <w:pPr>
        <w:jc w:val="both"/>
        <w:rPr>
          <w:rFonts w:ascii="Arial" w:hAnsi="Arial" w:cs="Arial"/>
          <w:bCs/>
          <w:w w:val="98"/>
          <w:sz w:val="24"/>
          <w:szCs w:val="24"/>
        </w:rPr>
      </w:pPr>
    </w:p>
    <w:p w14:paraId="2AA02028" w14:textId="6039184A" w:rsidR="00E145CC" w:rsidRPr="00BC0CA2" w:rsidRDefault="00E145CC" w:rsidP="00E145CC">
      <w:pPr>
        <w:jc w:val="both"/>
        <w:rPr>
          <w:rFonts w:ascii="Arial" w:hAnsi="Arial" w:cs="Arial"/>
          <w:bCs/>
          <w:w w:val="98"/>
          <w:sz w:val="24"/>
          <w:szCs w:val="24"/>
        </w:rPr>
      </w:pPr>
      <w:r w:rsidRPr="00BC0CA2">
        <w:rPr>
          <w:rFonts w:ascii="Arial" w:hAnsi="Arial" w:cs="Arial"/>
          <w:bCs/>
          <w:w w:val="98"/>
          <w:sz w:val="24"/>
          <w:szCs w:val="24"/>
        </w:rPr>
        <w:t>5.7.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5BFE7393" w14:textId="77777777" w:rsidR="00E145CC" w:rsidRPr="00BC0CA2" w:rsidRDefault="00E145CC" w:rsidP="00E145CC">
      <w:pPr>
        <w:jc w:val="both"/>
        <w:rPr>
          <w:rFonts w:ascii="Arial" w:hAnsi="Arial" w:cs="Arial"/>
          <w:bCs/>
          <w:w w:val="98"/>
          <w:sz w:val="24"/>
          <w:szCs w:val="24"/>
        </w:rPr>
      </w:pPr>
    </w:p>
    <w:p w14:paraId="4BA4AE76" w14:textId="11BF83D3" w:rsidR="00E145CC" w:rsidRPr="00BC0CA2" w:rsidRDefault="00E145CC" w:rsidP="00E145CC">
      <w:pPr>
        <w:jc w:val="both"/>
        <w:rPr>
          <w:rFonts w:ascii="Arial" w:hAnsi="Arial" w:cs="Arial"/>
          <w:w w:val="98"/>
          <w:sz w:val="24"/>
          <w:szCs w:val="24"/>
        </w:rPr>
      </w:pPr>
      <w:r w:rsidRPr="00BC0CA2">
        <w:rPr>
          <w:rFonts w:ascii="Arial" w:hAnsi="Arial" w:cs="Arial"/>
          <w:bCs/>
          <w:w w:val="98"/>
          <w:sz w:val="24"/>
          <w:szCs w:val="24"/>
        </w:rPr>
        <w:t>5.8. Prestar</w:t>
      </w:r>
      <w:r w:rsidRPr="00BC0CA2">
        <w:rPr>
          <w:rFonts w:ascii="Arial" w:hAnsi="Arial" w:cs="Arial"/>
          <w:w w:val="98"/>
          <w:sz w:val="24"/>
          <w:szCs w:val="24"/>
        </w:rPr>
        <w:t xml:space="preserve"> os esclarecimentos que forem solicitados pela Prefeitura Municipal, cujas reclamações se obriga a atender prontamente, bem como dar ciência imediatamente e por escrito, de qualquer anormalidade que verificar quando da execução da entrega;</w:t>
      </w:r>
    </w:p>
    <w:p w14:paraId="07C5B977" w14:textId="77777777" w:rsidR="00E145CC" w:rsidRPr="00BC0CA2" w:rsidRDefault="00E145CC" w:rsidP="00E145CC">
      <w:pPr>
        <w:jc w:val="both"/>
        <w:rPr>
          <w:rFonts w:ascii="Arial" w:hAnsi="Arial" w:cs="Arial"/>
          <w:w w:val="98"/>
          <w:sz w:val="24"/>
          <w:szCs w:val="24"/>
        </w:rPr>
      </w:pPr>
    </w:p>
    <w:p w14:paraId="4768C07A" w14:textId="770B9B3F" w:rsidR="00E145CC" w:rsidRPr="00BC0CA2" w:rsidRDefault="00E145CC" w:rsidP="00E145CC">
      <w:pPr>
        <w:jc w:val="both"/>
        <w:rPr>
          <w:rFonts w:ascii="Arial" w:hAnsi="Arial" w:cs="Arial"/>
          <w:bCs/>
          <w:w w:val="98"/>
          <w:sz w:val="24"/>
          <w:szCs w:val="24"/>
        </w:rPr>
      </w:pPr>
      <w:r w:rsidRPr="00BC0CA2">
        <w:rPr>
          <w:rFonts w:ascii="Arial" w:hAnsi="Arial" w:cs="Arial"/>
          <w:bCs/>
          <w:w w:val="98"/>
          <w:sz w:val="24"/>
          <w:szCs w:val="24"/>
        </w:rPr>
        <w:t>5.9. A contratada ficará obrigada a aceitar, nas mesmas condições deste edital, os acréscimos ou supressões que se fizerem necessárias, até o limite legal de 25% (vinte e cinco por cento) do valor inicial atualizado do objeto adjudicado;</w:t>
      </w:r>
    </w:p>
    <w:p w14:paraId="18ACF5A5" w14:textId="77777777" w:rsidR="00E145CC" w:rsidRPr="00BC0CA2" w:rsidRDefault="00E145CC" w:rsidP="00E145CC">
      <w:pPr>
        <w:autoSpaceDE w:val="0"/>
        <w:autoSpaceDN w:val="0"/>
        <w:adjustRightInd w:val="0"/>
        <w:jc w:val="both"/>
        <w:rPr>
          <w:rFonts w:ascii="Arial" w:hAnsi="Arial" w:cs="Arial"/>
          <w:bCs/>
          <w:color w:val="000000"/>
          <w:sz w:val="24"/>
          <w:szCs w:val="24"/>
        </w:rPr>
      </w:pPr>
    </w:p>
    <w:p w14:paraId="3E586EF1" w14:textId="02C6B46B" w:rsidR="00E145CC" w:rsidRPr="00BC0CA2" w:rsidRDefault="00E145CC" w:rsidP="00E145CC">
      <w:pPr>
        <w:autoSpaceDE w:val="0"/>
        <w:autoSpaceDN w:val="0"/>
        <w:adjustRightInd w:val="0"/>
        <w:jc w:val="both"/>
        <w:rPr>
          <w:rFonts w:ascii="Arial" w:hAnsi="Arial" w:cs="Arial"/>
          <w:bCs/>
          <w:color w:val="000000"/>
          <w:sz w:val="24"/>
          <w:szCs w:val="24"/>
        </w:rPr>
      </w:pPr>
      <w:r w:rsidRPr="00BC0CA2">
        <w:rPr>
          <w:rFonts w:ascii="Arial" w:hAnsi="Arial" w:cs="Arial"/>
          <w:bCs/>
          <w:color w:val="000000"/>
          <w:sz w:val="24"/>
          <w:szCs w:val="24"/>
        </w:rPr>
        <w:t>5.10. Manter, durante toda a execução do contrato, em compatibilidade com as obrigações assumidas, todas as condições de habilitação e qualificação exigidas na licitação.</w:t>
      </w:r>
    </w:p>
    <w:p w14:paraId="61A4EFA3" w14:textId="77777777" w:rsidR="00E145CC" w:rsidRPr="00BC0CA2" w:rsidRDefault="00E145CC" w:rsidP="00E145CC">
      <w:pPr>
        <w:autoSpaceDE w:val="0"/>
        <w:autoSpaceDN w:val="0"/>
        <w:adjustRightInd w:val="0"/>
        <w:jc w:val="both"/>
        <w:rPr>
          <w:rFonts w:ascii="Arial" w:hAnsi="Arial" w:cs="Arial"/>
          <w:bCs/>
          <w:color w:val="000000"/>
          <w:sz w:val="24"/>
          <w:szCs w:val="24"/>
        </w:rPr>
      </w:pPr>
    </w:p>
    <w:p w14:paraId="0F8A2320" w14:textId="40D7332F" w:rsidR="00E145CC" w:rsidRPr="00BC0CA2" w:rsidRDefault="00E145CC" w:rsidP="00E145CC">
      <w:pPr>
        <w:autoSpaceDE w:val="0"/>
        <w:autoSpaceDN w:val="0"/>
        <w:adjustRightInd w:val="0"/>
        <w:jc w:val="both"/>
        <w:rPr>
          <w:rFonts w:ascii="Arial" w:hAnsi="Arial" w:cs="Arial"/>
          <w:color w:val="000000"/>
          <w:sz w:val="24"/>
          <w:szCs w:val="24"/>
        </w:rPr>
      </w:pPr>
      <w:r w:rsidRPr="00BC0CA2">
        <w:rPr>
          <w:rFonts w:ascii="Arial" w:hAnsi="Arial" w:cs="Arial"/>
          <w:bCs/>
          <w:color w:val="000000"/>
          <w:sz w:val="24"/>
          <w:szCs w:val="24"/>
        </w:rPr>
        <w:t>5.11. Nos termos de art. 3˚ combinado com o art. 39, VIII, da Lei nº 8.082, de 11 de setembro</w:t>
      </w:r>
      <w:r w:rsidRPr="00BC0CA2">
        <w:rPr>
          <w:rFonts w:ascii="Arial" w:hAnsi="Arial" w:cs="Arial"/>
          <w:color w:val="000000"/>
          <w:sz w:val="24"/>
          <w:szCs w:val="24"/>
        </w:rPr>
        <w:t xml:space="preserve"> de 1.990 – Código de Defesa do Consumidor, é vedado o fornecimento de qualquer produto ou serviço em desacordo com as normas expedidas pelos órgãos oficiais competentes ou, se as normas especificadas não existirem, pela Associação Brasileira de Normas Técnicas ou outra entidade credenciada pelo Conselho Nacional de Metrologia, Normatização e Qualidade Industrial (CONMETRO).</w:t>
      </w:r>
    </w:p>
    <w:p w14:paraId="543964A3" w14:textId="77777777" w:rsidR="00E145CC" w:rsidRPr="00BC0CA2" w:rsidRDefault="00E145CC" w:rsidP="006D3B56">
      <w:pPr>
        <w:jc w:val="center"/>
        <w:rPr>
          <w:rFonts w:ascii="Arial" w:hAnsi="Arial" w:cs="Arial"/>
          <w:b/>
          <w:bCs/>
          <w:i/>
          <w:sz w:val="24"/>
          <w:szCs w:val="24"/>
        </w:rPr>
      </w:pPr>
    </w:p>
    <w:p w14:paraId="73F06B69" w14:textId="41722D1C"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CLÁUSULA SEXTA</w:t>
      </w:r>
    </w:p>
    <w:p w14:paraId="6955A35D"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DAS OBRIGAÇÕES DA PREFEITURA</w:t>
      </w:r>
    </w:p>
    <w:p w14:paraId="15690952" w14:textId="77777777" w:rsidR="006D3B56" w:rsidRPr="00BC0CA2" w:rsidRDefault="006D3B56" w:rsidP="006D3B56">
      <w:pPr>
        <w:jc w:val="center"/>
        <w:rPr>
          <w:rFonts w:ascii="Arial" w:hAnsi="Arial" w:cs="Arial"/>
          <w:sz w:val="24"/>
          <w:szCs w:val="24"/>
        </w:rPr>
      </w:pPr>
    </w:p>
    <w:p w14:paraId="79973CCB" w14:textId="77777777"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 xml:space="preserve">6.1. </w:t>
      </w:r>
      <w:r w:rsidRPr="00BC0CA2">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BC0CA2" w:rsidRDefault="00EB58AF" w:rsidP="006D3B56">
      <w:pPr>
        <w:autoSpaceDE w:val="0"/>
        <w:autoSpaceDN w:val="0"/>
        <w:adjustRightInd w:val="0"/>
        <w:jc w:val="both"/>
        <w:rPr>
          <w:rFonts w:ascii="Arial" w:hAnsi="Arial" w:cs="Arial"/>
          <w:sz w:val="24"/>
          <w:szCs w:val="24"/>
        </w:rPr>
      </w:pPr>
    </w:p>
    <w:p w14:paraId="4C2B9652" w14:textId="77777777"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 xml:space="preserve">6.2. </w:t>
      </w:r>
      <w:r w:rsidRPr="00BC0CA2">
        <w:rPr>
          <w:rFonts w:ascii="Arial" w:hAnsi="Arial" w:cs="Arial"/>
          <w:sz w:val="24"/>
          <w:szCs w:val="24"/>
        </w:rPr>
        <w:t>Efetuar os pagamentos nas condições e prazos estipulados.</w:t>
      </w:r>
    </w:p>
    <w:p w14:paraId="3F32A7FF" w14:textId="77777777" w:rsidR="006D3B56" w:rsidRPr="00BC0CA2" w:rsidRDefault="006D3B56" w:rsidP="006D3B56">
      <w:pPr>
        <w:autoSpaceDE w:val="0"/>
        <w:autoSpaceDN w:val="0"/>
        <w:adjustRightInd w:val="0"/>
        <w:jc w:val="both"/>
        <w:rPr>
          <w:rFonts w:ascii="Arial" w:hAnsi="Arial" w:cs="Arial"/>
          <w:sz w:val="24"/>
          <w:szCs w:val="24"/>
        </w:rPr>
      </w:pPr>
    </w:p>
    <w:p w14:paraId="1563C42C" w14:textId="77777777"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 xml:space="preserve">6.3. </w:t>
      </w:r>
      <w:r w:rsidRPr="00BC0CA2">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BC0CA2" w:rsidRDefault="006D3B56" w:rsidP="006D3B56">
      <w:pPr>
        <w:autoSpaceDE w:val="0"/>
        <w:autoSpaceDN w:val="0"/>
        <w:adjustRightInd w:val="0"/>
        <w:jc w:val="both"/>
        <w:rPr>
          <w:rFonts w:ascii="Arial" w:hAnsi="Arial" w:cs="Arial"/>
          <w:bCs/>
          <w:sz w:val="24"/>
          <w:szCs w:val="24"/>
        </w:rPr>
      </w:pPr>
    </w:p>
    <w:p w14:paraId="7C79CCFA" w14:textId="77777777"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lastRenderedPageBreak/>
        <w:t xml:space="preserve">6.4. </w:t>
      </w:r>
      <w:r w:rsidRPr="00BC0CA2">
        <w:rPr>
          <w:rFonts w:ascii="Arial" w:hAnsi="Arial" w:cs="Arial"/>
          <w:sz w:val="24"/>
          <w:szCs w:val="24"/>
        </w:rPr>
        <w:t>Notificar, por escrito, à licitante vencedora, a ocorrência de eventuais imperfeições no curso da entrega dos</w:t>
      </w:r>
      <w:r w:rsidRPr="00BC0CA2">
        <w:rPr>
          <w:rFonts w:ascii="Arial" w:hAnsi="Arial" w:cs="Arial"/>
          <w:w w:val="99"/>
          <w:sz w:val="24"/>
          <w:szCs w:val="24"/>
        </w:rPr>
        <w:t xml:space="preserve"> materiais </w:t>
      </w:r>
      <w:r w:rsidR="00B2663B" w:rsidRPr="00BC0CA2">
        <w:rPr>
          <w:rFonts w:ascii="Arial" w:hAnsi="Arial" w:cs="Arial"/>
          <w:w w:val="99"/>
          <w:sz w:val="24"/>
          <w:szCs w:val="24"/>
        </w:rPr>
        <w:t>permanentes</w:t>
      </w:r>
      <w:r w:rsidRPr="00BC0CA2">
        <w:rPr>
          <w:rFonts w:ascii="Arial" w:hAnsi="Arial" w:cs="Arial"/>
          <w:sz w:val="24"/>
          <w:szCs w:val="24"/>
        </w:rPr>
        <w:t>, fixando prazo para sua correção.</w:t>
      </w:r>
    </w:p>
    <w:p w14:paraId="67B98C80" w14:textId="77777777"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 xml:space="preserve">6.5. </w:t>
      </w:r>
      <w:r w:rsidRPr="00BC0CA2">
        <w:rPr>
          <w:rFonts w:ascii="Arial" w:hAnsi="Arial" w:cs="Arial"/>
          <w:sz w:val="24"/>
          <w:szCs w:val="24"/>
        </w:rPr>
        <w:t>Fiscalizar livremente a entrega, não eximindo a licitante vencedora de total responsabilidade quanto à execução das mesmas.</w:t>
      </w:r>
    </w:p>
    <w:p w14:paraId="54500A1A" w14:textId="77777777" w:rsidR="006D3B56" w:rsidRPr="00BC0CA2" w:rsidRDefault="006D3B56" w:rsidP="006D3B56">
      <w:pPr>
        <w:autoSpaceDE w:val="0"/>
        <w:autoSpaceDN w:val="0"/>
        <w:adjustRightInd w:val="0"/>
        <w:jc w:val="both"/>
        <w:rPr>
          <w:rFonts w:ascii="Arial" w:hAnsi="Arial" w:cs="Arial"/>
          <w:sz w:val="24"/>
          <w:szCs w:val="24"/>
        </w:rPr>
      </w:pPr>
    </w:p>
    <w:p w14:paraId="1DA06E19" w14:textId="77777777"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 xml:space="preserve">6.6. </w:t>
      </w:r>
      <w:r w:rsidRPr="00BC0CA2">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BC0CA2">
        <w:rPr>
          <w:rFonts w:ascii="Arial" w:hAnsi="Arial" w:cs="Arial"/>
          <w:w w:val="99"/>
          <w:sz w:val="24"/>
          <w:szCs w:val="24"/>
        </w:rPr>
        <w:t xml:space="preserve">materiais </w:t>
      </w:r>
      <w:r w:rsidR="00B2663B" w:rsidRPr="00BC0CA2">
        <w:rPr>
          <w:rFonts w:ascii="Arial" w:hAnsi="Arial" w:cs="Arial"/>
          <w:w w:val="99"/>
          <w:sz w:val="24"/>
          <w:szCs w:val="24"/>
        </w:rPr>
        <w:t>permanentes</w:t>
      </w:r>
      <w:r w:rsidRPr="00BC0CA2">
        <w:rPr>
          <w:rFonts w:ascii="Arial" w:hAnsi="Arial" w:cs="Arial"/>
          <w:sz w:val="24"/>
          <w:szCs w:val="24"/>
        </w:rPr>
        <w:t xml:space="preserve"> fora das especificações desta ATA.</w:t>
      </w:r>
    </w:p>
    <w:p w14:paraId="2EAC8914" w14:textId="77777777" w:rsidR="006D3B56" w:rsidRPr="00BC0CA2" w:rsidRDefault="006D3B56" w:rsidP="006D3B56">
      <w:pPr>
        <w:autoSpaceDE w:val="0"/>
        <w:autoSpaceDN w:val="0"/>
        <w:adjustRightInd w:val="0"/>
        <w:jc w:val="both"/>
        <w:rPr>
          <w:rFonts w:ascii="Arial" w:hAnsi="Arial" w:cs="Arial"/>
          <w:sz w:val="24"/>
          <w:szCs w:val="24"/>
        </w:rPr>
      </w:pPr>
    </w:p>
    <w:p w14:paraId="2C138F7F" w14:textId="77777777"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BC0CA2">
        <w:rPr>
          <w:rFonts w:ascii="Arial" w:hAnsi="Arial" w:cs="Arial"/>
          <w:w w:val="98"/>
          <w:sz w:val="24"/>
          <w:szCs w:val="24"/>
        </w:rPr>
        <w:t>o fornecimento</w:t>
      </w:r>
      <w:r w:rsidRPr="00BC0CA2">
        <w:rPr>
          <w:rFonts w:ascii="Arial" w:hAnsi="Arial" w:cs="Arial"/>
          <w:w w:val="98"/>
          <w:sz w:val="24"/>
          <w:szCs w:val="24"/>
        </w:rPr>
        <w:t>, desde que não acarrete ônus para a PREFEITURA ou modificação na Ata de Registro de Preços;</w:t>
      </w:r>
    </w:p>
    <w:p w14:paraId="0574BCB4" w14:textId="77777777" w:rsidR="006D3B56" w:rsidRPr="00BC0CA2" w:rsidRDefault="006D3B56" w:rsidP="006D3B56">
      <w:pPr>
        <w:autoSpaceDE w:val="0"/>
        <w:autoSpaceDN w:val="0"/>
        <w:adjustRightInd w:val="0"/>
        <w:jc w:val="both"/>
        <w:rPr>
          <w:rFonts w:ascii="Arial" w:hAnsi="Arial" w:cs="Arial"/>
          <w:sz w:val="24"/>
          <w:szCs w:val="24"/>
        </w:rPr>
      </w:pPr>
    </w:p>
    <w:p w14:paraId="6A77F664" w14:textId="77777777"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6.8. Aplicar as sanções administrativas por descumprimento do pactuado nesta Ata de Registro de Preços.</w:t>
      </w:r>
    </w:p>
    <w:p w14:paraId="17345297" w14:textId="77777777" w:rsidR="006D3B56" w:rsidRPr="00BC0CA2" w:rsidRDefault="006D3B56" w:rsidP="006D3B56">
      <w:pPr>
        <w:jc w:val="both"/>
        <w:rPr>
          <w:rFonts w:ascii="Arial" w:hAnsi="Arial" w:cs="Arial"/>
          <w:w w:val="98"/>
          <w:sz w:val="24"/>
          <w:szCs w:val="24"/>
        </w:rPr>
      </w:pPr>
    </w:p>
    <w:p w14:paraId="4D5132C9" w14:textId="35A48FB3"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 xml:space="preserve">6.9. Disponibilizar local para recebimento e guarda dos </w:t>
      </w:r>
      <w:r w:rsidR="00E145CC" w:rsidRPr="00BC0CA2">
        <w:rPr>
          <w:rFonts w:ascii="Arial" w:hAnsi="Arial" w:cs="Arial"/>
          <w:w w:val="98"/>
          <w:sz w:val="24"/>
          <w:szCs w:val="24"/>
        </w:rPr>
        <w:t>veículos</w:t>
      </w:r>
      <w:r w:rsidR="00B2663B" w:rsidRPr="00BC0CA2">
        <w:rPr>
          <w:rFonts w:ascii="Arial" w:hAnsi="Arial" w:cs="Arial"/>
          <w:w w:val="99"/>
          <w:sz w:val="24"/>
          <w:szCs w:val="24"/>
        </w:rPr>
        <w:t>.</w:t>
      </w:r>
    </w:p>
    <w:p w14:paraId="64FE219D" w14:textId="77777777" w:rsidR="00BE6139" w:rsidRPr="00BC0CA2" w:rsidRDefault="00BE6139" w:rsidP="006D3B56">
      <w:pPr>
        <w:autoSpaceDE w:val="0"/>
        <w:autoSpaceDN w:val="0"/>
        <w:adjustRightInd w:val="0"/>
        <w:jc w:val="both"/>
        <w:rPr>
          <w:rFonts w:ascii="Arial" w:hAnsi="Arial" w:cs="Arial"/>
          <w:bCs/>
          <w:sz w:val="24"/>
          <w:szCs w:val="24"/>
        </w:rPr>
      </w:pPr>
    </w:p>
    <w:p w14:paraId="516C0AC3"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CLÁUSULA SÉTIMA</w:t>
      </w:r>
    </w:p>
    <w:p w14:paraId="38E5C29E" w14:textId="77777777" w:rsidR="006D3B56" w:rsidRPr="00BC0CA2" w:rsidRDefault="006D3B56" w:rsidP="006D3B56">
      <w:pPr>
        <w:jc w:val="center"/>
        <w:rPr>
          <w:rFonts w:ascii="Arial" w:hAnsi="Arial" w:cs="Arial"/>
          <w:sz w:val="24"/>
          <w:szCs w:val="24"/>
        </w:rPr>
      </w:pPr>
      <w:r w:rsidRPr="00BC0CA2">
        <w:rPr>
          <w:rFonts w:ascii="Arial" w:hAnsi="Arial" w:cs="Arial"/>
          <w:b/>
          <w:bCs/>
          <w:i/>
          <w:sz w:val="24"/>
          <w:szCs w:val="24"/>
        </w:rPr>
        <w:t>DO PAGAMENTO</w:t>
      </w:r>
    </w:p>
    <w:p w14:paraId="6167F0D4" w14:textId="77777777" w:rsidR="006D3B56" w:rsidRPr="00BC0CA2" w:rsidRDefault="006D3B56" w:rsidP="006D3B56">
      <w:pPr>
        <w:ind w:left="284"/>
        <w:rPr>
          <w:rFonts w:ascii="Arial" w:hAnsi="Arial" w:cs="Arial"/>
          <w:sz w:val="24"/>
          <w:szCs w:val="24"/>
        </w:rPr>
      </w:pPr>
    </w:p>
    <w:p w14:paraId="6B8ECF27" w14:textId="3DC16287" w:rsidR="00EB58AF" w:rsidRPr="00BC0CA2" w:rsidRDefault="00EB58AF" w:rsidP="00EB58AF">
      <w:pPr>
        <w:jc w:val="both"/>
        <w:rPr>
          <w:rFonts w:ascii="Arial" w:hAnsi="Arial" w:cs="Arial"/>
          <w:bCs/>
          <w:sz w:val="24"/>
          <w:szCs w:val="24"/>
        </w:rPr>
      </w:pPr>
      <w:r w:rsidRPr="00BC0CA2">
        <w:rPr>
          <w:rFonts w:ascii="Arial" w:hAnsi="Arial" w:cs="Arial"/>
          <w:bCs/>
          <w:sz w:val="24"/>
          <w:szCs w:val="24"/>
        </w:rPr>
        <w:t xml:space="preserve">7.1. O pagamento será efetuado em até 30 (trinta) dias, após a entrega dos </w:t>
      </w:r>
      <w:r w:rsidR="00E145CC" w:rsidRPr="00BC0CA2">
        <w:rPr>
          <w:rFonts w:ascii="Arial" w:hAnsi="Arial" w:cs="Arial"/>
          <w:bCs/>
          <w:sz w:val="24"/>
          <w:szCs w:val="24"/>
        </w:rPr>
        <w:t>veículos</w:t>
      </w:r>
      <w:r w:rsidRPr="00BC0CA2">
        <w:rPr>
          <w:rFonts w:ascii="Arial" w:hAnsi="Arial" w:cs="Arial"/>
          <w:bCs/>
          <w:sz w:val="24"/>
          <w:szCs w:val="24"/>
        </w:rPr>
        <w:t xml:space="preserve"> e apresentação da Nota Fiscal devidamente atestada pela Administração.</w:t>
      </w:r>
    </w:p>
    <w:p w14:paraId="60ADF8B6" w14:textId="77777777" w:rsidR="00EB58AF" w:rsidRPr="00BC0CA2" w:rsidRDefault="00EB58AF" w:rsidP="00EB58AF">
      <w:pPr>
        <w:ind w:right="-284"/>
        <w:jc w:val="both"/>
        <w:rPr>
          <w:rFonts w:ascii="Arial" w:hAnsi="Arial" w:cs="Arial"/>
          <w:b/>
          <w:bCs/>
          <w:sz w:val="24"/>
          <w:szCs w:val="24"/>
        </w:rPr>
      </w:pPr>
    </w:p>
    <w:p w14:paraId="0D2B4D8A" w14:textId="77777777" w:rsidR="00EB58AF" w:rsidRPr="00BC0CA2" w:rsidRDefault="00EB58AF" w:rsidP="00EB58AF">
      <w:pPr>
        <w:ind w:right="-284"/>
        <w:jc w:val="both"/>
        <w:rPr>
          <w:rFonts w:ascii="Arial" w:hAnsi="Arial" w:cs="Arial"/>
          <w:bCs/>
          <w:sz w:val="24"/>
          <w:szCs w:val="24"/>
        </w:rPr>
      </w:pPr>
      <w:r w:rsidRPr="00BC0CA2">
        <w:rPr>
          <w:rFonts w:ascii="Arial" w:hAnsi="Arial" w:cs="Arial"/>
          <w:bCs/>
          <w:sz w:val="24"/>
          <w:szCs w:val="24"/>
        </w:rPr>
        <w:t>7.2</w:t>
      </w:r>
      <w:r w:rsidRPr="00BC0CA2">
        <w:rPr>
          <w:rFonts w:ascii="Arial" w:hAnsi="Arial" w:cs="Arial"/>
          <w:b/>
          <w:bCs/>
          <w:sz w:val="24"/>
          <w:szCs w:val="24"/>
        </w:rPr>
        <w:t>.</w:t>
      </w:r>
      <w:r w:rsidRPr="00BC0CA2">
        <w:rPr>
          <w:rFonts w:ascii="Arial" w:hAnsi="Arial" w:cs="Arial"/>
          <w:bCs/>
          <w:sz w:val="24"/>
          <w:szCs w:val="24"/>
        </w:rPr>
        <w:t xml:space="preserve"> Após recebimento dos equipamentos </w:t>
      </w:r>
      <w:r w:rsidR="00880978" w:rsidRPr="00BC0CA2">
        <w:rPr>
          <w:rFonts w:ascii="Arial" w:hAnsi="Arial" w:cs="Arial"/>
          <w:bCs/>
          <w:sz w:val="24"/>
          <w:szCs w:val="24"/>
        </w:rPr>
        <w:t xml:space="preserve">e dos itens licitados </w:t>
      </w:r>
      <w:r w:rsidRPr="00BC0CA2">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BC0CA2" w:rsidRDefault="00EB58AF" w:rsidP="00EB58AF">
      <w:pPr>
        <w:ind w:right="-284"/>
        <w:jc w:val="both"/>
        <w:rPr>
          <w:rFonts w:ascii="Arial" w:hAnsi="Arial" w:cs="Arial"/>
          <w:bCs/>
          <w:sz w:val="24"/>
          <w:szCs w:val="24"/>
        </w:rPr>
      </w:pPr>
    </w:p>
    <w:p w14:paraId="2D157DC0" w14:textId="77777777" w:rsidR="00EB58AF" w:rsidRPr="00BC0CA2" w:rsidRDefault="00EB58AF" w:rsidP="00EB58AF">
      <w:pPr>
        <w:ind w:right="-284"/>
        <w:jc w:val="both"/>
        <w:rPr>
          <w:rFonts w:ascii="Arial" w:hAnsi="Arial" w:cs="Arial"/>
          <w:bCs/>
          <w:color w:val="000000"/>
          <w:sz w:val="24"/>
          <w:szCs w:val="24"/>
          <w:shd w:val="clear" w:color="FFFFFF" w:fill="FFFFFF"/>
        </w:rPr>
      </w:pPr>
      <w:r w:rsidRPr="00BC0CA2">
        <w:rPr>
          <w:rFonts w:ascii="Arial" w:hAnsi="Arial" w:cs="Arial"/>
          <w:bCs/>
          <w:sz w:val="24"/>
          <w:szCs w:val="24"/>
        </w:rPr>
        <w:t>7.3.</w:t>
      </w:r>
      <w:r w:rsidRPr="00BC0CA2">
        <w:rPr>
          <w:rFonts w:ascii="Arial" w:hAnsi="Arial" w:cs="Arial"/>
          <w:b/>
          <w:sz w:val="24"/>
          <w:szCs w:val="24"/>
        </w:rPr>
        <w:t xml:space="preserve"> </w:t>
      </w:r>
      <w:r w:rsidRPr="00BC0CA2">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BC0CA2">
        <w:rPr>
          <w:rFonts w:ascii="Arial" w:hAnsi="Arial" w:cs="Arial"/>
          <w:bCs/>
          <w:sz w:val="24"/>
          <w:szCs w:val="24"/>
        </w:rPr>
        <w:t>itens licitados</w:t>
      </w:r>
      <w:r w:rsidRPr="00BC0CA2">
        <w:rPr>
          <w:rFonts w:ascii="Arial" w:hAnsi="Arial" w:cs="Arial"/>
          <w:bCs/>
          <w:sz w:val="24"/>
          <w:szCs w:val="24"/>
        </w:rPr>
        <w:t xml:space="preserve"> e posterior liberação do documento fiscal para pagamento.</w:t>
      </w:r>
    </w:p>
    <w:p w14:paraId="2C85F5C9" w14:textId="77777777" w:rsidR="00EB58AF" w:rsidRPr="00BC0CA2"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BC0CA2" w:rsidRDefault="00EB58AF" w:rsidP="00EB58AF">
      <w:pPr>
        <w:jc w:val="both"/>
        <w:rPr>
          <w:rFonts w:ascii="Arial" w:hAnsi="Arial" w:cs="Arial"/>
          <w:w w:val="98"/>
          <w:sz w:val="24"/>
          <w:szCs w:val="24"/>
        </w:rPr>
      </w:pPr>
      <w:r w:rsidRPr="00BC0CA2">
        <w:rPr>
          <w:rFonts w:ascii="Arial" w:hAnsi="Arial" w:cs="Arial"/>
          <w:w w:val="98"/>
          <w:sz w:val="24"/>
          <w:szCs w:val="24"/>
        </w:rPr>
        <w:t>7.4</w:t>
      </w:r>
      <w:r w:rsidRPr="00BC0CA2">
        <w:rPr>
          <w:rFonts w:ascii="Arial" w:hAnsi="Arial" w:cs="Arial"/>
          <w:b/>
          <w:w w:val="98"/>
          <w:sz w:val="24"/>
          <w:szCs w:val="24"/>
        </w:rPr>
        <w:t xml:space="preserve">. </w:t>
      </w:r>
      <w:r w:rsidRPr="00BC0CA2">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BC0CA2" w:rsidRDefault="00EB58AF" w:rsidP="00EB58AF">
      <w:pPr>
        <w:jc w:val="both"/>
        <w:rPr>
          <w:rFonts w:ascii="Arial" w:hAnsi="Arial" w:cs="Arial"/>
          <w:w w:val="98"/>
          <w:sz w:val="24"/>
          <w:szCs w:val="24"/>
        </w:rPr>
      </w:pPr>
    </w:p>
    <w:p w14:paraId="5823BBA7" w14:textId="77777777" w:rsidR="00EB58AF" w:rsidRPr="00BC0CA2" w:rsidRDefault="00EB58AF" w:rsidP="00EB58AF">
      <w:pPr>
        <w:pStyle w:val="Corpodetexto3"/>
        <w:ind w:right="-284"/>
        <w:rPr>
          <w:rFonts w:ascii="Arial" w:hAnsi="Arial" w:cs="Arial"/>
          <w:sz w:val="24"/>
          <w:szCs w:val="24"/>
        </w:rPr>
      </w:pPr>
      <w:r w:rsidRPr="00BC0CA2">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BC0CA2" w:rsidRDefault="00EB58AF" w:rsidP="00EB58AF">
      <w:pPr>
        <w:jc w:val="both"/>
        <w:rPr>
          <w:rFonts w:ascii="Arial" w:hAnsi="Arial" w:cs="Arial"/>
          <w:w w:val="98"/>
          <w:sz w:val="24"/>
          <w:szCs w:val="24"/>
        </w:rPr>
      </w:pPr>
    </w:p>
    <w:p w14:paraId="35221327" w14:textId="77777777" w:rsidR="00EB58AF" w:rsidRPr="00BC0CA2" w:rsidRDefault="00EB58AF" w:rsidP="00EB58AF">
      <w:pPr>
        <w:jc w:val="both"/>
        <w:rPr>
          <w:rFonts w:ascii="Arial" w:hAnsi="Arial" w:cs="Arial"/>
          <w:w w:val="98"/>
          <w:sz w:val="24"/>
          <w:szCs w:val="24"/>
        </w:rPr>
      </w:pPr>
      <w:r w:rsidRPr="00BC0CA2">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BC0CA2" w:rsidRDefault="00EB58AF" w:rsidP="00EB58AF">
      <w:pPr>
        <w:jc w:val="both"/>
        <w:rPr>
          <w:rFonts w:ascii="Arial" w:hAnsi="Arial" w:cs="Arial"/>
          <w:w w:val="98"/>
          <w:sz w:val="24"/>
          <w:szCs w:val="24"/>
        </w:rPr>
      </w:pPr>
    </w:p>
    <w:p w14:paraId="43033F4C" w14:textId="77777777" w:rsidR="00EB58AF" w:rsidRPr="00BC0CA2" w:rsidRDefault="00EB58AF" w:rsidP="00EB58AF">
      <w:pPr>
        <w:jc w:val="both"/>
        <w:rPr>
          <w:rFonts w:ascii="Arial" w:hAnsi="Arial" w:cs="Arial"/>
          <w:w w:val="98"/>
          <w:sz w:val="24"/>
          <w:szCs w:val="24"/>
        </w:rPr>
      </w:pPr>
      <w:r w:rsidRPr="00BC0CA2">
        <w:rPr>
          <w:rFonts w:ascii="Arial" w:hAnsi="Arial" w:cs="Arial"/>
          <w:w w:val="98"/>
          <w:sz w:val="24"/>
          <w:szCs w:val="24"/>
        </w:rPr>
        <w:t>7.7. Não haverá, sob hipótese alguma, pagamento antecipado.</w:t>
      </w:r>
    </w:p>
    <w:p w14:paraId="3F83B4EF" w14:textId="77777777" w:rsidR="003A7D53" w:rsidRPr="00BC0CA2" w:rsidRDefault="003A7D53" w:rsidP="006D3B56">
      <w:pPr>
        <w:jc w:val="both"/>
        <w:rPr>
          <w:rFonts w:ascii="Arial" w:hAnsi="Arial" w:cs="Arial"/>
          <w:w w:val="98"/>
          <w:sz w:val="24"/>
          <w:szCs w:val="24"/>
        </w:rPr>
      </w:pPr>
    </w:p>
    <w:p w14:paraId="0F51B5BB"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CLÁUSULA OITAVA</w:t>
      </w:r>
    </w:p>
    <w:p w14:paraId="4CB57550" w14:textId="385A77DC"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DA ENTREGA E RECEBIMENTO DOS </w:t>
      </w:r>
      <w:r w:rsidR="007B702A" w:rsidRPr="00BC0CA2">
        <w:rPr>
          <w:rFonts w:ascii="Arial" w:hAnsi="Arial" w:cs="Arial"/>
          <w:b/>
          <w:bCs/>
          <w:i/>
          <w:sz w:val="24"/>
          <w:szCs w:val="24"/>
        </w:rPr>
        <w:t>VEÍCULOS</w:t>
      </w:r>
    </w:p>
    <w:p w14:paraId="6862689C" w14:textId="77777777" w:rsidR="00880978" w:rsidRPr="00BC0CA2" w:rsidRDefault="00880978" w:rsidP="006D3B56">
      <w:pPr>
        <w:jc w:val="center"/>
        <w:rPr>
          <w:rFonts w:ascii="Arial" w:hAnsi="Arial" w:cs="Arial"/>
          <w:sz w:val="24"/>
          <w:szCs w:val="24"/>
        </w:rPr>
      </w:pPr>
    </w:p>
    <w:p w14:paraId="4E5236F0" w14:textId="3004A2AD" w:rsidR="00E145CC" w:rsidRPr="00BC0CA2" w:rsidRDefault="00E145CC" w:rsidP="00E145CC">
      <w:pPr>
        <w:jc w:val="both"/>
        <w:rPr>
          <w:rFonts w:ascii="Arial" w:hAnsi="Arial" w:cs="Arial"/>
          <w:w w:val="98"/>
          <w:sz w:val="24"/>
          <w:szCs w:val="24"/>
        </w:rPr>
      </w:pPr>
      <w:r w:rsidRPr="00BC0CA2">
        <w:rPr>
          <w:rFonts w:ascii="Arial" w:hAnsi="Arial" w:cs="Arial"/>
          <w:w w:val="98"/>
          <w:sz w:val="24"/>
          <w:szCs w:val="24"/>
        </w:rPr>
        <w:t xml:space="preserve">8.1. A entrega dos veículos será de forma PARCELADA e deverá ser feita na Prefeitura Municipal de Marcelândia/MT, no prazo máximo de até </w:t>
      </w:r>
      <w:r w:rsidR="00223B21" w:rsidRPr="00BC0CA2">
        <w:rPr>
          <w:rFonts w:ascii="Arial" w:hAnsi="Arial" w:cs="Arial"/>
          <w:b/>
          <w:bCs/>
          <w:w w:val="98"/>
          <w:sz w:val="24"/>
          <w:szCs w:val="24"/>
        </w:rPr>
        <w:t>90 (noventa) dias</w:t>
      </w:r>
      <w:r w:rsidRPr="00BC0CA2">
        <w:rPr>
          <w:rFonts w:ascii="Arial" w:hAnsi="Arial" w:cs="Arial"/>
          <w:w w:val="98"/>
          <w:sz w:val="24"/>
          <w:szCs w:val="24"/>
        </w:rPr>
        <w:t>, contados da data do recebimento da requisição e ou ordem de entrega dos produtos, salvo se houver pedido formal de prorrogação deste, devidamente justificado pelo licitante/contratado e acatado pela PREFEITURA.</w:t>
      </w:r>
    </w:p>
    <w:p w14:paraId="43126F67" w14:textId="77777777" w:rsidR="00E145CC" w:rsidRPr="00BC0CA2" w:rsidRDefault="00E145CC" w:rsidP="00E145CC">
      <w:pPr>
        <w:jc w:val="both"/>
        <w:rPr>
          <w:rFonts w:ascii="Arial" w:hAnsi="Arial" w:cs="Arial"/>
          <w:w w:val="98"/>
          <w:sz w:val="24"/>
          <w:szCs w:val="24"/>
        </w:rPr>
      </w:pPr>
    </w:p>
    <w:p w14:paraId="35489092" w14:textId="4D7D4B5A" w:rsidR="00E145CC" w:rsidRPr="00BC0CA2" w:rsidRDefault="00E145CC" w:rsidP="00E145CC">
      <w:pPr>
        <w:pStyle w:val="Nvel2"/>
        <w:spacing w:after="0"/>
        <w:rPr>
          <w:rFonts w:cs="Arial"/>
          <w:b w:val="0"/>
          <w:iCs/>
          <w:szCs w:val="24"/>
        </w:rPr>
      </w:pPr>
      <w:r w:rsidRPr="00BC0CA2">
        <w:rPr>
          <w:rFonts w:cs="Arial"/>
          <w:b w:val="0"/>
          <w:iCs/>
          <w:szCs w:val="24"/>
        </w:rPr>
        <w:t>8.2. A entrega dos veículos deverá ser feita após a assinatura do contrato e será acompanhada e fiscalizada por representante da Prefeitura Municipal de Marcelândia/MT, designado para esse fim, permitida a assistência de terceiros.</w:t>
      </w:r>
    </w:p>
    <w:p w14:paraId="3BDEF5D3" w14:textId="77777777" w:rsidR="00E145CC" w:rsidRPr="00BC0CA2" w:rsidRDefault="00E145CC" w:rsidP="00E145CC">
      <w:pPr>
        <w:pStyle w:val="Nvel2"/>
        <w:spacing w:after="0"/>
        <w:rPr>
          <w:rFonts w:cs="Arial"/>
          <w:iCs/>
          <w:szCs w:val="24"/>
        </w:rPr>
      </w:pPr>
    </w:p>
    <w:p w14:paraId="73896FBF" w14:textId="5A80E8F1" w:rsidR="00E145CC" w:rsidRPr="00BC0CA2" w:rsidRDefault="00E145CC" w:rsidP="00E145CC">
      <w:pPr>
        <w:jc w:val="both"/>
        <w:rPr>
          <w:rFonts w:ascii="Arial" w:hAnsi="Arial" w:cs="Arial"/>
          <w:w w:val="98"/>
          <w:sz w:val="24"/>
          <w:szCs w:val="24"/>
        </w:rPr>
      </w:pPr>
      <w:r w:rsidRPr="00BC0CA2">
        <w:rPr>
          <w:rFonts w:ascii="Arial" w:hAnsi="Arial" w:cs="Arial"/>
          <w:bCs/>
          <w:w w:val="98"/>
          <w:sz w:val="24"/>
          <w:szCs w:val="24"/>
        </w:rPr>
        <w:t xml:space="preserve">8.3. </w:t>
      </w:r>
      <w:r w:rsidRPr="00BC0CA2">
        <w:rPr>
          <w:rFonts w:ascii="Arial" w:hAnsi="Arial" w:cs="Arial"/>
          <w:w w:val="98"/>
          <w:sz w:val="24"/>
          <w:szCs w:val="24"/>
        </w:rPr>
        <w:t>A PREFEITURA terá o prazo de até</w:t>
      </w:r>
      <w:r w:rsidR="00223B21" w:rsidRPr="00BC0CA2">
        <w:rPr>
          <w:rFonts w:ascii="Arial" w:hAnsi="Arial" w:cs="Arial"/>
          <w:w w:val="98"/>
          <w:sz w:val="24"/>
          <w:szCs w:val="24"/>
        </w:rPr>
        <w:t xml:space="preserve"> </w:t>
      </w:r>
      <w:r w:rsidR="00223B21" w:rsidRPr="00BC0CA2">
        <w:rPr>
          <w:rFonts w:ascii="Arial" w:hAnsi="Arial" w:cs="Arial"/>
          <w:b/>
          <w:w w:val="98"/>
          <w:sz w:val="24"/>
          <w:szCs w:val="24"/>
        </w:rPr>
        <w:t>05 (cinco) dias</w:t>
      </w:r>
      <w:r w:rsidRPr="00BC0CA2">
        <w:rPr>
          <w:rFonts w:ascii="Arial" w:hAnsi="Arial" w:cs="Arial"/>
          <w:w w:val="98"/>
          <w:sz w:val="24"/>
          <w:szCs w:val="24"/>
        </w:rPr>
        <w:t xml:space="preserve"> para aceitar os veículos fornecidos pela CONTRATADA, sendo que os mesmos serão recebidos da seguinte forma:</w:t>
      </w:r>
    </w:p>
    <w:p w14:paraId="7A90F941" w14:textId="77777777" w:rsidR="00E145CC" w:rsidRPr="00BC0CA2" w:rsidRDefault="00E145CC" w:rsidP="00E145CC">
      <w:pPr>
        <w:jc w:val="both"/>
        <w:rPr>
          <w:rFonts w:ascii="Arial" w:hAnsi="Arial" w:cs="Arial"/>
          <w:w w:val="98"/>
          <w:sz w:val="24"/>
          <w:szCs w:val="24"/>
        </w:rPr>
      </w:pPr>
    </w:p>
    <w:p w14:paraId="26B73105" w14:textId="77777777" w:rsidR="00E145CC" w:rsidRPr="00BC0CA2" w:rsidRDefault="00E145CC" w:rsidP="00E145CC">
      <w:pPr>
        <w:jc w:val="both"/>
        <w:rPr>
          <w:rFonts w:ascii="Arial" w:hAnsi="Arial" w:cs="Arial"/>
          <w:bCs/>
          <w:w w:val="98"/>
          <w:sz w:val="24"/>
          <w:szCs w:val="24"/>
        </w:rPr>
      </w:pPr>
      <w:r w:rsidRPr="00BC0CA2">
        <w:rPr>
          <w:rFonts w:ascii="Arial" w:hAnsi="Arial" w:cs="Arial"/>
          <w:bCs/>
          <w:w w:val="98"/>
          <w:sz w:val="24"/>
          <w:szCs w:val="24"/>
        </w:rPr>
        <w:t>a) Provisoriamente, para efeito de posterior verificação da conformidade dos itens com a especificação;</w:t>
      </w:r>
    </w:p>
    <w:p w14:paraId="5CE050C6" w14:textId="77777777" w:rsidR="00E145CC" w:rsidRPr="00BC0CA2" w:rsidRDefault="00E145CC" w:rsidP="00E145CC">
      <w:pPr>
        <w:jc w:val="both"/>
        <w:rPr>
          <w:rFonts w:ascii="Arial" w:hAnsi="Arial" w:cs="Arial"/>
          <w:bCs/>
          <w:w w:val="98"/>
          <w:sz w:val="24"/>
          <w:szCs w:val="24"/>
        </w:rPr>
      </w:pPr>
    </w:p>
    <w:p w14:paraId="2487B278" w14:textId="77777777" w:rsidR="00E145CC" w:rsidRPr="00BC0CA2" w:rsidRDefault="00E145CC" w:rsidP="00E145CC">
      <w:pPr>
        <w:jc w:val="both"/>
        <w:rPr>
          <w:rFonts w:ascii="Arial" w:hAnsi="Arial" w:cs="Arial"/>
          <w:bCs/>
          <w:w w:val="98"/>
          <w:sz w:val="24"/>
          <w:szCs w:val="24"/>
        </w:rPr>
      </w:pPr>
      <w:r w:rsidRPr="00BC0CA2">
        <w:rPr>
          <w:rFonts w:ascii="Arial" w:hAnsi="Arial" w:cs="Arial"/>
          <w:bCs/>
          <w:w w:val="98"/>
          <w:sz w:val="24"/>
          <w:szCs w:val="24"/>
        </w:rPr>
        <w:t xml:space="preserve">b) Definitivamente, após a verificação da qualidade dos itens e consequente aceitação, </w:t>
      </w:r>
      <w:r w:rsidRPr="00BC0CA2">
        <w:rPr>
          <w:rFonts w:ascii="Arial" w:hAnsi="Arial" w:cs="Arial"/>
          <w:bCs/>
          <w:sz w:val="24"/>
          <w:szCs w:val="24"/>
        </w:rPr>
        <w:t>quando a nota fiscal será atestada e remetida para pagamento</w:t>
      </w:r>
      <w:r w:rsidRPr="00BC0CA2">
        <w:rPr>
          <w:rFonts w:ascii="Arial" w:hAnsi="Arial" w:cs="Arial"/>
          <w:bCs/>
          <w:w w:val="98"/>
          <w:sz w:val="24"/>
          <w:szCs w:val="24"/>
        </w:rPr>
        <w:t>;</w:t>
      </w:r>
    </w:p>
    <w:p w14:paraId="04D666B6" w14:textId="77777777" w:rsidR="00E145CC" w:rsidRPr="00BC0CA2" w:rsidRDefault="00E145CC" w:rsidP="00E145CC">
      <w:pPr>
        <w:jc w:val="both"/>
        <w:rPr>
          <w:rFonts w:ascii="Arial" w:hAnsi="Arial" w:cs="Arial"/>
          <w:bCs/>
          <w:w w:val="98"/>
          <w:sz w:val="24"/>
          <w:szCs w:val="24"/>
        </w:rPr>
      </w:pPr>
    </w:p>
    <w:p w14:paraId="302F01AD" w14:textId="77777777" w:rsidR="00E145CC" w:rsidRPr="00BC0CA2" w:rsidRDefault="00E145CC" w:rsidP="00E145CC">
      <w:pPr>
        <w:jc w:val="both"/>
        <w:rPr>
          <w:rFonts w:ascii="Arial" w:hAnsi="Arial" w:cs="Arial"/>
          <w:w w:val="98"/>
          <w:sz w:val="24"/>
          <w:szCs w:val="24"/>
        </w:rPr>
      </w:pPr>
      <w:r w:rsidRPr="00BC0CA2">
        <w:rPr>
          <w:rFonts w:ascii="Arial" w:hAnsi="Arial" w:cs="Arial"/>
          <w:bCs/>
          <w:w w:val="98"/>
          <w:sz w:val="24"/>
          <w:szCs w:val="24"/>
        </w:rPr>
        <w:t>c)</w:t>
      </w:r>
      <w:r w:rsidRPr="00BC0CA2">
        <w:rPr>
          <w:rFonts w:ascii="Arial" w:hAnsi="Arial" w:cs="Arial"/>
          <w:w w:val="98"/>
          <w:sz w:val="24"/>
          <w:szCs w:val="24"/>
        </w:rPr>
        <w:t xml:space="preserve"> Rejeitado, quando em desacordo com o estabelecido no Edital, e seus Anexos.</w:t>
      </w:r>
    </w:p>
    <w:p w14:paraId="16600E1C" w14:textId="77777777" w:rsidR="00E145CC" w:rsidRPr="00BC0CA2" w:rsidRDefault="00E145CC" w:rsidP="00E145CC">
      <w:pPr>
        <w:jc w:val="both"/>
        <w:rPr>
          <w:rFonts w:ascii="Arial" w:hAnsi="Arial" w:cs="Arial"/>
          <w:sz w:val="24"/>
          <w:szCs w:val="24"/>
        </w:rPr>
      </w:pPr>
    </w:p>
    <w:p w14:paraId="7E0A0DDA" w14:textId="25AAB965" w:rsidR="00E145CC" w:rsidRPr="00BC0CA2" w:rsidRDefault="00E145CC" w:rsidP="00E145CC">
      <w:pPr>
        <w:jc w:val="both"/>
        <w:rPr>
          <w:rFonts w:ascii="Arial" w:hAnsi="Arial" w:cs="Arial"/>
          <w:sz w:val="24"/>
          <w:szCs w:val="24"/>
        </w:rPr>
      </w:pPr>
      <w:r w:rsidRPr="00BC0CA2">
        <w:rPr>
          <w:rFonts w:ascii="Arial" w:hAnsi="Arial" w:cs="Arial"/>
          <w:bCs/>
          <w:sz w:val="24"/>
          <w:szCs w:val="24"/>
        </w:rPr>
        <w:t xml:space="preserve">8.4. </w:t>
      </w:r>
      <w:r w:rsidRPr="00BC0CA2">
        <w:rPr>
          <w:rFonts w:ascii="Arial" w:hAnsi="Arial" w:cs="Arial"/>
          <w:sz w:val="24"/>
          <w:szCs w:val="24"/>
        </w:rPr>
        <w:t>Os itens fornecidos em desacordo com o estipulado neste instrumento convocatório e na proposta do adjudicatário será rejeitado parcialmente ou totalmente, conforme o caso:</w:t>
      </w:r>
    </w:p>
    <w:p w14:paraId="62C2618C" w14:textId="77777777" w:rsidR="00E145CC" w:rsidRPr="00BC0CA2" w:rsidRDefault="00E145CC" w:rsidP="00E145CC">
      <w:pPr>
        <w:jc w:val="both"/>
        <w:rPr>
          <w:rFonts w:ascii="Arial" w:hAnsi="Arial" w:cs="Arial"/>
          <w:sz w:val="24"/>
          <w:szCs w:val="24"/>
        </w:rPr>
      </w:pPr>
    </w:p>
    <w:p w14:paraId="562533B7" w14:textId="77777777" w:rsidR="00E145CC" w:rsidRPr="00BC0CA2" w:rsidRDefault="00E145CC" w:rsidP="00E145CC">
      <w:pPr>
        <w:autoSpaceDE w:val="0"/>
        <w:autoSpaceDN w:val="0"/>
        <w:adjustRightInd w:val="0"/>
        <w:jc w:val="both"/>
        <w:rPr>
          <w:rFonts w:ascii="Arial" w:hAnsi="Arial" w:cs="Arial"/>
          <w:bCs/>
          <w:color w:val="000000"/>
          <w:sz w:val="24"/>
          <w:szCs w:val="24"/>
        </w:rPr>
      </w:pPr>
      <w:r w:rsidRPr="00BC0CA2">
        <w:rPr>
          <w:rFonts w:ascii="Arial" w:hAnsi="Arial" w:cs="Arial"/>
          <w:bCs/>
          <w:color w:val="000000"/>
          <w:sz w:val="24"/>
          <w:szCs w:val="24"/>
        </w:rPr>
        <w:t>a) se disser respeito à especificação, rejeitá-lo no todo ou em parte, determinando sua substituição ou rescindindo a contratação, sem prejuízo das penalidades cabíveis;</w:t>
      </w:r>
    </w:p>
    <w:p w14:paraId="6C3DD6FC" w14:textId="77777777" w:rsidR="00E145CC" w:rsidRPr="00BC0CA2" w:rsidRDefault="00E145CC" w:rsidP="00E145CC">
      <w:pPr>
        <w:autoSpaceDE w:val="0"/>
        <w:autoSpaceDN w:val="0"/>
        <w:adjustRightInd w:val="0"/>
        <w:jc w:val="both"/>
        <w:rPr>
          <w:rFonts w:ascii="Arial" w:hAnsi="Arial" w:cs="Arial"/>
          <w:bCs/>
          <w:color w:val="000000"/>
          <w:sz w:val="24"/>
          <w:szCs w:val="24"/>
        </w:rPr>
      </w:pPr>
    </w:p>
    <w:p w14:paraId="1B6D63C8" w14:textId="77777777" w:rsidR="00E145CC" w:rsidRPr="00BC0CA2" w:rsidRDefault="00E145CC" w:rsidP="00E145CC">
      <w:pPr>
        <w:autoSpaceDE w:val="0"/>
        <w:autoSpaceDN w:val="0"/>
        <w:adjustRightInd w:val="0"/>
        <w:jc w:val="both"/>
        <w:rPr>
          <w:rFonts w:ascii="Arial" w:hAnsi="Arial" w:cs="Arial"/>
          <w:bCs/>
          <w:color w:val="000000"/>
          <w:sz w:val="24"/>
          <w:szCs w:val="24"/>
        </w:rPr>
      </w:pPr>
      <w:r w:rsidRPr="00BC0CA2">
        <w:rPr>
          <w:rFonts w:ascii="Arial" w:hAnsi="Arial" w:cs="Arial"/>
          <w:bCs/>
          <w:color w:val="000000"/>
          <w:sz w:val="24"/>
          <w:szCs w:val="24"/>
        </w:rPr>
        <w:t>b) na hipótese de substituição, a Contratada deverá fazê-la em conformidade com a indicação da Administração, no prazo máximo de 05 (cinco) dias, contados da notificação por escrito, mantidos os preços inicialmente contratados.</w:t>
      </w:r>
    </w:p>
    <w:p w14:paraId="4E99A83A" w14:textId="77777777" w:rsidR="00E145CC" w:rsidRPr="00BC0CA2" w:rsidRDefault="00E145CC" w:rsidP="00E145CC">
      <w:pPr>
        <w:autoSpaceDE w:val="0"/>
        <w:autoSpaceDN w:val="0"/>
        <w:adjustRightInd w:val="0"/>
        <w:jc w:val="both"/>
        <w:rPr>
          <w:rFonts w:ascii="Arial" w:hAnsi="Arial" w:cs="Arial"/>
          <w:bCs/>
          <w:color w:val="000000"/>
          <w:sz w:val="24"/>
          <w:szCs w:val="24"/>
        </w:rPr>
      </w:pPr>
    </w:p>
    <w:p w14:paraId="77D7983A" w14:textId="77777777" w:rsidR="00E145CC" w:rsidRPr="00BC0CA2" w:rsidRDefault="00E145CC" w:rsidP="00E145CC">
      <w:pPr>
        <w:autoSpaceDE w:val="0"/>
        <w:autoSpaceDN w:val="0"/>
        <w:adjustRightInd w:val="0"/>
        <w:jc w:val="both"/>
        <w:rPr>
          <w:rFonts w:ascii="Arial" w:hAnsi="Arial" w:cs="Arial"/>
          <w:bCs/>
          <w:color w:val="000000"/>
          <w:sz w:val="24"/>
          <w:szCs w:val="24"/>
        </w:rPr>
      </w:pPr>
      <w:r w:rsidRPr="00BC0CA2">
        <w:rPr>
          <w:rFonts w:ascii="Arial" w:hAnsi="Arial" w:cs="Arial"/>
          <w:bCs/>
          <w:color w:val="000000"/>
          <w:sz w:val="24"/>
          <w:szCs w:val="24"/>
        </w:rPr>
        <w:t>c) se disser respeito à diferença de quantidade ou de partes, determinar sua complementação ou rescindir a contratação, sem prejuízo das penalidades cabíveis;</w:t>
      </w:r>
    </w:p>
    <w:p w14:paraId="24F7DD23" w14:textId="77777777" w:rsidR="00E145CC" w:rsidRPr="00BC0CA2" w:rsidRDefault="00E145CC" w:rsidP="00E145CC">
      <w:pPr>
        <w:autoSpaceDE w:val="0"/>
        <w:autoSpaceDN w:val="0"/>
        <w:adjustRightInd w:val="0"/>
        <w:jc w:val="both"/>
        <w:rPr>
          <w:rFonts w:ascii="Arial" w:hAnsi="Arial" w:cs="Arial"/>
          <w:bCs/>
          <w:color w:val="000000"/>
          <w:sz w:val="24"/>
          <w:szCs w:val="24"/>
        </w:rPr>
      </w:pPr>
    </w:p>
    <w:p w14:paraId="53EB4920" w14:textId="77777777" w:rsidR="00E145CC" w:rsidRPr="00BC0CA2" w:rsidRDefault="00E145CC" w:rsidP="00E145CC">
      <w:pPr>
        <w:autoSpaceDE w:val="0"/>
        <w:autoSpaceDN w:val="0"/>
        <w:adjustRightInd w:val="0"/>
        <w:jc w:val="both"/>
        <w:rPr>
          <w:rFonts w:ascii="Arial" w:hAnsi="Arial" w:cs="Arial"/>
          <w:bCs/>
          <w:color w:val="000000"/>
          <w:sz w:val="24"/>
          <w:szCs w:val="24"/>
        </w:rPr>
      </w:pPr>
      <w:r w:rsidRPr="00BC0CA2">
        <w:rPr>
          <w:rFonts w:ascii="Arial" w:hAnsi="Arial" w:cs="Arial"/>
          <w:bCs/>
          <w:color w:val="000000"/>
          <w:sz w:val="24"/>
          <w:szCs w:val="24"/>
        </w:rPr>
        <w:t>d) na hipótese de complementação, a Contratada deverá fazê-la em conformidade com a indicação do Contratante, no prazo máximo de 05 (cinco) dias, contados da notificação por escrito, mantidos os preços inicialmente contratados.</w:t>
      </w:r>
    </w:p>
    <w:p w14:paraId="0461406C" w14:textId="77777777" w:rsidR="00E145CC" w:rsidRPr="00BC0CA2" w:rsidRDefault="00E145CC" w:rsidP="00E145CC">
      <w:pPr>
        <w:jc w:val="both"/>
        <w:rPr>
          <w:rFonts w:ascii="Arial" w:hAnsi="Arial" w:cs="Arial"/>
          <w:sz w:val="24"/>
          <w:szCs w:val="24"/>
        </w:rPr>
      </w:pPr>
    </w:p>
    <w:p w14:paraId="21F12303" w14:textId="3B29BB92" w:rsidR="00E145CC" w:rsidRPr="00BC0CA2" w:rsidRDefault="00E145CC" w:rsidP="00E145CC">
      <w:pPr>
        <w:jc w:val="both"/>
        <w:rPr>
          <w:rFonts w:ascii="Arial" w:hAnsi="Arial" w:cs="Arial"/>
          <w:bCs/>
          <w:sz w:val="24"/>
          <w:szCs w:val="24"/>
        </w:rPr>
      </w:pPr>
      <w:r w:rsidRPr="00BC0CA2">
        <w:rPr>
          <w:rFonts w:ascii="Arial" w:hAnsi="Arial" w:cs="Arial"/>
          <w:bCs/>
          <w:sz w:val="24"/>
          <w:szCs w:val="24"/>
        </w:rPr>
        <w:t>8.5. Quanto a problemas de qualidade dos itens ou das condições das embalagens, a licitante notificada pela PREFEITURA será responsável pela troca do produto que apresentar problemas, observando o prazo máximo de 05 (cinco) dias;</w:t>
      </w:r>
    </w:p>
    <w:p w14:paraId="3AD8F146" w14:textId="77777777" w:rsidR="00E145CC" w:rsidRPr="00BC0CA2" w:rsidRDefault="00E145CC" w:rsidP="00E145CC">
      <w:pPr>
        <w:jc w:val="both"/>
        <w:rPr>
          <w:rFonts w:ascii="Arial" w:hAnsi="Arial" w:cs="Arial"/>
          <w:bCs/>
          <w:sz w:val="24"/>
          <w:szCs w:val="24"/>
        </w:rPr>
      </w:pPr>
    </w:p>
    <w:p w14:paraId="2FACD356" w14:textId="62CB55FB" w:rsidR="00E145CC" w:rsidRPr="00BC0CA2" w:rsidRDefault="00E145CC" w:rsidP="00E145CC">
      <w:pPr>
        <w:autoSpaceDE w:val="0"/>
        <w:autoSpaceDN w:val="0"/>
        <w:adjustRightInd w:val="0"/>
        <w:jc w:val="both"/>
        <w:rPr>
          <w:rFonts w:ascii="Arial" w:hAnsi="Arial" w:cs="Arial"/>
          <w:bCs/>
          <w:color w:val="000000"/>
          <w:sz w:val="24"/>
          <w:szCs w:val="24"/>
        </w:rPr>
      </w:pPr>
      <w:r w:rsidRPr="00BC0CA2">
        <w:rPr>
          <w:rFonts w:ascii="Arial" w:hAnsi="Arial" w:cs="Arial"/>
          <w:bCs/>
          <w:color w:val="000000"/>
          <w:sz w:val="24"/>
          <w:szCs w:val="24"/>
        </w:rPr>
        <w:lastRenderedPageBreak/>
        <w:t>8.6. Após a entrega dos itens, caso esteja comprovado o não cumprimento das especificações do mesmo, o município reserva–se o direito de substituí-lo, complementá-lo ou devolvê-los.</w:t>
      </w:r>
    </w:p>
    <w:p w14:paraId="143459F8" w14:textId="77777777" w:rsidR="00E145CC" w:rsidRPr="00BC0CA2" w:rsidRDefault="00E145CC" w:rsidP="00E145CC">
      <w:pPr>
        <w:jc w:val="both"/>
        <w:rPr>
          <w:rFonts w:ascii="Arial" w:hAnsi="Arial" w:cs="Arial"/>
          <w:bCs/>
          <w:sz w:val="24"/>
          <w:szCs w:val="24"/>
        </w:rPr>
      </w:pPr>
    </w:p>
    <w:p w14:paraId="376C3CC3" w14:textId="196476F3" w:rsidR="00E145CC" w:rsidRPr="00BC0CA2" w:rsidRDefault="00E145CC" w:rsidP="00E145CC">
      <w:pPr>
        <w:jc w:val="both"/>
        <w:rPr>
          <w:rFonts w:ascii="Arial" w:hAnsi="Arial" w:cs="Arial"/>
          <w:bCs/>
          <w:sz w:val="24"/>
          <w:szCs w:val="24"/>
        </w:rPr>
      </w:pPr>
      <w:r w:rsidRPr="00BC0CA2">
        <w:rPr>
          <w:rFonts w:ascii="Arial" w:hAnsi="Arial" w:cs="Arial"/>
          <w:bCs/>
          <w:sz w:val="24"/>
          <w:szCs w:val="24"/>
        </w:rPr>
        <w:t>8.7. As marcas dos produtos cotados não poderão ser substituídas no decorrer do contrato, sem a solicitação prévia da contratada e autorização desta prefeitura, mesmo que sejam por itens de qualidades equivalentes.</w:t>
      </w:r>
    </w:p>
    <w:p w14:paraId="4E63CB1F" w14:textId="77777777" w:rsidR="00E145CC" w:rsidRPr="00BC0CA2" w:rsidRDefault="00E145CC" w:rsidP="00E145CC">
      <w:pPr>
        <w:autoSpaceDE w:val="0"/>
        <w:autoSpaceDN w:val="0"/>
        <w:adjustRightInd w:val="0"/>
        <w:jc w:val="both"/>
        <w:rPr>
          <w:rFonts w:ascii="Arial" w:hAnsi="Arial" w:cs="Arial"/>
          <w:bCs/>
          <w:color w:val="000000"/>
          <w:sz w:val="24"/>
          <w:szCs w:val="24"/>
        </w:rPr>
      </w:pPr>
    </w:p>
    <w:p w14:paraId="65744CA3" w14:textId="6F757CEF" w:rsidR="00E145CC" w:rsidRPr="00BC0CA2" w:rsidRDefault="00E145CC" w:rsidP="00E145CC">
      <w:pPr>
        <w:autoSpaceDE w:val="0"/>
        <w:autoSpaceDN w:val="0"/>
        <w:adjustRightInd w:val="0"/>
        <w:jc w:val="both"/>
        <w:rPr>
          <w:rFonts w:ascii="Arial" w:hAnsi="Arial" w:cs="Arial"/>
          <w:bCs/>
          <w:sz w:val="24"/>
          <w:szCs w:val="24"/>
        </w:rPr>
      </w:pPr>
      <w:r w:rsidRPr="00BC0CA2">
        <w:rPr>
          <w:rFonts w:ascii="Arial" w:hAnsi="Arial" w:cs="Arial"/>
          <w:bCs/>
          <w:sz w:val="24"/>
          <w:szCs w:val="24"/>
        </w:rPr>
        <w:t>8.8. Em caso de irregularidade não sanada pelo fornecedor, a Comissão/servidor reduzirá a termos os fatos ocorridos e encaminhará ao órgão competente para providências de penalização.</w:t>
      </w:r>
    </w:p>
    <w:p w14:paraId="39ACE407" w14:textId="77777777" w:rsidR="00E145CC" w:rsidRPr="00BC0CA2" w:rsidRDefault="00E145CC" w:rsidP="00E145CC">
      <w:pPr>
        <w:jc w:val="both"/>
        <w:rPr>
          <w:rFonts w:ascii="Arial" w:hAnsi="Arial" w:cs="Arial"/>
          <w:bCs/>
          <w:sz w:val="24"/>
          <w:szCs w:val="24"/>
        </w:rPr>
      </w:pPr>
    </w:p>
    <w:p w14:paraId="38B4C014" w14:textId="5829A4AA" w:rsidR="00E145CC" w:rsidRPr="00BC0CA2" w:rsidRDefault="00E145CC" w:rsidP="00E145CC">
      <w:pPr>
        <w:jc w:val="both"/>
        <w:rPr>
          <w:rFonts w:ascii="Arial" w:hAnsi="Arial" w:cs="Arial"/>
          <w:sz w:val="24"/>
          <w:szCs w:val="24"/>
        </w:rPr>
      </w:pPr>
      <w:r w:rsidRPr="00BC0CA2">
        <w:rPr>
          <w:rFonts w:ascii="Arial" w:hAnsi="Arial" w:cs="Arial"/>
          <w:bCs/>
          <w:sz w:val="24"/>
          <w:szCs w:val="24"/>
        </w:rPr>
        <w:t>8.9. O transporte, frete e a descarga dos itens licitados correrão por conta da empresa CONTRATADA</w:t>
      </w:r>
      <w:r w:rsidRPr="00BC0CA2">
        <w:rPr>
          <w:rFonts w:ascii="Arial" w:hAnsi="Arial" w:cs="Arial"/>
          <w:sz w:val="24"/>
          <w:szCs w:val="24"/>
        </w:rPr>
        <w:t>, sem qualquer custo adicional a Prefeitura.</w:t>
      </w:r>
    </w:p>
    <w:p w14:paraId="509EE01A" w14:textId="7A08372F" w:rsidR="00E145CC" w:rsidRPr="00BC0CA2" w:rsidRDefault="00E145CC" w:rsidP="00E145CC">
      <w:pPr>
        <w:jc w:val="both"/>
        <w:rPr>
          <w:rFonts w:ascii="Arial" w:hAnsi="Arial" w:cs="Arial"/>
          <w:sz w:val="24"/>
          <w:szCs w:val="24"/>
        </w:rPr>
      </w:pPr>
    </w:p>
    <w:p w14:paraId="620CB094" w14:textId="747ECEB9" w:rsidR="00E145CC" w:rsidRPr="00BC0CA2" w:rsidRDefault="00E145CC" w:rsidP="00E145CC">
      <w:pPr>
        <w:jc w:val="center"/>
        <w:rPr>
          <w:rFonts w:ascii="Arial" w:hAnsi="Arial" w:cs="Arial"/>
          <w:b/>
          <w:bCs/>
          <w:i/>
          <w:iCs/>
          <w:sz w:val="24"/>
          <w:szCs w:val="24"/>
        </w:rPr>
      </w:pPr>
      <w:r w:rsidRPr="00BC0CA2">
        <w:rPr>
          <w:rFonts w:ascii="Arial" w:hAnsi="Arial" w:cs="Arial"/>
          <w:b/>
          <w:bCs/>
          <w:i/>
          <w:iCs/>
          <w:sz w:val="24"/>
          <w:szCs w:val="24"/>
        </w:rPr>
        <w:t xml:space="preserve">CLÁUSULA NONA </w:t>
      </w:r>
    </w:p>
    <w:p w14:paraId="3FCD97E0" w14:textId="00063F6A" w:rsidR="00E145CC" w:rsidRPr="00BC0CA2" w:rsidRDefault="00E145CC" w:rsidP="00E145CC">
      <w:pPr>
        <w:jc w:val="center"/>
        <w:rPr>
          <w:rFonts w:ascii="Arial" w:hAnsi="Arial" w:cs="Arial"/>
          <w:b/>
          <w:bCs/>
          <w:i/>
          <w:iCs/>
          <w:sz w:val="24"/>
          <w:szCs w:val="24"/>
        </w:rPr>
      </w:pPr>
      <w:r w:rsidRPr="00BC0CA2">
        <w:rPr>
          <w:rFonts w:ascii="Arial" w:hAnsi="Arial" w:cs="Arial"/>
          <w:b/>
          <w:bCs/>
          <w:i/>
          <w:iCs/>
          <w:sz w:val="24"/>
          <w:szCs w:val="24"/>
        </w:rPr>
        <w:t>DA GARANTIA DOS VEÍCULOS</w:t>
      </w:r>
    </w:p>
    <w:p w14:paraId="0ABB729E" w14:textId="5428D836" w:rsidR="00E145CC" w:rsidRPr="00BC0CA2" w:rsidRDefault="00E145CC" w:rsidP="00E145CC">
      <w:pPr>
        <w:jc w:val="center"/>
        <w:rPr>
          <w:rFonts w:ascii="Arial" w:hAnsi="Arial" w:cs="Arial"/>
          <w:b/>
          <w:bCs/>
          <w:i/>
          <w:iCs/>
          <w:sz w:val="24"/>
          <w:szCs w:val="24"/>
        </w:rPr>
      </w:pPr>
    </w:p>
    <w:p w14:paraId="41B4957C" w14:textId="5F5B5F03" w:rsidR="00E145CC" w:rsidRPr="00BC0CA2" w:rsidRDefault="00E145CC" w:rsidP="00E145CC">
      <w:pPr>
        <w:jc w:val="both"/>
        <w:rPr>
          <w:rFonts w:ascii="Arial" w:hAnsi="Arial" w:cs="Arial"/>
          <w:sz w:val="24"/>
          <w:szCs w:val="24"/>
        </w:rPr>
      </w:pPr>
      <w:r w:rsidRPr="00BC0CA2">
        <w:rPr>
          <w:rFonts w:ascii="Arial" w:hAnsi="Arial" w:cs="Arial"/>
          <w:bCs/>
          <w:sz w:val="24"/>
          <w:szCs w:val="24"/>
        </w:rPr>
        <w:t xml:space="preserve">9.1. </w:t>
      </w:r>
      <w:r w:rsidRPr="00BC0CA2">
        <w:rPr>
          <w:rFonts w:ascii="Arial" w:hAnsi="Arial" w:cs="Arial"/>
          <w:sz w:val="24"/>
          <w:szCs w:val="24"/>
        </w:rPr>
        <w:t xml:space="preserve">A CONTRATADA dará plena e total garantia do veículo fornecido pelo prazo mínimo de 03 (três) anos a contar da data da entrega e aceite da PREFEITURA, </w:t>
      </w:r>
      <w:r w:rsidRPr="00BC0CA2">
        <w:rPr>
          <w:rFonts w:ascii="Arial" w:hAnsi="Arial" w:cs="Arial"/>
          <w:b/>
          <w:sz w:val="24"/>
          <w:szCs w:val="24"/>
        </w:rPr>
        <w:t xml:space="preserve">livre da </w:t>
      </w:r>
      <w:r w:rsidR="00BC0CA2" w:rsidRPr="00BC0CA2">
        <w:rPr>
          <w:rFonts w:ascii="Arial" w:hAnsi="Arial" w:cs="Arial"/>
          <w:b/>
          <w:sz w:val="24"/>
          <w:szCs w:val="24"/>
        </w:rPr>
        <w:t>quilometragem</w:t>
      </w:r>
      <w:r w:rsidRPr="00BC0CA2">
        <w:rPr>
          <w:rFonts w:ascii="Arial" w:hAnsi="Arial" w:cs="Arial"/>
          <w:sz w:val="24"/>
          <w:szCs w:val="24"/>
        </w:rPr>
        <w:t>, responsabilizando-se, dentro desse prazo, por qualquer defeito de fabricação e funcionamento, sem que isso acarrete a cobrança de qualquer custo adicional para o município de Marcelândia/MT.</w:t>
      </w:r>
    </w:p>
    <w:p w14:paraId="47D799ED" w14:textId="77777777" w:rsidR="00E145CC" w:rsidRPr="00BC0CA2" w:rsidRDefault="00E145CC" w:rsidP="00E145CC">
      <w:pPr>
        <w:jc w:val="both"/>
        <w:rPr>
          <w:rFonts w:ascii="Arial" w:hAnsi="Arial" w:cs="Arial"/>
        </w:rPr>
      </w:pPr>
    </w:p>
    <w:p w14:paraId="3538F7CF" w14:textId="311ACEB1" w:rsidR="00E145CC" w:rsidRPr="00BC0CA2" w:rsidRDefault="007B702A" w:rsidP="00E145CC">
      <w:pPr>
        <w:jc w:val="both"/>
        <w:rPr>
          <w:rFonts w:ascii="Arial" w:hAnsi="Arial" w:cs="Arial"/>
          <w:sz w:val="24"/>
          <w:szCs w:val="24"/>
        </w:rPr>
      </w:pPr>
      <w:r w:rsidRPr="00BC0CA2">
        <w:rPr>
          <w:rFonts w:ascii="Arial" w:hAnsi="Arial" w:cs="Arial"/>
          <w:bCs/>
          <w:sz w:val="24"/>
          <w:szCs w:val="24"/>
        </w:rPr>
        <w:t>9</w:t>
      </w:r>
      <w:r w:rsidR="00E145CC" w:rsidRPr="00BC0CA2">
        <w:rPr>
          <w:rFonts w:ascii="Arial" w:hAnsi="Arial" w:cs="Arial"/>
          <w:bCs/>
          <w:sz w:val="24"/>
          <w:szCs w:val="24"/>
        </w:rPr>
        <w:t xml:space="preserve">.2. </w:t>
      </w:r>
      <w:r w:rsidR="00E145CC" w:rsidRPr="00BC0CA2">
        <w:rPr>
          <w:rFonts w:ascii="Arial" w:hAnsi="Arial" w:cs="Arial"/>
          <w:sz w:val="24"/>
          <w:szCs w:val="24"/>
        </w:rPr>
        <w:t>No caso de irregularidade ou defeito na máquina durante o período de garantia, a CONTRATADA se obriga a efetuar a reposição imediata do elemento defeituoso, sem qualquer ônus para a PREFEITURA. O prazo para conserto da máquina durante o período de garantia será de até 05 (cinco) dias corridos, a contar da notificação feita pela PREFEITURA.</w:t>
      </w:r>
    </w:p>
    <w:p w14:paraId="65878A74" w14:textId="77777777" w:rsidR="00E145CC" w:rsidRPr="00BC0CA2" w:rsidRDefault="00E145CC" w:rsidP="00E145CC">
      <w:pPr>
        <w:jc w:val="both"/>
        <w:rPr>
          <w:rFonts w:ascii="Arial" w:hAnsi="Arial" w:cs="Arial"/>
        </w:rPr>
      </w:pPr>
    </w:p>
    <w:p w14:paraId="1BD75E35" w14:textId="565DE751" w:rsidR="00E145CC" w:rsidRPr="00BC0CA2" w:rsidRDefault="007B702A" w:rsidP="00E145CC">
      <w:pPr>
        <w:jc w:val="both"/>
        <w:rPr>
          <w:rFonts w:ascii="Arial" w:hAnsi="Arial" w:cs="Arial"/>
          <w:bCs/>
          <w:sz w:val="24"/>
          <w:szCs w:val="24"/>
        </w:rPr>
      </w:pPr>
      <w:r w:rsidRPr="00BC0CA2">
        <w:rPr>
          <w:rFonts w:ascii="Arial" w:hAnsi="Arial" w:cs="Arial"/>
          <w:bCs/>
          <w:sz w:val="24"/>
          <w:szCs w:val="24"/>
        </w:rPr>
        <w:t>9</w:t>
      </w:r>
      <w:r w:rsidR="00E145CC" w:rsidRPr="00BC0CA2">
        <w:rPr>
          <w:rFonts w:ascii="Arial" w:hAnsi="Arial" w:cs="Arial"/>
          <w:bCs/>
          <w:sz w:val="24"/>
          <w:szCs w:val="24"/>
        </w:rPr>
        <w:t>.3. As peças que, porventura, tiverem que ser substituídas durante o reparo do veículo danificado, deverão ser substituídas por peças genuínas e possuir garantia de, no mínimo 1 (um) ano, a partir de sua instalação.</w:t>
      </w:r>
    </w:p>
    <w:p w14:paraId="3045D778" w14:textId="77777777" w:rsidR="00E145CC" w:rsidRPr="00BC0CA2" w:rsidRDefault="00E145CC" w:rsidP="00E145CC">
      <w:pPr>
        <w:jc w:val="both"/>
        <w:rPr>
          <w:rFonts w:ascii="Arial" w:hAnsi="Arial" w:cs="Arial"/>
          <w:bCs/>
        </w:rPr>
      </w:pPr>
    </w:p>
    <w:p w14:paraId="0267E3A0" w14:textId="24F2CAE5" w:rsidR="00E145CC" w:rsidRPr="00BC0CA2" w:rsidRDefault="007B702A" w:rsidP="00E145CC">
      <w:pPr>
        <w:jc w:val="both"/>
        <w:rPr>
          <w:rFonts w:ascii="Arial" w:hAnsi="Arial" w:cs="Arial"/>
          <w:color w:val="000000"/>
          <w:sz w:val="24"/>
          <w:szCs w:val="24"/>
        </w:rPr>
      </w:pPr>
      <w:r w:rsidRPr="00BC0CA2">
        <w:rPr>
          <w:rFonts w:ascii="Arial" w:hAnsi="Arial" w:cs="Arial"/>
          <w:bCs/>
          <w:color w:val="000000"/>
          <w:sz w:val="24"/>
          <w:szCs w:val="24"/>
        </w:rPr>
        <w:t>9</w:t>
      </w:r>
      <w:r w:rsidR="00E145CC" w:rsidRPr="00BC0CA2">
        <w:rPr>
          <w:rFonts w:ascii="Arial" w:hAnsi="Arial" w:cs="Arial"/>
          <w:bCs/>
          <w:color w:val="000000"/>
          <w:sz w:val="24"/>
          <w:szCs w:val="24"/>
        </w:rPr>
        <w:t>.4. Para as revisões periódicas dos veículos a empresa fornecedora deverá indicar um estabelecimento</w:t>
      </w:r>
      <w:r w:rsidR="00E145CC" w:rsidRPr="00BC0CA2">
        <w:rPr>
          <w:rFonts w:ascii="Arial" w:hAnsi="Arial" w:cs="Arial"/>
          <w:color w:val="000000"/>
          <w:sz w:val="24"/>
          <w:szCs w:val="24"/>
        </w:rPr>
        <w:t xml:space="preserve"> autorizado e credenciado para este fim, em uma distância de no máximo 250 Km da sede do município de Marcelândia/MT, durante o período de Garantia, do mesmo modo que a assistência técnica autorizada.</w:t>
      </w:r>
    </w:p>
    <w:p w14:paraId="3062F09E" w14:textId="77777777" w:rsidR="00175B5D" w:rsidRPr="00BC0CA2" w:rsidRDefault="00175B5D" w:rsidP="00175B5D">
      <w:pPr>
        <w:jc w:val="both"/>
        <w:rPr>
          <w:rFonts w:ascii="Arial" w:hAnsi="Arial" w:cs="Arial"/>
          <w:b/>
          <w:bCs/>
          <w:i/>
          <w:sz w:val="24"/>
          <w:szCs w:val="24"/>
        </w:rPr>
      </w:pPr>
    </w:p>
    <w:p w14:paraId="7349960D" w14:textId="045C3980"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CLÁUSULA </w:t>
      </w:r>
      <w:r w:rsidR="007B702A" w:rsidRPr="00BC0CA2">
        <w:rPr>
          <w:rFonts w:ascii="Arial" w:hAnsi="Arial" w:cs="Arial"/>
          <w:b/>
          <w:bCs/>
          <w:i/>
          <w:sz w:val="24"/>
          <w:szCs w:val="24"/>
        </w:rPr>
        <w:t>DÉCIMA</w:t>
      </w:r>
    </w:p>
    <w:p w14:paraId="690E6F46" w14:textId="77777777" w:rsidR="006D3B56" w:rsidRPr="00BC0CA2" w:rsidRDefault="006D3B56" w:rsidP="006D3B56">
      <w:pPr>
        <w:pStyle w:val="Corpodetexto1"/>
        <w:jc w:val="center"/>
        <w:rPr>
          <w:rFonts w:ascii="Arial" w:hAnsi="Arial" w:cs="Arial"/>
          <w:b/>
          <w:bCs/>
          <w:i/>
          <w:sz w:val="24"/>
          <w:szCs w:val="24"/>
        </w:rPr>
      </w:pPr>
      <w:r w:rsidRPr="00BC0CA2">
        <w:rPr>
          <w:rFonts w:ascii="Arial" w:hAnsi="Arial" w:cs="Arial"/>
          <w:b/>
          <w:bCs/>
          <w:i/>
          <w:sz w:val="24"/>
          <w:szCs w:val="24"/>
        </w:rPr>
        <w:t>DA UTILIZAÇÃO DA ATA REGISTRO DE PREÇOS</w:t>
      </w:r>
    </w:p>
    <w:p w14:paraId="69CFC8B0" w14:textId="77777777" w:rsidR="006D3B56" w:rsidRPr="00BC0CA2" w:rsidRDefault="006D3B56" w:rsidP="006D3B56">
      <w:pPr>
        <w:pStyle w:val="Corpodetexto1"/>
        <w:jc w:val="center"/>
        <w:rPr>
          <w:rFonts w:ascii="Arial" w:hAnsi="Arial" w:cs="Arial"/>
          <w:sz w:val="24"/>
          <w:szCs w:val="24"/>
        </w:rPr>
      </w:pPr>
      <w:r w:rsidRPr="00BC0CA2">
        <w:rPr>
          <w:rFonts w:ascii="Arial" w:hAnsi="Arial" w:cs="Arial"/>
          <w:b/>
          <w:bCs/>
          <w:i/>
          <w:sz w:val="24"/>
          <w:szCs w:val="24"/>
        </w:rPr>
        <w:t>POR ÓRGÃO OU ENTIDADES NÃO PARTICIPANTES</w:t>
      </w:r>
    </w:p>
    <w:p w14:paraId="6352F63B" w14:textId="77777777" w:rsidR="006D3B56" w:rsidRPr="00BC0CA2" w:rsidRDefault="006D3B56" w:rsidP="006D3B56">
      <w:pPr>
        <w:pStyle w:val="Corpodetexto1"/>
        <w:ind w:left="284"/>
        <w:rPr>
          <w:rFonts w:ascii="Arial" w:hAnsi="Arial" w:cs="Arial"/>
          <w:sz w:val="18"/>
          <w:szCs w:val="18"/>
        </w:rPr>
      </w:pPr>
    </w:p>
    <w:p w14:paraId="00BD1DAA" w14:textId="6DB58192" w:rsidR="006D3B56" w:rsidRPr="00BC0CA2" w:rsidRDefault="007B702A" w:rsidP="006D3B56">
      <w:pPr>
        <w:jc w:val="both"/>
        <w:rPr>
          <w:rFonts w:ascii="Arial" w:hAnsi="Arial" w:cs="Arial"/>
          <w:sz w:val="24"/>
          <w:szCs w:val="24"/>
        </w:rPr>
      </w:pPr>
      <w:r w:rsidRPr="00BC0CA2">
        <w:rPr>
          <w:rFonts w:ascii="Arial" w:hAnsi="Arial" w:cs="Arial"/>
          <w:sz w:val="24"/>
          <w:szCs w:val="24"/>
        </w:rPr>
        <w:t>10</w:t>
      </w:r>
      <w:r w:rsidR="006D3B56" w:rsidRPr="00BC0CA2">
        <w:rPr>
          <w:rFonts w:ascii="Arial" w:hAnsi="Arial" w:cs="Arial"/>
          <w:sz w:val="24"/>
          <w:szCs w:val="24"/>
        </w:rPr>
        <w:t>.1.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BC0CA2" w:rsidRDefault="006D3B56" w:rsidP="006D3B56">
      <w:pPr>
        <w:jc w:val="both"/>
        <w:rPr>
          <w:rFonts w:ascii="Arial" w:hAnsi="Arial" w:cs="Arial"/>
          <w:sz w:val="24"/>
          <w:szCs w:val="24"/>
        </w:rPr>
      </w:pPr>
    </w:p>
    <w:p w14:paraId="7695A3D7" w14:textId="686EC646" w:rsidR="006D3B56" w:rsidRPr="00BC0CA2" w:rsidRDefault="007B702A" w:rsidP="006D3B56">
      <w:pPr>
        <w:jc w:val="both"/>
        <w:rPr>
          <w:rFonts w:ascii="Arial" w:hAnsi="Arial" w:cs="Arial"/>
          <w:sz w:val="24"/>
          <w:szCs w:val="24"/>
        </w:rPr>
      </w:pPr>
      <w:r w:rsidRPr="00BC0CA2">
        <w:rPr>
          <w:rFonts w:ascii="Arial" w:hAnsi="Arial" w:cs="Arial"/>
          <w:sz w:val="24"/>
          <w:szCs w:val="24"/>
        </w:rPr>
        <w:t>10</w:t>
      </w:r>
      <w:r w:rsidR="006D3B56" w:rsidRPr="00BC0CA2">
        <w:rPr>
          <w:rFonts w:ascii="Arial" w:hAnsi="Arial" w:cs="Arial"/>
          <w:sz w:val="24"/>
          <w:szCs w:val="24"/>
        </w:rPr>
        <w:t xml:space="preserve">.2.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BC0CA2" w:rsidRDefault="006D3B56" w:rsidP="006D3B56">
      <w:pPr>
        <w:jc w:val="both"/>
        <w:rPr>
          <w:rFonts w:ascii="Arial" w:hAnsi="Arial" w:cs="Arial"/>
          <w:sz w:val="24"/>
          <w:szCs w:val="24"/>
        </w:rPr>
      </w:pPr>
    </w:p>
    <w:p w14:paraId="61F203B9" w14:textId="73457CF5" w:rsidR="006D3B56" w:rsidRPr="00BC0CA2" w:rsidRDefault="007B702A" w:rsidP="006D3B56">
      <w:pPr>
        <w:jc w:val="both"/>
        <w:rPr>
          <w:rFonts w:ascii="Arial" w:hAnsi="Arial" w:cs="Arial"/>
          <w:sz w:val="24"/>
          <w:szCs w:val="24"/>
        </w:rPr>
      </w:pPr>
      <w:r w:rsidRPr="00BC0CA2">
        <w:rPr>
          <w:rFonts w:ascii="Arial" w:hAnsi="Arial" w:cs="Arial"/>
          <w:sz w:val="24"/>
          <w:szCs w:val="24"/>
        </w:rPr>
        <w:t>10</w:t>
      </w:r>
      <w:r w:rsidR="006D3B56" w:rsidRPr="00BC0CA2">
        <w:rPr>
          <w:rFonts w:ascii="Arial" w:hAnsi="Arial" w:cs="Arial"/>
          <w:sz w:val="24"/>
          <w:szCs w:val="24"/>
        </w:rPr>
        <w:t xml:space="preserve">.3.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BC0CA2" w:rsidRDefault="006D3B56" w:rsidP="006D3B56">
      <w:pPr>
        <w:jc w:val="both"/>
        <w:rPr>
          <w:rFonts w:ascii="Arial" w:hAnsi="Arial" w:cs="Arial"/>
          <w:sz w:val="24"/>
          <w:szCs w:val="24"/>
        </w:rPr>
      </w:pPr>
    </w:p>
    <w:p w14:paraId="4F1B7D0E" w14:textId="597E62B8" w:rsidR="006D3B56" w:rsidRPr="00BC0CA2" w:rsidRDefault="007B702A" w:rsidP="006D3B56">
      <w:pPr>
        <w:jc w:val="both"/>
        <w:rPr>
          <w:rFonts w:ascii="Arial" w:hAnsi="Arial" w:cs="Arial"/>
          <w:sz w:val="24"/>
          <w:szCs w:val="24"/>
        </w:rPr>
      </w:pPr>
      <w:r w:rsidRPr="00BC0CA2">
        <w:rPr>
          <w:rFonts w:ascii="Arial" w:hAnsi="Arial" w:cs="Arial"/>
          <w:sz w:val="24"/>
          <w:szCs w:val="24"/>
        </w:rPr>
        <w:t>10</w:t>
      </w:r>
      <w:r w:rsidR="006D3B56" w:rsidRPr="00BC0CA2">
        <w:rPr>
          <w:rFonts w:ascii="Arial" w:hAnsi="Arial" w:cs="Arial"/>
          <w:sz w:val="24"/>
          <w:szCs w:val="24"/>
        </w:rPr>
        <w:t xml:space="preserve">.4.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BC0CA2" w:rsidRDefault="006D3B56" w:rsidP="006D3B56">
      <w:pPr>
        <w:jc w:val="both"/>
        <w:rPr>
          <w:rFonts w:ascii="Arial" w:hAnsi="Arial" w:cs="Arial"/>
          <w:sz w:val="24"/>
          <w:szCs w:val="24"/>
        </w:rPr>
      </w:pPr>
    </w:p>
    <w:p w14:paraId="5562227F" w14:textId="7AE01421" w:rsidR="006D3B56" w:rsidRPr="00BC0CA2" w:rsidRDefault="007B702A" w:rsidP="006D3B56">
      <w:pPr>
        <w:jc w:val="both"/>
        <w:rPr>
          <w:rFonts w:ascii="Arial" w:hAnsi="Arial" w:cs="Arial"/>
          <w:sz w:val="24"/>
          <w:szCs w:val="24"/>
        </w:rPr>
      </w:pPr>
      <w:r w:rsidRPr="00BC0CA2">
        <w:rPr>
          <w:rFonts w:ascii="Arial" w:hAnsi="Arial" w:cs="Arial"/>
          <w:sz w:val="24"/>
          <w:szCs w:val="24"/>
        </w:rPr>
        <w:t>10</w:t>
      </w:r>
      <w:r w:rsidR="006D3B56" w:rsidRPr="00BC0CA2">
        <w:rPr>
          <w:rFonts w:ascii="Arial" w:hAnsi="Arial" w:cs="Arial"/>
          <w:sz w:val="24"/>
          <w:szCs w:val="24"/>
        </w:rPr>
        <w:t xml:space="preserve">.5. As aquisições ou contratações adicionais a que se refere este item não poderão exceder, por órgão ou entidade, a </w:t>
      </w:r>
      <w:r w:rsidR="00DD2841" w:rsidRPr="00BC0CA2">
        <w:rPr>
          <w:rFonts w:ascii="Arial" w:hAnsi="Arial" w:cs="Arial"/>
          <w:b/>
          <w:bCs/>
          <w:sz w:val="24"/>
          <w:szCs w:val="24"/>
        </w:rPr>
        <w:t xml:space="preserve">cinquenta </w:t>
      </w:r>
      <w:r w:rsidR="006D3B56" w:rsidRPr="00BC0CA2">
        <w:rPr>
          <w:rFonts w:ascii="Arial" w:hAnsi="Arial" w:cs="Arial"/>
          <w:b/>
          <w:sz w:val="24"/>
          <w:szCs w:val="24"/>
        </w:rPr>
        <w:t>por cento</w:t>
      </w:r>
      <w:r w:rsidR="006D3B56" w:rsidRPr="00BC0CA2">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BC0CA2" w:rsidRDefault="006D3B56" w:rsidP="006D3B56">
      <w:pPr>
        <w:jc w:val="both"/>
        <w:rPr>
          <w:rFonts w:ascii="Arial" w:hAnsi="Arial" w:cs="Arial"/>
          <w:sz w:val="24"/>
          <w:szCs w:val="24"/>
        </w:rPr>
      </w:pPr>
    </w:p>
    <w:p w14:paraId="0F5614D6" w14:textId="1589F944" w:rsidR="006D3B56" w:rsidRPr="00BC0CA2" w:rsidRDefault="007B702A" w:rsidP="006D3B56">
      <w:pPr>
        <w:jc w:val="both"/>
        <w:rPr>
          <w:rFonts w:ascii="Arial" w:hAnsi="Arial" w:cs="Arial"/>
          <w:sz w:val="24"/>
          <w:szCs w:val="24"/>
        </w:rPr>
      </w:pPr>
      <w:r w:rsidRPr="00BC0CA2">
        <w:rPr>
          <w:rFonts w:ascii="Arial" w:hAnsi="Arial" w:cs="Arial"/>
          <w:sz w:val="24"/>
          <w:szCs w:val="24"/>
        </w:rPr>
        <w:t>10</w:t>
      </w:r>
      <w:r w:rsidR="006D3B56" w:rsidRPr="00BC0CA2">
        <w:rPr>
          <w:rFonts w:ascii="Arial" w:hAnsi="Arial" w:cs="Arial"/>
          <w:sz w:val="24"/>
          <w:szCs w:val="24"/>
        </w:rPr>
        <w:t xml:space="preserve">.6. O quantitativo decorrente das adesões à esta ata de registro de preços não poderá exceder, na totalidade, ao </w:t>
      </w:r>
      <w:r w:rsidR="00DD2841" w:rsidRPr="00BC0CA2">
        <w:rPr>
          <w:rFonts w:ascii="Arial" w:hAnsi="Arial" w:cs="Arial"/>
          <w:b/>
          <w:sz w:val="24"/>
          <w:szCs w:val="24"/>
        </w:rPr>
        <w:t>dobro</w:t>
      </w:r>
      <w:r w:rsidR="006D3B56" w:rsidRPr="00BC0CA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BC0CA2" w:rsidRDefault="003A7D53" w:rsidP="006D3B56">
      <w:pPr>
        <w:jc w:val="both"/>
        <w:rPr>
          <w:rFonts w:ascii="Arial" w:hAnsi="Arial" w:cs="Arial"/>
        </w:rPr>
      </w:pPr>
    </w:p>
    <w:p w14:paraId="7B7B46BA" w14:textId="006E5E03" w:rsidR="003A7D53" w:rsidRPr="00BC0CA2" w:rsidRDefault="007B702A" w:rsidP="006D3B56">
      <w:pPr>
        <w:jc w:val="both"/>
        <w:rPr>
          <w:rFonts w:ascii="Arial" w:hAnsi="Arial" w:cs="Arial"/>
          <w:sz w:val="24"/>
          <w:szCs w:val="24"/>
        </w:rPr>
      </w:pPr>
      <w:r w:rsidRPr="00BC0CA2">
        <w:rPr>
          <w:rFonts w:ascii="Arial" w:hAnsi="Arial" w:cs="Arial"/>
          <w:sz w:val="24"/>
          <w:szCs w:val="24"/>
        </w:rPr>
        <w:t>10</w:t>
      </w:r>
      <w:r w:rsidR="006D3B56" w:rsidRPr="00BC0CA2">
        <w:rPr>
          <w:rFonts w:ascii="Arial" w:hAnsi="Arial" w:cs="Arial"/>
          <w:sz w:val="24"/>
          <w:szCs w:val="24"/>
        </w:rPr>
        <w:t xml:space="preserve">.7. Após a autorização do órgão gerenciador, o órgão não participante deverá efetivar a aquisição ou contratação solicitada em até </w:t>
      </w:r>
      <w:r w:rsidR="006D3B56" w:rsidRPr="00BC0CA2">
        <w:rPr>
          <w:rFonts w:ascii="Arial" w:hAnsi="Arial" w:cs="Arial"/>
          <w:b/>
          <w:sz w:val="24"/>
          <w:szCs w:val="24"/>
        </w:rPr>
        <w:t>noventa dias</w:t>
      </w:r>
      <w:r w:rsidR="006D3B56" w:rsidRPr="00BC0CA2">
        <w:rPr>
          <w:rFonts w:ascii="Arial" w:hAnsi="Arial" w:cs="Arial"/>
          <w:sz w:val="24"/>
          <w:szCs w:val="24"/>
        </w:rPr>
        <w:t xml:space="preserve">, observado o prazo de vigência </w:t>
      </w:r>
    </w:p>
    <w:p w14:paraId="55D320EE" w14:textId="77777777" w:rsidR="007B702A" w:rsidRPr="00BC0CA2" w:rsidRDefault="006D3B56" w:rsidP="006D3B56">
      <w:pPr>
        <w:jc w:val="both"/>
        <w:rPr>
          <w:rFonts w:ascii="Arial" w:hAnsi="Arial" w:cs="Arial"/>
          <w:sz w:val="24"/>
          <w:szCs w:val="24"/>
        </w:rPr>
      </w:pPr>
      <w:r w:rsidRPr="00BC0CA2">
        <w:rPr>
          <w:rFonts w:ascii="Arial" w:hAnsi="Arial" w:cs="Arial"/>
          <w:sz w:val="24"/>
          <w:szCs w:val="24"/>
        </w:rPr>
        <w:t>da ata.</w:t>
      </w:r>
    </w:p>
    <w:p w14:paraId="6EBA52B0" w14:textId="175C952A" w:rsidR="00AE2096" w:rsidRPr="00BC0CA2" w:rsidRDefault="006D3B56" w:rsidP="006D3B56">
      <w:pPr>
        <w:jc w:val="both"/>
        <w:rPr>
          <w:rFonts w:ascii="Arial" w:hAnsi="Arial" w:cs="Arial"/>
          <w:sz w:val="24"/>
          <w:szCs w:val="24"/>
        </w:rPr>
      </w:pPr>
      <w:r w:rsidRPr="00BC0CA2">
        <w:rPr>
          <w:rFonts w:ascii="Arial" w:hAnsi="Arial" w:cs="Arial"/>
          <w:sz w:val="24"/>
          <w:szCs w:val="24"/>
        </w:rPr>
        <w:t xml:space="preserve"> </w:t>
      </w:r>
    </w:p>
    <w:p w14:paraId="7D031E5F" w14:textId="3190B42B" w:rsidR="006D3B56" w:rsidRPr="00BC0CA2" w:rsidRDefault="007B702A" w:rsidP="006D3B56">
      <w:pPr>
        <w:jc w:val="both"/>
        <w:rPr>
          <w:rFonts w:ascii="Arial" w:hAnsi="Arial" w:cs="Arial"/>
          <w:sz w:val="24"/>
          <w:szCs w:val="24"/>
        </w:rPr>
      </w:pPr>
      <w:r w:rsidRPr="00BC0CA2">
        <w:rPr>
          <w:rFonts w:ascii="Arial" w:hAnsi="Arial" w:cs="Arial"/>
          <w:sz w:val="24"/>
          <w:szCs w:val="24"/>
        </w:rPr>
        <w:t>10</w:t>
      </w:r>
      <w:r w:rsidR="006D3B56" w:rsidRPr="00BC0CA2">
        <w:rPr>
          <w:rFonts w:ascii="Arial" w:hAnsi="Arial" w:cs="Arial"/>
          <w:sz w:val="24"/>
          <w:szCs w:val="24"/>
        </w:rPr>
        <w:t xml:space="preserve">.8.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BC0CA2" w:rsidRDefault="006D3B56" w:rsidP="006D3B56">
      <w:pPr>
        <w:jc w:val="both"/>
        <w:rPr>
          <w:rFonts w:ascii="Arial" w:hAnsi="Arial" w:cs="Arial"/>
          <w:sz w:val="24"/>
          <w:szCs w:val="24"/>
        </w:rPr>
      </w:pPr>
    </w:p>
    <w:p w14:paraId="5720061F" w14:textId="20D0BD85" w:rsidR="006D3B56" w:rsidRPr="00BC0CA2" w:rsidRDefault="007B702A" w:rsidP="006D3B56">
      <w:pPr>
        <w:jc w:val="both"/>
        <w:rPr>
          <w:rFonts w:ascii="Arial" w:hAnsi="Arial" w:cs="Arial"/>
          <w:sz w:val="24"/>
          <w:szCs w:val="24"/>
        </w:rPr>
      </w:pPr>
      <w:r w:rsidRPr="00BC0CA2">
        <w:rPr>
          <w:rFonts w:ascii="Arial" w:hAnsi="Arial" w:cs="Arial"/>
          <w:sz w:val="24"/>
          <w:szCs w:val="24"/>
        </w:rPr>
        <w:t>10</w:t>
      </w:r>
      <w:r w:rsidR="006D3B56" w:rsidRPr="00BC0CA2">
        <w:rPr>
          <w:rFonts w:ascii="Arial" w:hAnsi="Arial" w:cs="Arial"/>
          <w:sz w:val="24"/>
          <w:szCs w:val="24"/>
        </w:rPr>
        <w:t xml:space="preserve">.9. As solicitações deverão ser encaminhadas ao Órgão Gerenciador o qual seja a Prefeitura Municipal de Marcelândia, por meio do Setor de Licitações através do e-mail: licitacao@marcelandia.mt.gov.br ou pelo endereço Rua </w:t>
      </w:r>
      <w:r w:rsidR="000A2E1A" w:rsidRPr="00BC0CA2">
        <w:rPr>
          <w:rFonts w:ascii="Arial" w:hAnsi="Arial" w:cs="Arial"/>
          <w:sz w:val="24"/>
          <w:szCs w:val="24"/>
        </w:rPr>
        <w:t>Dos Três Poderes</w:t>
      </w:r>
      <w:r w:rsidR="006D3B56" w:rsidRPr="00BC0CA2">
        <w:rPr>
          <w:rFonts w:ascii="Arial" w:hAnsi="Arial" w:cs="Arial"/>
          <w:sz w:val="24"/>
          <w:szCs w:val="24"/>
        </w:rPr>
        <w:t>, 777 – Centro – CEP 78.535.000 – Marcelândia-MT – Fone: 66 3536-</w:t>
      </w:r>
      <w:r w:rsidR="000A2E1A" w:rsidRPr="00BC0CA2">
        <w:rPr>
          <w:rFonts w:ascii="Arial" w:hAnsi="Arial" w:cs="Arial"/>
          <w:sz w:val="24"/>
          <w:szCs w:val="24"/>
        </w:rPr>
        <w:t>1828</w:t>
      </w:r>
      <w:r w:rsidR="006D3B56" w:rsidRPr="00BC0CA2">
        <w:rPr>
          <w:rFonts w:ascii="Arial" w:hAnsi="Arial" w:cs="Arial"/>
          <w:sz w:val="24"/>
          <w:szCs w:val="24"/>
        </w:rPr>
        <w:t>.</w:t>
      </w:r>
    </w:p>
    <w:p w14:paraId="0297B233" w14:textId="77777777" w:rsidR="006D3B56" w:rsidRPr="00BC0CA2" w:rsidRDefault="006D3B56" w:rsidP="006D3B56">
      <w:pPr>
        <w:jc w:val="center"/>
        <w:rPr>
          <w:rFonts w:ascii="Arial" w:hAnsi="Arial" w:cs="Arial"/>
          <w:b/>
          <w:bCs/>
          <w:i/>
          <w:sz w:val="24"/>
          <w:szCs w:val="24"/>
        </w:rPr>
      </w:pPr>
    </w:p>
    <w:p w14:paraId="109C0754" w14:textId="00E8B964"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CLÁUSULA DÉCIMA</w:t>
      </w:r>
      <w:r w:rsidR="007B702A" w:rsidRPr="00BC0CA2">
        <w:rPr>
          <w:rFonts w:ascii="Arial" w:hAnsi="Arial" w:cs="Arial"/>
          <w:b/>
          <w:bCs/>
          <w:i/>
          <w:sz w:val="24"/>
          <w:szCs w:val="24"/>
        </w:rPr>
        <w:t xml:space="preserve"> PRIMEIRA</w:t>
      </w:r>
    </w:p>
    <w:p w14:paraId="4CD1C8DB"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DO CANCELAMENTO DA ATA REGISTRO DE PREÇOS</w:t>
      </w:r>
    </w:p>
    <w:p w14:paraId="271351E7" w14:textId="77777777" w:rsidR="006D3B56" w:rsidRPr="00BC0CA2" w:rsidRDefault="006D3B56" w:rsidP="006D3B56">
      <w:pPr>
        <w:jc w:val="center"/>
        <w:rPr>
          <w:rFonts w:ascii="Arial" w:hAnsi="Arial" w:cs="Arial"/>
          <w:sz w:val="24"/>
          <w:szCs w:val="24"/>
        </w:rPr>
      </w:pPr>
    </w:p>
    <w:p w14:paraId="2B39C451" w14:textId="1F293D03"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1</w:t>
      </w:r>
      <w:r w:rsidR="007B702A" w:rsidRPr="00BC0CA2">
        <w:rPr>
          <w:rFonts w:ascii="Arial" w:hAnsi="Arial" w:cs="Arial"/>
          <w:w w:val="98"/>
          <w:sz w:val="24"/>
          <w:szCs w:val="24"/>
        </w:rPr>
        <w:t>1</w:t>
      </w:r>
      <w:r w:rsidRPr="00BC0CA2">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BC0CA2" w:rsidRDefault="006D3B56" w:rsidP="006D3B56">
      <w:pPr>
        <w:jc w:val="both"/>
        <w:rPr>
          <w:rFonts w:ascii="Arial" w:hAnsi="Arial" w:cs="Arial"/>
          <w:w w:val="98"/>
          <w:sz w:val="24"/>
          <w:szCs w:val="24"/>
        </w:rPr>
      </w:pPr>
    </w:p>
    <w:p w14:paraId="75D14889" w14:textId="51FBF16F"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1</w:t>
      </w:r>
      <w:r w:rsidR="007B702A" w:rsidRPr="00BC0CA2">
        <w:rPr>
          <w:rFonts w:ascii="Arial" w:hAnsi="Arial" w:cs="Arial"/>
          <w:w w:val="98"/>
          <w:sz w:val="24"/>
          <w:szCs w:val="24"/>
        </w:rPr>
        <w:t>1</w:t>
      </w:r>
      <w:r w:rsidRPr="00BC0CA2">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BC0CA2" w:rsidRDefault="006D3B56" w:rsidP="006D3B56">
      <w:pPr>
        <w:jc w:val="both"/>
        <w:rPr>
          <w:rFonts w:ascii="Arial" w:hAnsi="Arial" w:cs="Arial"/>
          <w:w w:val="98"/>
          <w:sz w:val="24"/>
          <w:szCs w:val="24"/>
        </w:rPr>
      </w:pPr>
    </w:p>
    <w:p w14:paraId="28D5D862" w14:textId="68FE3CBD" w:rsidR="006D3B56" w:rsidRPr="00BC0CA2" w:rsidRDefault="007B702A" w:rsidP="006D3B56">
      <w:pPr>
        <w:autoSpaceDE w:val="0"/>
        <w:autoSpaceDN w:val="0"/>
        <w:adjustRightInd w:val="0"/>
        <w:jc w:val="both"/>
        <w:rPr>
          <w:rFonts w:ascii="Arial" w:hAnsi="Arial" w:cs="Arial"/>
          <w:sz w:val="24"/>
          <w:szCs w:val="24"/>
        </w:rPr>
      </w:pPr>
      <w:r w:rsidRPr="00BC0CA2">
        <w:rPr>
          <w:rFonts w:ascii="Arial" w:hAnsi="Arial" w:cs="Arial"/>
          <w:bCs/>
          <w:sz w:val="24"/>
          <w:szCs w:val="24"/>
        </w:rPr>
        <w:t>11</w:t>
      </w:r>
      <w:r w:rsidR="006D3B56" w:rsidRPr="00BC0CA2">
        <w:rPr>
          <w:rFonts w:ascii="Arial" w:hAnsi="Arial" w:cs="Arial"/>
          <w:bCs/>
          <w:sz w:val="24"/>
          <w:szCs w:val="24"/>
        </w:rPr>
        <w:t xml:space="preserve">.1.2. </w:t>
      </w:r>
      <w:r w:rsidR="006D3B56" w:rsidRPr="00BC0CA2">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BC0CA2" w:rsidRDefault="006D3B56" w:rsidP="006D3B56">
      <w:pPr>
        <w:jc w:val="both"/>
        <w:rPr>
          <w:rFonts w:ascii="Arial" w:hAnsi="Arial" w:cs="Arial"/>
          <w:w w:val="98"/>
          <w:sz w:val="24"/>
          <w:szCs w:val="24"/>
        </w:rPr>
      </w:pPr>
    </w:p>
    <w:p w14:paraId="1F524613" w14:textId="3FD0E623" w:rsidR="006D3B56" w:rsidRPr="00BC0CA2" w:rsidRDefault="007B702A" w:rsidP="006D3B56">
      <w:pPr>
        <w:autoSpaceDE w:val="0"/>
        <w:autoSpaceDN w:val="0"/>
        <w:adjustRightInd w:val="0"/>
        <w:jc w:val="both"/>
        <w:rPr>
          <w:rFonts w:ascii="Arial" w:hAnsi="Arial" w:cs="Arial"/>
          <w:sz w:val="24"/>
          <w:szCs w:val="24"/>
        </w:rPr>
      </w:pPr>
      <w:r w:rsidRPr="00BC0CA2">
        <w:rPr>
          <w:rFonts w:ascii="Arial" w:hAnsi="Arial" w:cs="Arial"/>
          <w:bCs/>
          <w:sz w:val="24"/>
          <w:szCs w:val="24"/>
        </w:rPr>
        <w:t>11</w:t>
      </w:r>
      <w:r w:rsidR="006D3B56" w:rsidRPr="00BC0CA2">
        <w:rPr>
          <w:rFonts w:ascii="Arial" w:hAnsi="Arial" w:cs="Arial"/>
          <w:bCs/>
          <w:sz w:val="24"/>
          <w:szCs w:val="24"/>
        </w:rPr>
        <w:t xml:space="preserve">.2. </w:t>
      </w:r>
      <w:r w:rsidR="006D3B56" w:rsidRPr="00BC0CA2">
        <w:rPr>
          <w:rFonts w:ascii="Arial" w:hAnsi="Arial" w:cs="Arial"/>
          <w:sz w:val="24"/>
          <w:szCs w:val="24"/>
        </w:rPr>
        <w:t>Por iniciativa da Prefeitura Municipal de Marcelândia/MT, o registro será cancelado quando o proponente:</w:t>
      </w:r>
    </w:p>
    <w:p w14:paraId="32570DB6" w14:textId="77777777" w:rsidR="006D3B56" w:rsidRPr="00BC0CA2" w:rsidRDefault="006D3B56" w:rsidP="006D3B56">
      <w:pPr>
        <w:autoSpaceDE w:val="0"/>
        <w:autoSpaceDN w:val="0"/>
        <w:adjustRightInd w:val="0"/>
        <w:jc w:val="both"/>
        <w:rPr>
          <w:rFonts w:ascii="Arial" w:hAnsi="Arial" w:cs="Arial"/>
          <w:sz w:val="24"/>
          <w:szCs w:val="24"/>
        </w:rPr>
      </w:pPr>
    </w:p>
    <w:p w14:paraId="50B5CB8B" w14:textId="7BE376EF" w:rsidR="006D3B56" w:rsidRPr="00BC0CA2" w:rsidRDefault="007B702A" w:rsidP="006D3B56">
      <w:pPr>
        <w:autoSpaceDE w:val="0"/>
        <w:autoSpaceDN w:val="0"/>
        <w:adjustRightInd w:val="0"/>
        <w:jc w:val="both"/>
        <w:rPr>
          <w:rFonts w:ascii="Arial" w:hAnsi="Arial" w:cs="Arial"/>
          <w:sz w:val="24"/>
          <w:szCs w:val="24"/>
        </w:rPr>
      </w:pPr>
      <w:r w:rsidRPr="00BC0CA2">
        <w:rPr>
          <w:rFonts w:ascii="Arial" w:hAnsi="Arial" w:cs="Arial"/>
          <w:bCs/>
          <w:sz w:val="24"/>
          <w:szCs w:val="24"/>
        </w:rPr>
        <w:t>11</w:t>
      </w:r>
      <w:r w:rsidR="006D3B56" w:rsidRPr="00BC0CA2">
        <w:rPr>
          <w:rFonts w:ascii="Arial" w:hAnsi="Arial" w:cs="Arial"/>
          <w:bCs/>
          <w:sz w:val="24"/>
          <w:szCs w:val="24"/>
        </w:rPr>
        <w:t xml:space="preserve">.2.1. </w:t>
      </w:r>
      <w:r w:rsidR="006D3B56" w:rsidRPr="00BC0CA2">
        <w:rPr>
          <w:rFonts w:ascii="Arial" w:hAnsi="Arial" w:cs="Arial"/>
          <w:sz w:val="24"/>
          <w:szCs w:val="24"/>
        </w:rPr>
        <w:t>Não aceitar reduzir o preço registrado, na hipótese de este se tornar superior àqueles praticados no mercado;</w:t>
      </w:r>
    </w:p>
    <w:p w14:paraId="694E77D3" w14:textId="77777777" w:rsidR="006D3B56" w:rsidRPr="00BC0CA2" w:rsidRDefault="006D3B56" w:rsidP="006D3B56">
      <w:pPr>
        <w:autoSpaceDE w:val="0"/>
        <w:autoSpaceDN w:val="0"/>
        <w:adjustRightInd w:val="0"/>
        <w:jc w:val="both"/>
        <w:rPr>
          <w:rFonts w:ascii="Arial" w:hAnsi="Arial" w:cs="Arial"/>
          <w:bCs/>
        </w:rPr>
      </w:pPr>
    </w:p>
    <w:p w14:paraId="0257BBD0" w14:textId="6208E039" w:rsidR="006D3B56" w:rsidRPr="00BC0CA2" w:rsidRDefault="007B702A" w:rsidP="006D3B56">
      <w:pPr>
        <w:autoSpaceDE w:val="0"/>
        <w:autoSpaceDN w:val="0"/>
        <w:adjustRightInd w:val="0"/>
        <w:jc w:val="both"/>
        <w:rPr>
          <w:rFonts w:ascii="Arial" w:hAnsi="Arial" w:cs="Arial"/>
          <w:sz w:val="24"/>
          <w:szCs w:val="24"/>
        </w:rPr>
      </w:pPr>
      <w:r w:rsidRPr="00BC0CA2">
        <w:rPr>
          <w:rFonts w:ascii="Arial" w:hAnsi="Arial" w:cs="Arial"/>
          <w:bCs/>
          <w:sz w:val="24"/>
          <w:szCs w:val="24"/>
        </w:rPr>
        <w:t>11</w:t>
      </w:r>
      <w:r w:rsidR="006D3B56" w:rsidRPr="00BC0CA2">
        <w:rPr>
          <w:rFonts w:ascii="Arial" w:hAnsi="Arial" w:cs="Arial"/>
          <w:bCs/>
          <w:sz w:val="24"/>
          <w:szCs w:val="24"/>
        </w:rPr>
        <w:t xml:space="preserve">.2.2. </w:t>
      </w:r>
      <w:r w:rsidR="006D3B56" w:rsidRPr="00BC0CA2">
        <w:rPr>
          <w:rFonts w:ascii="Arial" w:hAnsi="Arial" w:cs="Arial"/>
          <w:sz w:val="24"/>
          <w:szCs w:val="24"/>
        </w:rPr>
        <w:t>Perder qualquer condição de habilitação ou qualificação técnica exigida no processo licitatório;</w:t>
      </w:r>
    </w:p>
    <w:p w14:paraId="07A70841" w14:textId="77777777" w:rsidR="007B702A" w:rsidRPr="00BC0CA2" w:rsidRDefault="007B702A" w:rsidP="006D3B56">
      <w:pPr>
        <w:autoSpaceDE w:val="0"/>
        <w:autoSpaceDN w:val="0"/>
        <w:adjustRightInd w:val="0"/>
        <w:jc w:val="both"/>
        <w:rPr>
          <w:rFonts w:ascii="Arial" w:hAnsi="Arial" w:cs="Arial"/>
        </w:rPr>
      </w:pPr>
    </w:p>
    <w:p w14:paraId="1DBE6AAC" w14:textId="14B99A1F" w:rsidR="006D3B56" w:rsidRPr="00BC0CA2" w:rsidRDefault="007B702A" w:rsidP="006D3B56">
      <w:pPr>
        <w:autoSpaceDE w:val="0"/>
        <w:autoSpaceDN w:val="0"/>
        <w:adjustRightInd w:val="0"/>
        <w:jc w:val="both"/>
        <w:rPr>
          <w:rFonts w:ascii="Arial" w:hAnsi="Arial" w:cs="Arial"/>
          <w:sz w:val="24"/>
          <w:szCs w:val="24"/>
        </w:rPr>
      </w:pPr>
      <w:r w:rsidRPr="00BC0CA2">
        <w:rPr>
          <w:rFonts w:ascii="Arial" w:hAnsi="Arial" w:cs="Arial"/>
        </w:rPr>
        <w:t>11</w:t>
      </w:r>
      <w:r w:rsidR="006D3B56" w:rsidRPr="00BC0CA2">
        <w:rPr>
          <w:rFonts w:ascii="Arial" w:hAnsi="Arial" w:cs="Arial"/>
          <w:bCs/>
          <w:sz w:val="24"/>
          <w:szCs w:val="24"/>
        </w:rPr>
        <w:t xml:space="preserve">.2.3. </w:t>
      </w:r>
      <w:r w:rsidR="006D3B56" w:rsidRPr="00BC0CA2">
        <w:rPr>
          <w:rFonts w:ascii="Arial" w:hAnsi="Arial" w:cs="Arial"/>
          <w:sz w:val="24"/>
          <w:szCs w:val="24"/>
        </w:rPr>
        <w:t>Não cumprir as obrigações decorrentes desta Ata de Registro de Preços;</w:t>
      </w:r>
    </w:p>
    <w:p w14:paraId="2D0F0AA6" w14:textId="77777777" w:rsidR="006D3B56" w:rsidRPr="00BC0CA2" w:rsidRDefault="006D3B56" w:rsidP="006D3B56">
      <w:pPr>
        <w:autoSpaceDE w:val="0"/>
        <w:autoSpaceDN w:val="0"/>
        <w:adjustRightInd w:val="0"/>
        <w:jc w:val="both"/>
        <w:rPr>
          <w:rFonts w:ascii="Arial" w:hAnsi="Arial" w:cs="Arial"/>
          <w:bCs/>
        </w:rPr>
      </w:pPr>
    </w:p>
    <w:p w14:paraId="351844B1" w14:textId="37C0D183"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1</w:t>
      </w:r>
      <w:r w:rsidRPr="00BC0CA2">
        <w:rPr>
          <w:rFonts w:ascii="Arial" w:hAnsi="Arial" w:cs="Arial"/>
          <w:bCs/>
          <w:sz w:val="24"/>
          <w:szCs w:val="24"/>
        </w:rPr>
        <w:t xml:space="preserve">.2.4. </w:t>
      </w:r>
      <w:r w:rsidRPr="00BC0CA2">
        <w:rPr>
          <w:rFonts w:ascii="Arial" w:hAnsi="Arial" w:cs="Arial"/>
          <w:sz w:val="24"/>
          <w:szCs w:val="24"/>
        </w:rPr>
        <w:t>Não comparecer ou se recusar a retirar, no prazo estabelecido, a Ordem de entrega decorrente da Ata de Registro de Preços;</w:t>
      </w:r>
    </w:p>
    <w:p w14:paraId="7F101197" w14:textId="77777777" w:rsidR="006D3B56" w:rsidRPr="00BC0CA2" w:rsidRDefault="006D3B56" w:rsidP="006D3B56">
      <w:pPr>
        <w:jc w:val="both"/>
        <w:rPr>
          <w:rFonts w:ascii="Arial" w:hAnsi="Arial" w:cs="Arial"/>
          <w:w w:val="98"/>
        </w:rPr>
      </w:pPr>
    </w:p>
    <w:p w14:paraId="0DD4E0DC" w14:textId="549EE5C9"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1</w:t>
      </w:r>
      <w:r w:rsidR="007B702A" w:rsidRPr="00BC0CA2">
        <w:rPr>
          <w:rFonts w:ascii="Arial" w:hAnsi="Arial" w:cs="Arial"/>
          <w:w w:val="98"/>
          <w:sz w:val="24"/>
          <w:szCs w:val="24"/>
        </w:rPr>
        <w:t>1.</w:t>
      </w:r>
      <w:r w:rsidRPr="00BC0CA2">
        <w:rPr>
          <w:rFonts w:ascii="Arial" w:hAnsi="Arial" w:cs="Arial"/>
          <w:w w:val="98"/>
          <w:sz w:val="24"/>
          <w:szCs w:val="24"/>
        </w:rPr>
        <w:t>2.5. Por razões de interesse público devidamente demonstradas e justificadas;</w:t>
      </w:r>
    </w:p>
    <w:p w14:paraId="28C18FD4" w14:textId="77777777" w:rsidR="003F2E7D" w:rsidRPr="00BC0CA2" w:rsidRDefault="003F2E7D" w:rsidP="006D3B56">
      <w:pPr>
        <w:jc w:val="both"/>
        <w:rPr>
          <w:rFonts w:ascii="Arial" w:hAnsi="Arial" w:cs="Arial"/>
          <w:w w:val="98"/>
          <w:sz w:val="24"/>
          <w:szCs w:val="24"/>
        </w:rPr>
      </w:pPr>
    </w:p>
    <w:p w14:paraId="2CDC4F64" w14:textId="5318F2F7" w:rsidR="003A7D53" w:rsidRPr="00BC0CA2" w:rsidRDefault="006D3B56" w:rsidP="006D3B56">
      <w:pPr>
        <w:jc w:val="both"/>
        <w:rPr>
          <w:rFonts w:ascii="Arial" w:hAnsi="Arial" w:cs="Arial"/>
          <w:w w:val="98"/>
          <w:sz w:val="24"/>
          <w:szCs w:val="24"/>
        </w:rPr>
      </w:pPr>
      <w:r w:rsidRPr="00BC0CA2">
        <w:rPr>
          <w:rFonts w:ascii="Arial" w:hAnsi="Arial" w:cs="Arial"/>
          <w:w w:val="98"/>
          <w:sz w:val="24"/>
          <w:szCs w:val="24"/>
        </w:rPr>
        <w:t>1</w:t>
      </w:r>
      <w:r w:rsidR="007B702A" w:rsidRPr="00BC0CA2">
        <w:rPr>
          <w:rFonts w:ascii="Arial" w:hAnsi="Arial" w:cs="Arial"/>
          <w:w w:val="98"/>
          <w:sz w:val="24"/>
          <w:szCs w:val="24"/>
        </w:rPr>
        <w:t>1.</w:t>
      </w:r>
      <w:r w:rsidRPr="00BC0CA2">
        <w:rPr>
          <w:rFonts w:ascii="Arial" w:hAnsi="Arial" w:cs="Arial"/>
          <w:w w:val="98"/>
          <w:sz w:val="24"/>
          <w:szCs w:val="24"/>
        </w:rPr>
        <w:t>3. Ocorrendo cancelamento do preço registrado, o Fornecedor será informado por correspondência, a qual será juntada ao processo administrativo da Ata.</w:t>
      </w:r>
      <w:r w:rsidR="007B702A" w:rsidRPr="00BC0CA2">
        <w:rPr>
          <w:rFonts w:ascii="Arial" w:hAnsi="Arial" w:cs="Arial"/>
          <w:w w:val="98"/>
          <w:sz w:val="24"/>
          <w:szCs w:val="24"/>
        </w:rPr>
        <w:t xml:space="preserve"> </w:t>
      </w:r>
    </w:p>
    <w:p w14:paraId="7F2DD8CD" w14:textId="77777777" w:rsidR="007B702A" w:rsidRPr="00BC0CA2" w:rsidRDefault="007B702A" w:rsidP="006D3B56">
      <w:pPr>
        <w:jc w:val="both"/>
        <w:rPr>
          <w:rFonts w:ascii="Arial" w:hAnsi="Arial" w:cs="Arial"/>
          <w:w w:val="98"/>
          <w:sz w:val="24"/>
          <w:szCs w:val="24"/>
        </w:rPr>
      </w:pPr>
    </w:p>
    <w:p w14:paraId="69B2A18A" w14:textId="3FC179C3" w:rsidR="006D3B56" w:rsidRPr="00BC0CA2" w:rsidRDefault="007B702A" w:rsidP="006D3B56">
      <w:pPr>
        <w:jc w:val="both"/>
        <w:rPr>
          <w:rFonts w:ascii="Arial" w:hAnsi="Arial" w:cs="Arial"/>
          <w:w w:val="98"/>
          <w:sz w:val="24"/>
          <w:szCs w:val="24"/>
        </w:rPr>
      </w:pPr>
      <w:r w:rsidRPr="00BC0CA2">
        <w:rPr>
          <w:rFonts w:ascii="Arial" w:hAnsi="Arial" w:cs="Arial"/>
          <w:w w:val="98"/>
          <w:sz w:val="24"/>
          <w:szCs w:val="24"/>
        </w:rPr>
        <w:t>11</w:t>
      </w:r>
      <w:r w:rsidR="006D3B56" w:rsidRPr="00BC0CA2">
        <w:rPr>
          <w:rFonts w:ascii="Arial" w:hAnsi="Arial" w:cs="Arial"/>
          <w:w w:val="98"/>
          <w:sz w:val="24"/>
          <w:szCs w:val="24"/>
        </w:rPr>
        <w:t>.4. No caso de ser ignorado, incerto ou inacessível o endereço do Fornecedor, a</w:t>
      </w:r>
      <w:r w:rsidR="0085687C" w:rsidRPr="00BC0CA2">
        <w:rPr>
          <w:rFonts w:ascii="Arial" w:hAnsi="Arial" w:cs="Arial"/>
          <w:w w:val="98"/>
          <w:sz w:val="24"/>
          <w:szCs w:val="24"/>
        </w:rPr>
        <w:t xml:space="preserve"> </w:t>
      </w:r>
      <w:r w:rsidR="006D3B56" w:rsidRPr="00BC0CA2">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BC0CA2" w:rsidRDefault="006D3B56" w:rsidP="006D3B56">
      <w:pPr>
        <w:jc w:val="both"/>
        <w:rPr>
          <w:rFonts w:ascii="Arial" w:hAnsi="Arial" w:cs="Arial"/>
          <w:w w:val="98"/>
        </w:rPr>
      </w:pPr>
    </w:p>
    <w:p w14:paraId="72B4BA82" w14:textId="7D73CC9D" w:rsidR="006D3B56" w:rsidRPr="00BC0CA2" w:rsidRDefault="007B702A" w:rsidP="006D3B56">
      <w:pPr>
        <w:jc w:val="both"/>
        <w:rPr>
          <w:rFonts w:ascii="Arial" w:hAnsi="Arial" w:cs="Arial"/>
          <w:w w:val="98"/>
          <w:sz w:val="24"/>
          <w:szCs w:val="24"/>
        </w:rPr>
      </w:pPr>
      <w:r w:rsidRPr="00BC0CA2">
        <w:rPr>
          <w:rFonts w:ascii="Arial" w:hAnsi="Arial" w:cs="Arial"/>
          <w:w w:val="98"/>
          <w:sz w:val="24"/>
          <w:szCs w:val="24"/>
        </w:rPr>
        <w:t>11</w:t>
      </w:r>
      <w:r w:rsidR="006D3B56" w:rsidRPr="00BC0CA2">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BC0CA2" w:rsidRDefault="006D3B56" w:rsidP="006D3B56">
      <w:pPr>
        <w:jc w:val="both"/>
        <w:rPr>
          <w:rFonts w:ascii="Arial" w:hAnsi="Arial" w:cs="Arial"/>
          <w:w w:val="98"/>
        </w:rPr>
      </w:pPr>
    </w:p>
    <w:p w14:paraId="08534A18" w14:textId="6DD7FA66" w:rsidR="006D3B56" w:rsidRPr="00BC0CA2" w:rsidRDefault="007B702A" w:rsidP="006D3B56">
      <w:pPr>
        <w:jc w:val="both"/>
        <w:rPr>
          <w:rFonts w:ascii="Arial" w:hAnsi="Arial" w:cs="Arial"/>
          <w:w w:val="98"/>
          <w:sz w:val="24"/>
          <w:szCs w:val="24"/>
        </w:rPr>
      </w:pPr>
      <w:r w:rsidRPr="00BC0CA2">
        <w:rPr>
          <w:rFonts w:ascii="Arial" w:hAnsi="Arial" w:cs="Arial"/>
          <w:w w:val="98"/>
          <w:sz w:val="24"/>
          <w:szCs w:val="24"/>
        </w:rPr>
        <w:t>11</w:t>
      </w:r>
      <w:r w:rsidR="006D3B56" w:rsidRPr="00BC0CA2">
        <w:rPr>
          <w:rFonts w:ascii="Arial" w:hAnsi="Arial" w:cs="Arial"/>
          <w:w w:val="98"/>
          <w:sz w:val="24"/>
          <w:szCs w:val="24"/>
        </w:rPr>
        <w:t xml:space="preserve">.6. Havendo o cancelamento do preço registrado, cessarão todas as atividades do FORNECEDOR, relativas </w:t>
      </w:r>
      <w:proofErr w:type="gramStart"/>
      <w:r w:rsidR="006D3B56" w:rsidRPr="00BC0CA2">
        <w:rPr>
          <w:rFonts w:ascii="Arial" w:hAnsi="Arial" w:cs="Arial"/>
          <w:w w:val="98"/>
          <w:sz w:val="24"/>
          <w:szCs w:val="24"/>
        </w:rPr>
        <w:t>a</w:t>
      </w:r>
      <w:proofErr w:type="gramEnd"/>
      <w:r w:rsidR="006D3B56" w:rsidRPr="00BC0CA2">
        <w:rPr>
          <w:rFonts w:ascii="Arial" w:hAnsi="Arial" w:cs="Arial"/>
          <w:w w:val="98"/>
          <w:sz w:val="24"/>
          <w:szCs w:val="24"/>
        </w:rPr>
        <w:t xml:space="preserve"> entrega do item.</w:t>
      </w:r>
    </w:p>
    <w:p w14:paraId="7E4E21D4" w14:textId="77777777" w:rsidR="006D3B56" w:rsidRPr="00BC0CA2" w:rsidRDefault="006D3B56" w:rsidP="006D3B56">
      <w:pPr>
        <w:jc w:val="both"/>
        <w:rPr>
          <w:rFonts w:ascii="Arial" w:hAnsi="Arial" w:cs="Arial"/>
          <w:w w:val="98"/>
        </w:rPr>
      </w:pPr>
    </w:p>
    <w:p w14:paraId="1674BB2D" w14:textId="16186FBA" w:rsidR="006D3B56" w:rsidRPr="00BC0CA2" w:rsidRDefault="007B702A" w:rsidP="006D3B56">
      <w:pPr>
        <w:jc w:val="both"/>
        <w:rPr>
          <w:rFonts w:ascii="Arial" w:hAnsi="Arial" w:cs="Arial"/>
          <w:w w:val="98"/>
          <w:sz w:val="24"/>
          <w:szCs w:val="24"/>
        </w:rPr>
      </w:pPr>
      <w:r w:rsidRPr="00BC0CA2">
        <w:rPr>
          <w:rFonts w:ascii="Arial" w:hAnsi="Arial" w:cs="Arial"/>
          <w:w w:val="98"/>
          <w:sz w:val="24"/>
          <w:szCs w:val="24"/>
        </w:rPr>
        <w:t>11</w:t>
      </w:r>
      <w:r w:rsidR="006D3B56" w:rsidRPr="00BC0CA2">
        <w:rPr>
          <w:rFonts w:ascii="Arial" w:hAnsi="Arial" w:cs="Arial"/>
          <w:w w:val="98"/>
          <w:sz w:val="24"/>
          <w:szCs w:val="24"/>
        </w:rPr>
        <w:t>.7. Caso a PREFEITURA não se utilize da prerrogativa de cancelar a Ata, a seu</w:t>
      </w:r>
      <w:r w:rsidR="0085687C" w:rsidRPr="00BC0CA2">
        <w:rPr>
          <w:rFonts w:ascii="Arial" w:hAnsi="Arial" w:cs="Arial"/>
          <w:w w:val="98"/>
          <w:sz w:val="24"/>
          <w:szCs w:val="24"/>
        </w:rPr>
        <w:t xml:space="preserve"> </w:t>
      </w:r>
      <w:r w:rsidR="006D3B56" w:rsidRPr="00BC0CA2">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BC0CA2" w:rsidRDefault="006D3B56" w:rsidP="006D3B56">
      <w:pPr>
        <w:jc w:val="both"/>
        <w:rPr>
          <w:rFonts w:ascii="Arial" w:hAnsi="Arial" w:cs="Arial"/>
          <w:w w:val="98"/>
        </w:rPr>
      </w:pPr>
    </w:p>
    <w:p w14:paraId="2CD460FE" w14:textId="0E1210D9"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CLÁUSULA DÉCIMA </w:t>
      </w:r>
      <w:r w:rsidR="007B702A" w:rsidRPr="00BC0CA2">
        <w:rPr>
          <w:rFonts w:ascii="Arial" w:hAnsi="Arial" w:cs="Arial"/>
          <w:b/>
          <w:bCs/>
          <w:i/>
          <w:sz w:val="24"/>
          <w:szCs w:val="24"/>
        </w:rPr>
        <w:t>SEGUNDA</w:t>
      </w:r>
    </w:p>
    <w:p w14:paraId="6A99BD86" w14:textId="77777777" w:rsidR="006D3B56" w:rsidRPr="00BC0CA2" w:rsidRDefault="006D3B56" w:rsidP="006D3B56">
      <w:pPr>
        <w:pStyle w:val="Corpodetexto1"/>
        <w:jc w:val="center"/>
        <w:rPr>
          <w:rFonts w:ascii="Arial" w:hAnsi="Arial" w:cs="Arial"/>
          <w:b/>
          <w:bCs/>
          <w:i/>
          <w:sz w:val="24"/>
          <w:szCs w:val="24"/>
        </w:rPr>
      </w:pPr>
      <w:r w:rsidRPr="00BC0CA2">
        <w:rPr>
          <w:rFonts w:ascii="Arial" w:hAnsi="Arial" w:cs="Arial"/>
          <w:b/>
          <w:bCs/>
          <w:i/>
          <w:sz w:val="24"/>
          <w:szCs w:val="24"/>
        </w:rPr>
        <w:t xml:space="preserve">DOS ACRÉSCIMOS </w:t>
      </w:r>
    </w:p>
    <w:p w14:paraId="2708A1F0" w14:textId="77777777" w:rsidR="006D3B56" w:rsidRPr="00BC0CA2" w:rsidRDefault="006D3B56" w:rsidP="006D3B56">
      <w:pPr>
        <w:autoSpaceDE w:val="0"/>
        <w:autoSpaceDN w:val="0"/>
        <w:adjustRightInd w:val="0"/>
        <w:jc w:val="both"/>
        <w:rPr>
          <w:rFonts w:ascii="Arial" w:hAnsi="Arial" w:cs="Arial"/>
          <w:b/>
          <w:bCs/>
          <w:sz w:val="18"/>
          <w:szCs w:val="18"/>
        </w:rPr>
      </w:pPr>
    </w:p>
    <w:p w14:paraId="11392904" w14:textId="0211192B" w:rsidR="006D3B56" w:rsidRPr="00BC0CA2" w:rsidRDefault="006D3B56" w:rsidP="006D3B56">
      <w:pPr>
        <w:autoSpaceDE w:val="0"/>
        <w:autoSpaceDN w:val="0"/>
        <w:adjustRightInd w:val="0"/>
        <w:jc w:val="both"/>
        <w:rPr>
          <w:rFonts w:ascii="Arial" w:hAnsi="Arial" w:cs="Arial"/>
          <w:b/>
          <w:bCs/>
          <w:sz w:val="24"/>
          <w:szCs w:val="24"/>
        </w:rPr>
      </w:pPr>
      <w:r w:rsidRPr="00BC0CA2">
        <w:rPr>
          <w:rFonts w:ascii="Arial" w:hAnsi="Arial" w:cs="Arial"/>
          <w:sz w:val="24"/>
          <w:szCs w:val="24"/>
        </w:rPr>
        <w:lastRenderedPageBreak/>
        <w:t>1</w:t>
      </w:r>
      <w:r w:rsidR="007B702A" w:rsidRPr="00BC0CA2">
        <w:rPr>
          <w:rFonts w:ascii="Arial" w:hAnsi="Arial" w:cs="Arial"/>
          <w:sz w:val="24"/>
          <w:szCs w:val="24"/>
        </w:rPr>
        <w:t>2</w:t>
      </w:r>
      <w:r w:rsidRPr="00BC0CA2">
        <w:rPr>
          <w:rFonts w:ascii="Arial" w:hAnsi="Arial" w:cs="Arial"/>
          <w:sz w:val="24"/>
          <w:szCs w:val="24"/>
        </w:rPr>
        <w:t>.1. É vedado efetuar acréscimos nos quantitativos fixados na presente Ata de Registro de Preço, inclusive o acréscimo de que trata o §1º do art. 65 da Lei nº 8.666, de 1993.</w:t>
      </w:r>
    </w:p>
    <w:p w14:paraId="58E7341A" w14:textId="77777777" w:rsidR="006D3B56" w:rsidRPr="00BC0CA2" w:rsidRDefault="006D3B56" w:rsidP="006D3B56">
      <w:pPr>
        <w:jc w:val="both"/>
        <w:rPr>
          <w:rFonts w:ascii="Arial" w:hAnsi="Arial" w:cs="Arial"/>
          <w:w w:val="98"/>
        </w:rPr>
      </w:pPr>
    </w:p>
    <w:p w14:paraId="38C6A562" w14:textId="112947D2"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CLÁUSULA DÉCIMA </w:t>
      </w:r>
      <w:r w:rsidR="007B702A" w:rsidRPr="00BC0CA2">
        <w:rPr>
          <w:rFonts w:ascii="Arial" w:hAnsi="Arial" w:cs="Arial"/>
          <w:b/>
          <w:bCs/>
          <w:i/>
          <w:sz w:val="24"/>
          <w:szCs w:val="24"/>
        </w:rPr>
        <w:t>TERCEIRA</w:t>
      </w:r>
    </w:p>
    <w:p w14:paraId="37C37592"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DA REVISÃO DE PREÇOS </w:t>
      </w:r>
    </w:p>
    <w:p w14:paraId="60823B21" w14:textId="77777777" w:rsidR="006D3B56" w:rsidRPr="00BC0CA2" w:rsidRDefault="006D3B56" w:rsidP="006D3B56">
      <w:pPr>
        <w:ind w:left="284"/>
        <w:rPr>
          <w:rFonts w:ascii="Arial" w:hAnsi="Arial" w:cs="Arial"/>
        </w:rPr>
      </w:pPr>
    </w:p>
    <w:p w14:paraId="7F2339B3" w14:textId="3013CF5C" w:rsidR="006D3B56" w:rsidRPr="00BC0CA2" w:rsidRDefault="006D3B56" w:rsidP="006D3B56">
      <w:pPr>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3</w:t>
      </w:r>
      <w:r w:rsidRPr="00BC0CA2">
        <w:rPr>
          <w:rFonts w:ascii="Arial" w:hAnsi="Arial" w:cs="Arial"/>
          <w:bCs/>
          <w:sz w:val="24"/>
          <w:szCs w:val="24"/>
        </w:rPr>
        <w:t xml:space="preserve">.1. </w:t>
      </w:r>
      <w:r w:rsidRPr="00BC0CA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BC0CA2" w:rsidRDefault="006D3B56" w:rsidP="006D3B56">
      <w:pPr>
        <w:tabs>
          <w:tab w:val="left" w:pos="2223"/>
        </w:tabs>
        <w:jc w:val="both"/>
        <w:rPr>
          <w:rFonts w:ascii="Arial" w:hAnsi="Arial" w:cs="Arial"/>
          <w:sz w:val="24"/>
          <w:szCs w:val="24"/>
        </w:rPr>
      </w:pPr>
    </w:p>
    <w:p w14:paraId="3CF80D0B" w14:textId="0DE46412" w:rsidR="006D3B56" w:rsidRPr="00BC0CA2" w:rsidRDefault="007B702A" w:rsidP="006D3B56">
      <w:pPr>
        <w:tabs>
          <w:tab w:val="left" w:pos="2223"/>
        </w:tabs>
        <w:jc w:val="both"/>
        <w:rPr>
          <w:rFonts w:ascii="Arial" w:hAnsi="Arial" w:cs="Arial"/>
          <w:sz w:val="24"/>
          <w:szCs w:val="24"/>
        </w:rPr>
      </w:pPr>
      <w:r w:rsidRPr="00BC0CA2">
        <w:rPr>
          <w:rFonts w:ascii="Arial" w:hAnsi="Arial" w:cs="Arial"/>
          <w:sz w:val="24"/>
          <w:szCs w:val="24"/>
        </w:rPr>
        <w:t>13</w:t>
      </w:r>
      <w:r w:rsidR="006D3B56" w:rsidRPr="00BC0CA2">
        <w:rPr>
          <w:rFonts w:ascii="Arial" w:hAnsi="Arial" w:cs="Arial"/>
          <w:sz w:val="24"/>
          <w:szCs w:val="24"/>
        </w:rPr>
        <w:t>.2.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BC0CA2" w:rsidRDefault="006D3B56" w:rsidP="006D3B56">
      <w:pPr>
        <w:jc w:val="both"/>
        <w:rPr>
          <w:rFonts w:ascii="Arial" w:hAnsi="Arial" w:cs="Arial"/>
        </w:rPr>
      </w:pPr>
    </w:p>
    <w:p w14:paraId="481C6D22" w14:textId="4AE4FB25" w:rsidR="006D3B56" w:rsidRPr="00BC0CA2" w:rsidRDefault="007B702A" w:rsidP="006D3B56">
      <w:pPr>
        <w:jc w:val="both"/>
        <w:rPr>
          <w:rFonts w:ascii="Arial" w:hAnsi="Arial" w:cs="Arial"/>
          <w:sz w:val="24"/>
          <w:szCs w:val="24"/>
        </w:rPr>
      </w:pPr>
      <w:r w:rsidRPr="00BC0CA2">
        <w:rPr>
          <w:rFonts w:ascii="Arial" w:hAnsi="Arial" w:cs="Arial"/>
          <w:bCs/>
          <w:sz w:val="24"/>
          <w:szCs w:val="24"/>
        </w:rPr>
        <w:t>13</w:t>
      </w:r>
      <w:r w:rsidR="006D3B56" w:rsidRPr="00BC0CA2">
        <w:rPr>
          <w:rFonts w:ascii="Arial" w:hAnsi="Arial" w:cs="Arial"/>
          <w:bCs/>
          <w:sz w:val="24"/>
          <w:szCs w:val="24"/>
        </w:rPr>
        <w:t>.3.</w:t>
      </w:r>
      <w:r w:rsidR="006D3B56" w:rsidRPr="00BC0CA2">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BC0CA2" w:rsidRDefault="006D3B56" w:rsidP="006D3B56">
      <w:pPr>
        <w:jc w:val="both"/>
        <w:rPr>
          <w:rFonts w:ascii="Arial" w:hAnsi="Arial" w:cs="Arial"/>
        </w:rPr>
      </w:pPr>
    </w:p>
    <w:p w14:paraId="069D9C01" w14:textId="4C97376C" w:rsidR="006D3B56" w:rsidRPr="00BC0CA2" w:rsidRDefault="006D3B56" w:rsidP="006D3B56">
      <w:pPr>
        <w:jc w:val="both"/>
        <w:rPr>
          <w:rFonts w:ascii="Arial" w:hAnsi="Arial" w:cs="Arial"/>
          <w:sz w:val="24"/>
          <w:szCs w:val="24"/>
        </w:rPr>
      </w:pPr>
      <w:r w:rsidRPr="00BC0CA2">
        <w:rPr>
          <w:rFonts w:ascii="Arial" w:hAnsi="Arial" w:cs="Arial"/>
          <w:sz w:val="24"/>
          <w:szCs w:val="24"/>
        </w:rPr>
        <w:t>1</w:t>
      </w:r>
      <w:r w:rsidR="007B702A" w:rsidRPr="00BC0CA2">
        <w:rPr>
          <w:rFonts w:ascii="Arial" w:hAnsi="Arial" w:cs="Arial"/>
          <w:sz w:val="24"/>
          <w:szCs w:val="24"/>
        </w:rPr>
        <w:t>3</w:t>
      </w:r>
      <w:r w:rsidRPr="00BC0CA2">
        <w:rPr>
          <w:rFonts w:ascii="Arial" w:hAnsi="Arial" w:cs="Arial"/>
          <w:sz w:val="24"/>
          <w:szCs w:val="24"/>
        </w:rPr>
        <w:t>.4.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BC0CA2" w:rsidRDefault="006D3B56" w:rsidP="006D3B56">
      <w:pPr>
        <w:jc w:val="both"/>
        <w:rPr>
          <w:rFonts w:ascii="Arial" w:hAnsi="Arial" w:cs="Arial"/>
        </w:rPr>
      </w:pPr>
    </w:p>
    <w:p w14:paraId="4A2CECF0" w14:textId="134FBE30" w:rsidR="006D3B56" w:rsidRPr="00BC0CA2" w:rsidRDefault="006D3B56" w:rsidP="006D3B56">
      <w:pPr>
        <w:jc w:val="both"/>
        <w:rPr>
          <w:rFonts w:ascii="Arial" w:hAnsi="Arial" w:cs="Arial"/>
          <w:bCs/>
          <w:sz w:val="24"/>
          <w:szCs w:val="24"/>
        </w:rPr>
      </w:pPr>
      <w:r w:rsidRPr="00BC0CA2">
        <w:rPr>
          <w:rFonts w:ascii="Arial" w:hAnsi="Arial" w:cs="Arial"/>
          <w:bCs/>
          <w:sz w:val="24"/>
          <w:szCs w:val="24"/>
        </w:rPr>
        <w:t>1</w:t>
      </w:r>
      <w:r w:rsidR="007B702A" w:rsidRPr="00BC0CA2">
        <w:rPr>
          <w:rFonts w:ascii="Arial" w:hAnsi="Arial" w:cs="Arial"/>
          <w:bCs/>
          <w:sz w:val="24"/>
          <w:szCs w:val="24"/>
        </w:rPr>
        <w:t>3</w:t>
      </w:r>
      <w:r w:rsidRPr="00BC0CA2">
        <w:rPr>
          <w:rFonts w:ascii="Arial" w:hAnsi="Arial" w:cs="Arial"/>
          <w:bCs/>
          <w:sz w:val="24"/>
          <w:szCs w:val="24"/>
        </w:rPr>
        <w:t xml:space="preserve">.5. </w:t>
      </w:r>
      <w:r w:rsidRPr="00BC0CA2">
        <w:rPr>
          <w:rFonts w:ascii="Arial" w:hAnsi="Arial" w:cs="Arial"/>
          <w:sz w:val="24"/>
          <w:szCs w:val="24"/>
        </w:rPr>
        <w:t xml:space="preserve">A </w:t>
      </w:r>
      <w:r w:rsidRPr="00BC0CA2">
        <w:rPr>
          <w:rFonts w:ascii="Arial" w:hAnsi="Arial" w:cs="Arial"/>
          <w:bCs/>
          <w:sz w:val="24"/>
          <w:szCs w:val="24"/>
        </w:rPr>
        <w:t xml:space="preserve">cada pedido de revisão de preço deverá </w:t>
      </w:r>
      <w:r w:rsidRPr="00BC0CA2">
        <w:rPr>
          <w:rFonts w:ascii="Arial" w:hAnsi="Arial" w:cs="Arial"/>
          <w:sz w:val="24"/>
          <w:szCs w:val="24"/>
        </w:rPr>
        <w:t xml:space="preserve">à </w:t>
      </w:r>
      <w:r w:rsidRPr="00BC0CA2">
        <w:rPr>
          <w:rFonts w:ascii="Arial" w:hAnsi="Arial" w:cs="Arial"/>
          <w:bCs/>
          <w:sz w:val="24"/>
          <w:szCs w:val="24"/>
        </w:rPr>
        <w:t xml:space="preserve">contratada/detentora do registro de preços comprovar </w:t>
      </w:r>
      <w:r w:rsidRPr="00BC0CA2">
        <w:rPr>
          <w:rFonts w:ascii="Arial" w:hAnsi="Arial" w:cs="Arial"/>
          <w:sz w:val="24"/>
          <w:szCs w:val="24"/>
        </w:rPr>
        <w:t xml:space="preserve">e </w:t>
      </w:r>
      <w:r w:rsidRPr="00BC0CA2">
        <w:rPr>
          <w:rFonts w:ascii="Arial" w:hAnsi="Arial" w:cs="Arial"/>
          <w:bCs/>
          <w:sz w:val="24"/>
          <w:szCs w:val="24"/>
        </w:rPr>
        <w:t xml:space="preserve">justificar as alterações havidas </w:t>
      </w:r>
      <w:r w:rsidRPr="00BC0CA2">
        <w:rPr>
          <w:rFonts w:ascii="Arial" w:hAnsi="Arial" w:cs="Arial"/>
          <w:sz w:val="24"/>
          <w:szCs w:val="24"/>
        </w:rPr>
        <w:t xml:space="preserve">à </w:t>
      </w:r>
      <w:r w:rsidRPr="00BC0CA2">
        <w:rPr>
          <w:rFonts w:ascii="Arial" w:hAnsi="Arial" w:cs="Arial"/>
          <w:bCs/>
          <w:sz w:val="24"/>
          <w:szCs w:val="24"/>
        </w:rPr>
        <w:t xml:space="preserve">época da elaboração da proposta, demonstrando </w:t>
      </w:r>
      <w:r w:rsidRPr="00BC0CA2">
        <w:rPr>
          <w:rFonts w:ascii="Arial" w:hAnsi="Arial" w:cs="Arial"/>
          <w:sz w:val="24"/>
          <w:szCs w:val="24"/>
        </w:rPr>
        <w:t xml:space="preserve">a </w:t>
      </w:r>
      <w:r w:rsidRPr="00BC0CA2">
        <w:rPr>
          <w:rFonts w:ascii="Arial" w:hAnsi="Arial" w:cs="Arial"/>
          <w:bCs/>
          <w:sz w:val="24"/>
          <w:szCs w:val="24"/>
        </w:rPr>
        <w:t xml:space="preserve">nova composição do preço. </w:t>
      </w:r>
    </w:p>
    <w:p w14:paraId="388A9FFC" w14:textId="77777777" w:rsidR="006D3B56" w:rsidRPr="00BC0CA2" w:rsidRDefault="006D3B56" w:rsidP="006D3B56">
      <w:pPr>
        <w:jc w:val="both"/>
        <w:rPr>
          <w:rFonts w:ascii="Arial" w:hAnsi="Arial" w:cs="Arial"/>
        </w:rPr>
      </w:pPr>
    </w:p>
    <w:p w14:paraId="3928567F" w14:textId="33F81895" w:rsidR="006D3B56" w:rsidRPr="00BC0CA2" w:rsidRDefault="006D3B56" w:rsidP="006D3B56">
      <w:pPr>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3</w:t>
      </w:r>
      <w:r w:rsidRPr="00BC0CA2">
        <w:rPr>
          <w:rFonts w:ascii="Arial" w:hAnsi="Arial" w:cs="Arial"/>
          <w:bCs/>
          <w:sz w:val="24"/>
          <w:szCs w:val="24"/>
        </w:rPr>
        <w:t>.6.</w:t>
      </w:r>
      <w:r w:rsidRPr="00BC0CA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BC0CA2" w:rsidRDefault="006D3B56" w:rsidP="006D3B56">
      <w:pPr>
        <w:autoSpaceDE w:val="0"/>
        <w:autoSpaceDN w:val="0"/>
        <w:adjustRightInd w:val="0"/>
        <w:jc w:val="both"/>
        <w:rPr>
          <w:rFonts w:ascii="Arial" w:hAnsi="Arial" w:cs="Arial"/>
          <w:sz w:val="24"/>
          <w:szCs w:val="24"/>
        </w:rPr>
      </w:pPr>
    </w:p>
    <w:p w14:paraId="023FB80A" w14:textId="0B7B5730" w:rsidR="006D3B56" w:rsidRPr="00BC0CA2" w:rsidRDefault="006D3B56" w:rsidP="006D3B56">
      <w:pPr>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3</w:t>
      </w:r>
      <w:r w:rsidRPr="00BC0CA2">
        <w:rPr>
          <w:rFonts w:ascii="Arial" w:hAnsi="Arial" w:cs="Arial"/>
          <w:bCs/>
          <w:sz w:val="24"/>
          <w:szCs w:val="24"/>
        </w:rPr>
        <w:t xml:space="preserve">.7. </w:t>
      </w:r>
      <w:r w:rsidRPr="00BC0CA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BC0CA2" w:rsidRDefault="006D3B56" w:rsidP="006D3B56">
      <w:pPr>
        <w:jc w:val="both"/>
        <w:rPr>
          <w:rFonts w:ascii="Arial" w:hAnsi="Arial" w:cs="Arial"/>
          <w:sz w:val="24"/>
          <w:szCs w:val="24"/>
        </w:rPr>
      </w:pPr>
    </w:p>
    <w:p w14:paraId="2403C7D2" w14:textId="629BB6EF" w:rsidR="006D3B56" w:rsidRPr="00BC0CA2" w:rsidRDefault="006D3B56" w:rsidP="006D3B56">
      <w:pPr>
        <w:jc w:val="both"/>
        <w:rPr>
          <w:rFonts w:ascii="Arial" w:hAnsi="Arial" w:cs="Arial"/>
          <w:bCs/>
          <w:sz w:val="24"/>
          <w:szCs w:val="24"/>
        </w:rPr>
      </w:pPr>
      <w:r w:rsidRPr="00BC0CA2">
        <w:rPr>
          <w:rFonts w:ascii="Arial" w:hAnsi="Arial" w:cs="Arial"/>
          <w:bCs/>
          <w:sz w:val="24"/>
          <w:szCs w:val="24"/>
        </w:rPr>
        <w:t>1</w:t>
      </w:r>
      <w:r w:rsidR="007B702A" w:rsidRPr="00BC0CA2">
        <w:rPr>
          <w:rFonts w:ascii="Arial" w:hAnsi="Arial" w:cs="Arial"/>
          <w:bCs/>
          <w:sz w:val="24"/>
          <w:szCs w:val="24"/>
        </w:rPr>
        <w:t>3</w:t>
      </w:r>
      <w:r w:rsidRPr="00BC0CA2">
        <w:rPr>
          <w:rFonts w:ascii="Arial" w:hAnsi="Arial" w:cs="Arial"/>
          <w:bCs/>
          <w:sz w:val="24"/>
          <w:szCs w:val="24"/>
        </w:rPr>
        <w:t>.8.</w:t>
      </w:r>
      <w:r w:rsidRPr="00BC0CA2">
        <w:rPr>
          <w:rFonts w:ascii="Arial" w:hAnsi="Arial" w:cs="Arial"/>
          <w:sz w:val="24"/>
          <w:szCs w:val="24"/>
        </w:rPr>
        <w:t xml:space="preserve"> O </w:t>
      </w:r>
      <w:r w:rsidRPr="00BC0CA2">
        <w:rPr>
          <w:rFonts w:ascii="Arial" w:hAnsi="Arial" w:cs="Arial"/>
          <w:bCs/>
          <w:sz w:val="24"/>
          <w:szCs w:val="24"/>
        </w:rPr>
        <w:t xml:space="preserve">percentual diferencial entre os preços de mercado vigente </w:t>
      </w:r>
      <w:r w:rsidRPr="00BC0CA2">
        <w:rPr>
          <w:rFonts w:ascii="Arial" w:hAnsi="Arial" w:cs="Arial"/>
          <w:sz w:val="24"/>
          <w:szCs w:val="24"/>
        </w:rPr>
        <w:t xml:space="preserve">à </w:t>
      </w:r>
      <w:r w:rsidRPr="00BC0CA2">
        <w:rPr>
          <w:rFonts w:ascii="Arial" w:hAnsi="Arial" w:cs="Arial"/>
          <w:bCs/>
          <w:sz w:val="24"/>
          <w:szCs w:val="24"/>
        </w:rPr>
        <w:t xml:space="preserve">época do julgamento da licitação, devidamente apurado, </w:t>
      </w:r>
      <w:r w:rsidRPr="00BC0CA2">
        <w:rPr>
          <w:rFonts w:ascii="Arial" w:hAnsi="Arial" w:cs="Arial"/>
          <w:sz w:val="24"/>
          <w:szCs w:val="24"/>
        </w:rPr>
        <w:t xml:space="preserve">e </w:t>
      </w:r>
      <w:r w:rsidRPr="00BC0CA2">
        <w:rPr>
          <w:rFonts w:ascii="Arial" w:hAnsi="Arial" w:cs="Arial"/>
          <w:bCs/>
          <w:sz w:val="24"/>
          <w:szCs w:val="24"/>
        </w:rPr>
        <w:t xml:space="preserve">os propostos pela Contratada/Detentora do Registro de Preços serão mantidos durante toda </w:t>
      </w:r>
      <w:r w:rsidRPr="00BC0CA2">
        <w:rPr>
          <w:rFonts w:ascii="Arial" w:hAnsi="Arial" w:cs="Arial"/>
          <w:sz w:val="24"/>
          <w:szCs w:val="24"/>
        </w:rPr>
        <w:t xml:space="preserve">a </w:t>
      </w:r>
      <w:r w:rsidRPr="00BC0CA2">
        <w:rPr>
          <w:rFonts w:ascii="Arial" w:hAnsi="Arial" w:cs="Arial"/>
          <w:bCs/>
          <w:sz w:val="24"/>
          <w:szCs w:val="24"/>
        </w:rPr>
        <w:t xml:space="preserve">vigência do registro. </w:t>
      </w:r>
      <w:r w:rsidRPr="00BC0CA2">
        <w:rPr>
          <w:rFonts w:ascii="Arial" w:hAnsi="Arial" w:cs="Arial"/>
          <w:sz w:val="24"/>
          <w:szCs w:val="24"/>
        </w:rPr>
        <w:t xml:space="preserve">O </w:t>
      </w:r>
      <w:r w:rsidRPr="00BC0CA2">
        <w:rPr>
          <w:rFonts w:ascii="Arial" w:hAnsi="Arial" w:cs="Arial"/>
          <w:bCs/>
          <w:sz w:val="24"/>
          <w:szCs w:val="24"/>
        </w:rPr>
        <w:t xml:space="preserve">percentual não poderá ser alterado de forma </w:t>
      </w:r>
      <w:r w:rsidRPr="00BC0CA2">
        <w:rPr>
          <w:rFonts w:ascii="Arial" w:hAnsi="Arial" w:cs="Arial"/>
          <w:sz w:val="24"/>
          <w:szCs w:val="24"/>
        </w:rPr>
        <w:t xml:space="preserve">a </w:t>
      </w:r>
      <w:r w:rsidRPr="00BC0CA2">
        <w:rPr>
          <w:rFonts w:ascii="Arial" w:hAnsi="Arial" w:cs="Arial"/>
          <w:bCs/>
          <w:sz w:val="24"/>
          <w:szCs w:val="24"/>
        </w:rPr>
        <w:t xml:space="preserve">configurar reajuste econômico durante </w:t>
      </w:r>
      <w:r w:rsidRPr="00BC0CA2">
        <w:rPr>
          <w:rFonts w:ascii="Arial" w:hAnsi="Arial" w:cs="Arial"/>
          <w:sz w:val="24"/>
          <w:szCs w:val="24"/>
        </w:rPr>
        <w:t xml:space="preserve">a </w:t>
      </w:r>
      <w:r w:rsidRPr="00BC0CA2">
        <w:rPr>
          <w:rFonts w:ascii="Arial" w:hAnsi="Arial" w:cs="Arial"/>
          <w:bCs/>
          <w:sz w:val="24"/>
          <w:szCs w:val="24"/>
        </w:rPr>
        <w:t xml:space="preserve">vigência deste registro. </w:t>
      </w:r>
    </w:p>
    <w:p w14:paraId="40157C03" w14:textId="77777777" w:rsidR="006D3B56" w:rsidRPr="00BC0CA2" w:rsidRDefault="006D3B56" w:rsidP="006D3B56">
      <w:pPr>
        <w:jc w:val="both"/>
        <w:rPr>
          <w:rFonts w:ascii="Arial" w:hAnsi="Arial" w:cs="Arial"/>
          <w:sz w:val="24"/>
          <w:szCs w:val="24"/>
        </w:rPr>
      </w:pPr>
    </w:p>
    <w:p w14:paraId="134345D3" w14:textId="523403F9" w:rsidR="006D3B56" w:rsidRPr="00BC0CA2" w:rsidRDefault="007B702A" w:rsidP="006D3B56">
      <w:pPr>
        <w:jc w:val="both"/>
        <w:rPr>
          <w:rFonts w:ascii="Arial" w:hAnsi="Arial" w:cs="Arial"/>
          <w:sz w:val="24"/>
          <w:szCs w:val="24"/>
        </w:rPr>
      </w:pPr>
      <w:r w:rsidRPr="00BC0CA2">
        <w:rPr>
          <w:rFonts w:ascii="Arial" w:hAnsi="Arial" w:cs="Arial"/>
          <w:bCs/>
          <w:sz w:val="24"/>
          <w:szCs w:val="24"/>
        </w:rPr>
        <w:lastRenderedPageBreak/>
        <w:t>13</w:t>
      </w:r>
      <w:r w:rsidR="006D3B56" w:rsidRPr="00BC0CA2">
        <w:rPr>
          <w:rFonts w:ascii="Arial" w:hAnsi="Arial" w:cs="Arial"/>
          <w:bCs/>
          <w:sz w:val="24"/>
          <w:szCs w:val="24"/>
        </w:rPr>
        <w:t xml:space="preserve">.9. </w:t>
      </w:r>
      <w:r w:rsidR="006D3B56" w:rsidRPr="00BC0CA2">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BC0CA2" w:rsidRDefault="006D3B56" w:rsidP="006D3B56">
      <w:pPr>
        <w:tabs>
          <w:tab w:val="left" w:pos="1245"/>
        </w:tabs>
        <w:jc w:val="both"/>
        <w:rPr>
          <w:rFonts w:ascii="Arial" w:hAnsi="Arial" w:cs="Arial"/>
          <w:sz w:val="24"/>
          <w:szCs w:val="24"/>
        </w:rPr>
      </w:pPr>
      <w:r w:rsidRPr="00BC0CA2">
        <w:rPr>
          <w:rFonts w:ascii="Arial" w:hAnsi="Arial" w:cs="Arial"/>
          <w:sz w:val="24"/>
          <w:szCs w:val="24"/>
        </w:rPr>
        <w:tab/>
      </w:r>
    </w:p>
    <w:p w14:paraId="55CB9B9F" w14:textId="3F5AC821" w:rsidR="006D3B56" w:rsidRPr="00BC0CA2" w:rsidRDefault="007B702A" w:rsidP="006D3B56">
      <w:pPr>
        <w:jc w:val="both"/>
        <w:rPr>
          <w:rFonts w:ascii="Arial" w:hAnsi="Arial" w:cs="Arial"/>
          <w:sz w:val="24"/>
          <w:szCs w:val="24"/>
        </w:rPr>
      </w:pPr>
      <w:r w:rsidRPr="00BC0CA2">
        <w:rPr>
          <w:rFonts w:ascii="Arial" w:hAnsi="Arial" w:cs="Arial"/>
          <w:sz w:val="24"/>
          <w:szCs w:val="24"/>
        </w:rPr>
        <w:t>13</w:t>
      </w:r>
      <w:r w:rsidR="006D3B56" w:rsidRPr="00BC0CA2">
        <w:rPr>
          <w:rFonts w:ascii="Arial" w:hAnsi="Arial" w:cs="Arial"/>
          <w:sz w:val="24"/>
          <w:szCs w:val="24"/>
        </w:rPr>
        <w:t>.10. Caso o Fornecedor registrado se recuse a baixar os seus preços, o Órgão Gerenciador poderá liberar o fornecedor do compromisso assumido, uma vez</w:t>
      </w:r>
      <w:r w:rsidR="0085687C" w:rsidRPr="00BC0CA2">
        <w:rPr>
          <w:rFonts w:ascii="Arial" w:hAnsi="Arial" w:cs="Arial"/>
          <w:sz w:val="24"/>
          <w:szCs w:val="24"/>
        </w:rPr>
        <w:t xml:space="preserve"> </w:t>
      </w:r>
      <w:r w:rsidR="006D3B56" w:rsidRPr="00BC0CA2">
        <w:rPr>
          <w:rFonts w:ascii="Arial" w:hAnsi="Arial" w:cs="Arial"/>
          <w:sz w:val="24"/>
          <w:szCs w:val="24"/>
        </w:rPr>
        <w:t>frustrada a negociação e convocar os</w:t>
      </w:r>
      <w:r w:rsidR="0085687C" w:rsidRPr="00BC0CA2">
        <w:rPr>
          <w:rFonts w:ascii="Arial" w:hAnsi="Arial" w:cs="Arial"/>
          <w:sz w:val="24"/>
          <w:szCs w:val="24"/>
        </w:rPr>
        <w:t xml:space="preserve"> </w:t>
      </w:r>
      <w:r w:rsidR="006D3B56" w:rsidRPr="00BC0CA2">
        <w:rPr>
          <w:rFonts w:ascii="Arial" w:hAnsi="Arial" w:cs="Arial"/>
          <w:sz w:val="24"/>
          <w:szCs w:val="24"/>
        </w:rPr>
        <w:t>demais</w:t>
      </w:r>
      <w:r w:rsidR="0085687C" w:rsidRPr="00BC0CA2">
        <w:rPr>
          <w:rFonts w:ascii="Arial" w:hAnsi="Arial" w:cs="Arial"/>
          <w:sz w:val="24"/>
          <w:szCs w:val="24"/>
        </w:rPr>
        <w:t xml:space="preserve"> </w:t>
      </w:r>
      <w:r w:rsidR="006D3B56" w:rsidRPr="00BC0CA2">
        <w:rPr>
          <w:rFonts w:ascii="Arial" w:hAnsi="Arial" w:cs="Arial"/>
          <w:sz w:val="24"/>
          <w:szCs w:val="24"/>
        </w:rPr>
        <w:t>fornecedores</w:t>
      </w:r>
      <w:r w:rsidR="0085687C" w:rsidRPr="00BC0CA2">
        <w:rPr>
          <w:rFonts w:ascii="Arial" w:hAnsi="Arial" w:cs="Arial"/>
          <w:sz w:val="24"/>
          <w:szCs w:val="24"/>
        </w:rPr>
        <w:t xml:space="preserve"> </w:t>
      </w:r>
      <w:r w:rsidR="006D3B56" w:rsidRPr="00BC0CA2">
        <w:rPr>
          <w:rFonts w:ascii="Arial" w:hAnsi="Arial" w:cs="Arial"/>
          <w:sz w:val="24"/>
          <w:szCs w:val="24"/>
        </w:rPr>
        <w:t xml:space="preserve">visando a igual oportunidade de negociação. </w:t>
      </w:r>
    </w:p>
    <w:p w14:paraId="7F1E048A" w14:textId="77777777" w:rsidR="006D3B56" w:rsidRPr="00BC0CA2" w:rsidRDefault="006D3B56" w:rsidP="006D3B56">
      <w:pPr>
        <w:jc w:val="both"/>
        <w:rPr>
          <w:rFonts w:ascii="Arial" w:hAnsi="Arial" w:cs="Arial"/>
          <w:sz w:val="24"/>
          <w:szCs w:val="24"/>
        </w:rPr>
      </w:pPr>
    </w:p>
    <w:p w14:paraId="3DA123E9" w14:textId="12E7C458" w:rsidR="006D3B56" w:rsidRPr="00BC0CA2" w:rsidRDefault="006D3B56" w:rsidP="006D3B56">
      <w:pPr>
        <w:jc w:val="both"/>
        <w:rPr>
          <w:rFonts w:ascii="Arial" w:hAnsi="Arial" w:cs="Arial"/>
          <w:sz w:val="24"/>
          <w:szCs w:val="24"/>
        </w:rPr>
      </w:pPr>
      <w:r w:rsidRPr="00BC0CA2">
        <w:rPr>
          <w:rFonts w:ascii="Arial" w:hAnsi="Arial" w:cs="Arial"/>
          <w:sz w:val="24"/>
          <w:szCs w:val="24"/>
        </w:rPr>
        <w:t>1</w:t>
      </w:r>
      <w:r w:rsidR="007B702A" w:rsidRPr="00BC0CA2">
        <w:rPr>
          <w:rFonts w:ascii="Arial" w:hAnsi="Arial" w:cs="Arial"/>
          <w:sz w:val="24"/>
          <w:szCs w:val="24"/>
        </w:rPr>
        <w:t>3</w:t>
      </w:r>
      <w:r w:rsidRPr="00BC0CA2">
        <w:rPr>
          <w:rFonts w:ascii="Arial" w:hAnsi="Arial" w:cs="Arial"/>
          <w:sz w:val="24"/>
          <w:szCs w:val="24"/>
        </w:rPr>
        <w:t>.11. Não serão reconhecidos e nem analisados pedidos de reequilíbrio econômico-financeiro não fundamentados e desacompanhados de documentos que comprovem as alegações/fatos aludidos no pedido.</w:t>
      </w:r>
    </w:p>
    <w:p w14:paraId="69EB6C32" w14:textId="77777777" w:rsidR="006D3B56" w:rsidRPr="00BC0CA2" w:rsidRDefault="006D3B56" w:rsidP="006D3B56">
      <w:pPr>
        <w:jc w:val="both"/>
        <w:rPr>
          <w:rFonts w:ascii="Arial" w:hAnsi="Arial" w:cs="Arial"/>
          <w:sz w:val="24"/>
          <w:szCs w:val="24"/>
        </w:rPr>
      </w:pPr>
    </w:p>
    <w:p w14:paraId="07A2B01B" w14:textId="7A82867B"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sz w:val="24"/>
          <w:szCs w:val="24"/>
        </w:rPr>
        <w:t>1</w:t>
      </w:r>
      <w:r w:rsidR="007B702A" w:rsidRPr="00BC0CA2">
        <w:rPr>
          <w:rFonts w:ascii="Arial" w:hAnsi="Arial" w:cs="Arial"/>
          <w:sz w:val="24"/>
          <w:szCs w:val="24"/>
        </w:rPr>
        <w:t>3</w:t>
      </w:r>
      <w:r w:rsidRPr="00BC0CA2">
        <w:rPr>
          <w:rFonts w:ascii="Arial" w:hAnsi="Arial" w:cs="Arial"/>
          <w:sz w:val="24"/>
          <w:szCs w:val="24"/>
        </w:rPr>
        <w:t>.12.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BC0CA2" w:rsidRDefault="006D3B56" w:rsidP="006D3B56">
      <w:pPr>
        <w:jc w:val="both"/>
        <w:rPr>
          <w:rFonts w:ascii="Arial" w:hAnsi="Arial" w:cs="Arial"/>
          <w:sz w:val="24"/>
          <w:szCs w:val="24"/>
        </w:rPr>
      </w:pPr>
    </w:p>
    <w:p w14:paraId="56A39BA8" w14:textId="25461A02"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sz w:val="24"/>
          <w:szCs w:val="24"/>
        </w:rPr>
        <w:t>1</w:t>
      </w:r>
      <w:r w:rsidR="007B702A" w:rsidRPr="00BC0CA2">
        <w:rPr>
          <w:rFonts w:ascii="Arial" w:hAnsi="Arial" w:cs="Arial"/>
          <w:sz w:val="24"/>
          <w:szCs w:val="24"/>
        </w:rPr>
        <w:t>3</w:t>
      </w:r>
      <w:r w:rsidRPr="00BC0CA2">
        <w:rPr>
          <w:rFonts w:ascii="Arial" w:hAnsi="Arial" w:cs="Arial"/>
          <w:sz w:val="24"/>
          <w:szCs w:val="24"/>
        </w:rPr>
        <w:t>.13.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BC0CA2" w:rsidRDefault="006D3B56" w:rsidP="006D3B56">
      <w:pPr>
        <w:jc w:val="both"/>
        <w:rPr>
          <w:rFonts w:ascii="Arial" w:hAnsi="Arial" w:cs="Arial"/>
          <w:sz w:val="24"/>
          <w:szCs w:val="24"/>
        </w:rPr>
      </w:pPr>
    </w:p>
    <w:p w14:paraId="3B09B7D9" w14:textId="4D6DC87C" w:rsidR="000278A5" w:rsidRPr="00BC0CA2" w:rsidRDefault="006D3B56" w:rsidP="006D3B56">
      <w:pPr>
        <w:jc w:val="both"/>
        <w:rPr>
          <w:rFonts w:ascii="Arial" w:hAnsi="Arial" w:cs="Arial"/>
          <w:bCs/>
          <w:sz w:val="24"/>
          <w:szCs w:val="24"/>
        </w:rPr>
      </w:pPr>
      <w:r w:rsidRPr="00BC0CA2">
        <w:rPr>
          <w:rFonts w:ascii="Arial" w:hAnsi="Arial" w:cs="Arial"/>
          <w:bCs/>
          <w:sz w:val="24"/>
          <w:szCs w:val="24"/>
        </w:rPr>
        <w:t>1</w:t>
      </w:r>
      <w:r w:rsidR="007B702A" w:rsidRPr="00BC0CA2">
        <w:rPr>
          <w:rFonts w:ascii="Arial" w:hAnsi="Arial" w:cs="Arial"/>
          <w:bCs/>
          <w:sz w:val="24"/>
          <w:szCs w:val="24"/>
        </w:rPr>
        <w:t>3</w:t>
      </w:r>
      <w:r w:rsidRPr="00BC0CA2">
        <w:rPr>
          <w:rFonts w:ascii="Arial" w:hAnsi="Arial" w:cs="Arial"/>
          <w:bCs/>
          <w:sz w:val="24"/>
          <w:szCs w:val="24"/>
        </w:rPr>
        <w:t>.14.</w:t>
      </w:r>
      <w:r w:rsidRPr="00BC0CA2">
        <w:rPr>
          <w:rFonts w:ascii="Arial" w:hAnsi="Arial" w:cs="Arial"/>
          <w:sz w:val="24"/>
          <w:szCs w:val="24"/>
        </w:rPr>
        <w:t xml:space="preserve"> É </w:t>
      </w:r>
      <w:r w:rsidRPr="00BC0CA2">
        <w:rPr>
          <w:rFonts w:ascii="Arial" w:hAnsi="Arial" w:cs="Arial"/>
          <w:bCs/>
          <w:sz w:val="24"/>
          <w:szCs w:val="24"/>
        </w:rPr>
        <w:t xml:space="preserve">vedado </w:t>
      </w:r>
      <w:r w:rsidRPr="00BC0CA2">
        <w:rPr>
          <w:rFonts w:ascii="Arial" w:hAnsi="Arial" w:cs="Arial"/>
          <w:sz w:val="24"/>
          <w:szCs w:val="24"/>
        </w:rPr>
        <w:t xml:space="preserve">à </w:t>
      </w:r>
      <w:r w:rsidRPr="00BC0CA2">
        <w:rPr>
          <w:rFonts w:ascii="Arial" w:hAnsi="Arial" w:cs="Arial"/>
          <w:bCs/>
          <w:sz w:val="24"/>
          <w:szCs w:val="24"/>
        </w:rPr>
        <w:t xml:space="preserve">Contratada/Detentora do Registro de Preços interromper </w:t>
      </w:r>
      <w:r w:rsidRPr="00BC0CA2">
        <w:rPr>
          <w:rFonts w:ascii="Arial" w:hAnsi="Arial" w:cs="Arial"/>
          <w:sz w:val="24"/>
          <w:szCs w:val="24"/>
        </w:rPr>
        <w:t xml:space="preserve">o </w:t>
      </w:r>
      <w:r w:rsidRPr="00BC0CA2">
        <w:rPr>
          <w:rFonts w:ascii="Arial" w:hAnsi="Arial" w:cs="Arial"/>
          <w:bCs/>
          <w:sz w:val="24"/>
          <w:szCs w:val="24"/>
        </w:rPr>
        <w:t xml:space="preserve">fornecimento enquanto aguarda </w:t>
      </w:r>
      <w:r w:rsidRPr="00BC0CA2">
        <w:rPr>
          <w:rFonts w:ascii="Arial" w:hAnsi="Arial" w:cs="Arial"/>
          <w:sz w:val="24"/>
          <w:szCs w:val="24"/>
        </w:rPr>
        <w:t xml:space="preserve">o </w:t>
      </w:r>
      <w:r w:rsidRPr="00BC0CA2">
        <w:rPr>
          <w:rFonts w:ascii="Arial" w:hAnsi="Arial" w:cs="Arial"/>
          <w:bCs/>
          <w:sz w:val="24"/>
          <w:szCs w:val="24"/>
        </w:rPr>
        <w:t xml:space="preserve">trâmite do processo de revisão de preços, estando, neste caso, sujeita às sanções previstas nesta ATA. </w:t>
      </w:r>
    </w:p>
    <w:p w14:paraId="24B787E4" w14:textId="77777777" w:rsidR="003F2E7D" w:rsidRPr="00BC0CA2" w:rsidRDefault="003F2E7D" w:rsidP="006D3B56">
      <w:pPr>
        <w:jc w:val="center"/>
        <w:rPr>
          <w:rFonts w:ascii="Arial" w:hAnsi="Arial" w:cs="Arial"/>
          <w:b/>
          <w:bCs/>
          <w:i/>
          <w:sz w:val="24"/>
          <w:szCs w:val="24"/>
        </w:rPr>
      </w:pPr>
    </w:p>
    <w:p w14:paraId="7EDEC643" w14:textId="57F7DFA5"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CLÁUSULA DÉCIMA </w:t>
      </w:r>
      <w:r w:rsidR="007B702A" w:rsidRPr="00BC0CA2">
        <w:rPr>
          <w:rFonts w:ascii="Arial" w:hAnsi="Arial" w:cs="Arial"/>
          <w:b/>
          <w:bCs/>
          <w:i/>
          <w:sz w:val="24"/>
          <w:szCs w:val="24"/>
        </w:rPr>
        <w:t>QUARTA</w:t>
      </w:r>
    </w:p>
    <w:p w14:paraId="4368EEA7"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DAS SANÇÕES ADMINISTRATIVAS </w:t>
      </w:r>
    </w:p>
    <w:p w14:paraId="2B984F51" w14:textId="77777777" w:rsidR="00AE2096" w:rsidRPr="00BC0CA2" w:rsidRDefault="00AE2096" w:rsidP="006D3B56">
      <w:pPr>
        <w:jc w:val="center"/>
        <w:rPr>
          <w:rFonts w:ascii="Arial" w:hAnsi="Arial" w:cs="Arial"/>
          <w:b/>
          <w:bCs/>
          <w:i/>
        </w:rPr>
      </w:pPr>
    </w:p>
    <w:p w14:paraId="0D279751" w14:textId="5B4B9BCD" w:rsidR="00AE209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4</w:t>
      </w:r>
      <w:r w:rsidRPr="00BC0CA2">
        <w:rPr>
          <w:rFonts w:ascii="Arial" w:hAnsi="Arial" w:cs="Arial"/>
          <w:bCs/>
          <w:sz w:val="24"/>
          <w:szCs w:val="24"/>
        </w:rPr>
        <w:t xml:space="preserve">.1. </w:t>
      </w:r>
      <w:r w:rsidRPr="00BC0CA2">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sz w:val="24"/>
          <w:szCs w:val="24"/>
        </w:rPr>
        <w:t>art. 86 e 87 da Lei 8.666/93, fixadas com base no valor total da contratação, quais sejam:</w:t>
      </w:r>
    </w:p>
    <w:p w14:paraId="5C4468AC" w14:textId="77777777" w:rsidR="006D3B56" w:rsidRPr="00BC0CA2" w:rsidRDefault="006D3B56" w:rsidP="006D3B56">
      <w:pPr>
        <w:autoSpaceDE w:val="0"/>
        <w:autoSpaceDN w:val="0"/>
        <w:adjustRightInd w:val="0"/>
        <w:jc w:val="both"/>
        <w:rPr>
          <w:rFonts w:ascii="Arial" w:hAnsi="Arial" w:cs="Arial"/>
        </w:rPr>
      </w:pPr>
    </w:p>
    <w:p w14:paraId="47707968" w14:textId="16254E95"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4</w:t>
      </w:r>
      <w:r w:rsidRPr="00BC0CA2">
        <w:rPr>
          <w:rFonts w:ascii="Arial" w:hAnsi="Arial" w:cs="Arial"/>
          <w:bCs/>
          <w:sz w:val="24"/>
          <w:szCs w:val="24"/>
        </w:rPr>
        <w:t xml:space="preserve">.1.1. </w:t>
      </w:r>
      <w:r w:rsidRPr="00BC0CA2">
        <w:rPr>
          <w:rFonts w:ascii="Arial" w:hAnsi="Arial" w:cs="Arial"/>
          <w:sz w:val="24"/>
          <w:szCs w:val="24"/>
        </w:rPr>
        <w:t xml:space="preserve">Por atraso injustificado na entrega dos </w:t>
      </w:r>
      <w:r w:rsidR="00B2663B" w:rsidRPr="00BC0CA2">
        <w:rPr>
          <w:rFonts w:ascii="Arial" w:hAnsi="Arial" w:cs="Arial"/>
          <w:sz w:val="24"/>
          <w:szCs w:val="24"/>
        </w:rPr>
        <w:t>materiais permanentes</w:t>
      </w:r>
      <w:r w:rsidRPr="00BC0CA2">
        <w:rPr>
          <w:rFonts w:ascii="Arial" w:hAnsi="Arial" w:cs="Arial"/>
          <w:sz w:val="24"/>
          <w:szCs w:val="24"/>
        </w:rPr>
        <w:t>;</w:t>
      </w:r>
    </w:p>
    <w:p w14:paraId="40EE6C57" w14:textId="77777777" w:rsidR="006D3B56" w:rsidRPr="00BC0CA2" w:rsidRDefault="006D3B56" w:rsidP="006D3B56">
      <w:pPr>
        <w:autoSpaceDE w:val="0"/>
        <w:autoSpaceDN w:val="0"/>
        <w:adjustRightInd w:val="0"/>
        <w:jc w:val="both"/>
        <w:rPr>
          <w:rFonts w:ascii="Arial" w:hAnsi="Arial" w:cs="Arial"/>
          <w:bCs/>
        </w:rPr>
      </w:pPr>
    </w:p>
    <w:p w14:paraId="15BF0C1E" w14:textId="4BCD3DB4"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4</w:t>
      </w:r>
      <w:r w:rsidRPr="00BC0CA2">
        <w:rPr>
          <w:rFonts w:ascii="Arial" w:hAnsi="Arial" w:cs="Arial"/>
          <w:bCs/>
          <w:sz w:val="24"/>
          <w:szCs w:val="24"/>
        </w:rPr>
        <w:t xml:space="preserve">.1.1.1. </w:t>
      </w:r>
      <w:r w:rsidRPr="00BC0CA2">
        <w:rPr>
          <w:rFonts w:ascii="Arial" w:hAnsi="Arial" w:cs="Arial"/>
          <w:sz w:val="24"/>
          <w:szCs w:val="24"/>
        </w:rPr>
        <w:t>Atraso de até 10 (dez) dias, multa diária de 0,25% (vinte e cinco centésimos por</w:t>
      </w:r>
      <w:r w:rsidR="00B2663B" w:rsidRPr="00BC0CA2">
        <w:rPr>
          <w:rFonts w:ascii="Arial" w:hAnsi="Arial" w:cs="Arial"/>
          <w:sz w:val="24"/>
          <w:szCs w:val="24"/>
        </w:rPr>
        <w:t xml:space="preserve"> </w:t>
      </w:r>
      <w:r w:rsidRPr="00BC0CA2">
        <w:rPr>
          <w:rFonts w:ascii="Arial" w:hAnsi="Arial" w:cs="Arial"/>
          <w:sz w:val="24"/>
          <w:szCs w:val="24"/>
        </w:rPr>
        <w:t>cento) sobre o valor da contratação;</w:t>
      </w:r>
    </w:p>
    <w:p w14:paraId="5D408B73" w14:textId="77777777" w:rsidR="006D3B56" w:rsidRPr="00BC0CA2" w:rsidRDefault="006D3B56" w:rsidP="006D3B56">
      <w:pPr>
        <w:autoSpaceDE w:val="0"/>
        <w:autoSpaceDN w:val="0"/>
        <w:adjustRightInd w:val="0"/>
        <w:jc w:val="both"/>
        <w:rPr>
          <w:rFonts w:ascii="Arial" w:hAnsi="Arial" w:cs="Arial"/>
          <w:bCs/>
        </w:rPr>
      </w:pPr>
    </w:p>
    <w:p w14:paraId="1032AF98" w14:textId="6D0D8C1F"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4</w:t>
      </w:r>
      <w:r w:rsidRPr="00BC0CA2">
        <w:rPr>
          <w:rFonts w:ascii="Arial" w:hAnsi="Arial" w:cs="Arial"/>
          <w:bCs/>
          <w:sz w:val="24"/>
          <w:szCs w:val="24"/>
        </w:rPr>
        <w:t xml:space="preserve">.1.1.2. </w:t>
      </w:r>
      <w:r w:rsidRPr="00BC0CA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BC0CA2" w:rsidRDefault="006D3B56" w:rsidP="006D3B56">
      <w:pPr>
        <w:autoSpaceDE w:val="0"/>
        <w:autoSpaceDN w:val="0"/>
        <w:adjustRightInd w:val="0"/>
        <w:jc w:val="both"/>
        <w:rPr>
          <w:rFonts w:ascii="Arial" w:hAnsi="Arial" w:cs="Arial"/>
          <w:bCs/>
        </w:rPr>
      </w:pPr>
    </w:p>
    <w:p w14:paraId="702ACB91" w14:textId="23A57CBD"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4</w:t>
      </w:r>
      <w:r w:rsidRPr="00BC0CA2">
        <w:rPr>
          <w:rFonts w:ascii="Arial" w:hAnsi="Arial" w:cs="Arial"/>
          <w:bCs/>
          <w:sz w:val="24"/>
          <w:szCs w:val="24"/>
        </w:rPr>
        <w:t xml:space="preserve">.1.1.3. </w:t>
      </w:r>
      <w:r w:rsidRPr="00BC0CA2">
        <w:rPr>
          <w:rFonts w:ascii="Arial" w:hAnsi="Arial" w:cs="Arial"/>
          <w:sz w:val="24"/>
          <w:szCs w:val="24"/>
        </w:rPr>
        <w:t xml:space="preserve">No caso de atraso no recolhimento da multa aplicada, incidirá nova multa sobre o valor devido, equivalente a 0,20% (vinte centésimos por cento) até 10 (dez) dias de </w:t>
      </w:r>
      <w:r w:rsidRPr="00BC0CA2">
        <w:rPr>
          <w:rFonts w:ascii="Arial" w:hAnsi="Arial" w:cs="Arial"/>
          <w:sz w:val="24"/>
          <w:szCs w:val="24"/>
        </w:rPr>
        <w:lastRenderedPageBreak/>
        <w:t>atraso e 0,40% (quarenta centésimos por cento) acima desse prazo, calculado sobre o total dos dias em atraso.</w:t>
      </w:r>
    </w:p>
    <w:p w14:paraId="34D05BAF" w14:textId="77777777" w:rsidR="006D3B56" w:rsidRPr="00BC0CA2" w:rsidRDefault="006D3B56" w:rsidP="006D3B56">
      <w:pPr>
        <w:autoSpaceDE w:val="0"/>
        <w:autoSpaceDN w:val="0"/>
        <w:adjustRightInd w:val="0"/>
        <w:jc w:val="both"/>
        <w:rPr>
          <w:rFonts w:ascii="Arial" w:hAnsi="Arial" w:cs="Arial"/>
          <w:bCs/>
        </w:rPr>
      </w:pPr>
    </w:p>
    <w:p w14:paraId="385A1287" w14:textId="3E3AB02C"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4</w:t>
      </w:r>
      <w:r w:rsidRPr="00BC0CA2">
        <w:rPr>
          <w:rFonts w:ascii="Arial" w:hAnsi="Arial" w:cs="Arial"/>
          <w:bCs/>
          <w:sz w:val="24"/>
          <w:szCs w:val="24"/>
        </w:rPr>
        <w:t xml:space="preserve">.1.2. </w:t>
      </w:r>
      <w:r w:rsidRPr="00BC0CA2">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BC0CA2" w:rsidRDefault="006D3B56" w:rsidP="006D3B56">
      <w:pPr>
        <w:autoSpaceDE w:val="0"/>
        <w:autoSpaceDN w:val="0"/>
        <w:adjustRightInd w:val="0"/>
        <w:jc w:val="both"/>
        <w:rPr>
          <w:rFonts w:ascii="Arial" w:hAnsi="Arial" w:cs="Arial"/>
        </w:rPr>
      </w:pPr>
    </w:p>
    <w:p w14:paraId="0CC82349" w14:textId="5129AE4D"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4</w:t>
      </w:r>
      <w:r w:rsidRPr="00BC0CA2">
        <w:rPr>
          <w:rFonts w:ascii="Arial" w:hAnsi="Arial" w:cs="Arial"/>
          <w:bCs/>
          <w:sz w:val="24"/>
          <w:szCs w:val="24"/>
        </w:rPr>
        <w:t xml:space="preserve">.1.2.1. </w:t>
      </w:r>
      <w:r w:rsidR="000278A5" w:rsidRPr="00BC0CA2">
        <w:rPr>
          <w:rFonts w:ascii="Arial" w:hAnsi="Arial" w:cs="Arial"/>
          <w:sz w:val="24"/>
          <w:szCs w:val="24"/>
        </w:rPr>
        <w:t>Advertência</w:t>
      </w:r>
      <w:r w:rsidRPr="00BC0CA2">
        <w:rPr>
          <w:rFonts w:ascii="Arial" w:hAnsi="Arial" w:cs="Arial"/>
          <w:sz w:val="24"/>
          <w:szCs w:val="24"/>
        </w:rPr>
        <w:t xml:space="preserve"> por escrito,</w:t>
      </w:r>
    </w:p>
    <w:p w14:paraId="74FE4CC2" w14:textId="77777777" w:rsidR="006D3B56" w:rsidRPr="00BC0CA2" w:rsidRDefault="006D3B56" w:rsidP="006D3B56">
      <w:pPr>
        <w:autoSpaceDE w:val="0"/>
        <w:autoSpaceDN w:val="0"/>
        <w:adjustRightInd w:val="0"/>
        <w:jc w:val="both"/>
        <w:rPr>
          <w:rFonts w:ascii="Arial" w:hAnsi="Arial" w:cs="Arial"/>
          <w:bCs/>
          <w:sz w:val="24"/>
          <w:szCs w:val="24"/>
        </w:rPr>
      </w:pPr>
    </w:p>
    <w:p w14:paraId="5AD392E1" w14:textId="651CF8E2"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4</w:t>
      </w:r>
      <w:r w:rsidRPr="00BC0CA2">
        <w:rPr>
          <w:rFonts w:ascii="Arial" w:hAnsi="Arial" w:cs="Arial"/>
          <w:bCs/>
          <w:sz w:val="24"/>
          <w:szCs w:val="24"/>
        </w:rPr>
        <w:t xml:space="preserve">.1.2.2. </w:t>
      </w:r>
      <w:r w:rsidR="000278A5" w:rsidRPr="00BC0CA2">
        <w:rPr>
          <w:rFonts w:ascii="Arial" w:hAnsi="Arial" w:cs="Arial"/>
          <w:sz w:val="24"/>
          <w:szCs w:val="24"/>
        </w:rPr>
        <w:t>Multa</w:t>
      </w:r>
      <w:r w:rsidRPr="00BC0CA2">
        <w:rPr>
          <w:rFonts w:ascii="Arial" w:hAnsi="Arial" w:cs="Arial"/>
          <w:sz w:val="24"/>
          <w:szCs w:val="24"/>
        </w:rPr>
        <w:t xml:space="preserve"> de até 20% (vinte por cento) sobre o valor homologado, atualizado, recolhida no prazo de 15 (quinze) dias corridos, contados da comunicação oficial, sem</w:t>
      </w:r>
      <w:r w:rsidR="0085687C" w:rsidRPr="00BC0CA2">
        <w:rPr>
          <w:rFonts w:ascii="Arial" w:hAnsi="Arial" w:cs="Arial"/>
          <w:sz w:val="24"/>
          <w:szCs w:val="24"/>
        </w:rPr>
        <w:t xml:space="preserve"> </w:t>
      </w:r>
      <w:r w:rsidRPr="00BC0CA2">
        <w:rPr>
          <w:rFonts w:ascii="Arial" w:hAnsi="Arial" w:cs="Arial"/>
          <w:sz w:val="24"/>
          <w:szCs w:val="24"/>
        </w:rPr>
        <w:t>embargo de indenização dos prejuízos porventura causados a Prefeitura;</w:t>
      </w:r>
    </w:p>
    <w:p w14:paraId="01B6AADE" w14:textId="77777777" w:rsidR="006D3B56" w:rsidRPr="00BC0CA2" w:rsidRDefault="006D3B56" w:rsidP="006D3B56">
      <w:pPr>
        <w:autoSpaceDE w:val="0"/>
        <w:autoSpaceDN w:val="0"/>
        <w:adjustRightInd w:val="0"/>
        <w:jc w:val="both"/>
        <w:rPr>
          <w:rFonts w:ascii="Arial" w:hAnsi="Arial" w:cs="Arial"/>
          <w:bCs/>
          <w:sz w:val="24"/>
          <w:szCs w:val="24"/>
        </w:rPr>
      </w:pPr>
    </w:p>
    <w:p w14:paraId="57C5B40E" w14:textId="3E882468"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4</w:t>
      </w:r>
      <w:r w:rsidRPr="00BC0CA2">
        <w:rPr>
          <w:rFonts w:ascii="Arial" w:hAnsi="Arial" w:cs="Arial"/>
          <w:bCs/>
          <w:sz w:val="24"/>
          <w:szCs w:val="24"/>
        </w:rPr>
        <w:t xml:space="preserve">.1.2.3. </w:t>
      </w:r>
      <w:r w:rsidR="000278A5" w:rsidRPr="00BC0CA2">
        <w:rPr>
          <w:rFonts w:ascii="Arial" w:hAnsi="Arial" w:cs="Arial"/>
          <w:sz w:val="24"/>
          <w:szCs w:val="24"/>
        </w:rPr>
        <w:t>Suspensão</w:t>
      </w:r>
      <w:r w:rsidRPr="00BC0CA2">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BC0CA2" w:rsidRDefault="006D3B56" w:rsidP="006D3B56">
      <w:pPr>
        <w:autoSpaceDE w:val="0"/>
        <w:autoSpaceDN w:val="0"/>
        <w:adjustRightInd w:val="0"/>
        <w:jc w:val="both"/>
        <w:rPr>
          <w:rFonts w:ascii="Arial" w:hAnsi="Arial" w:cs="Arial"/>
          <w:bCs/>
        </w:rPr>
      </w:pPr>
    </w:p>
    <w:p w14:paraId="5415E5DB" w14:textId="7DC46065"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1</w:t>
      </w:r>
      <w:r w:rsidR="007B702A" w:rsidRPr="00BC0CA2">
        <w:rPr>
          <w:rFonts w:ascii="Arial" w:hAnsi="Arial" w:cs="Arial"/>
          <w:w w:val="98"/>
          <w:sz w:val="24"/>
          <w:szCs w:val="24"/>
        </w:rPr>
        <w:t>4.</w:t>
      </w:r>
      <w:r w:rsidRPr="00BC0CA2">
        <w:rPr>
          <w:rFonts w:ascii="Arial" w:hAnsi="Arial" w:cs="Arial"/>
          <w:w w:val="98"/>
          <w:sz w:val="24"/>
          <w:szCs w:val="24"/>
        </w:rPr>
        <w:t>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BC0CA2">
        <w:rPr>
          <w:rFonts w:ascii="Arial" w:hAnsi="Arial" w:cs="Arial"/>
          <w:w w:val="98"/>
          <w:sz w:val="24"/>
          <w:szCs w:val="24"/>
        </w:rPr>
        <w:t xml:space="preserve"> </w:t>
      </w:r>
      <w:r w:rsidRPr="00BC0CA2">
        <w:rPr>
          <w:rFonts w:ascii="Arial" w:hAnsi="Arial" w:cs="Arial"/>
          <w:w w:val="98"/>
          <w:sz w:val="24"/>
          <w:szCs w:val="24"/>
        </w:rPr>
        <w:t>8.666/93, c/c artigo 7º da Lei n. 10.520/2002;</w:t>
      </w:r>
    </w:p>
    <w:p w14:paraId="671FF619" w14:textId="77777777" w:rsidR="006D3B56" w:rsidRPr="00BC0CA2" w:rsidRDefault="006D3B56" w:rsidP="006D3B56">
      <w:pPr>
        <w:autoSpaceDE w:val="0"/>
        <w:autoSpaceDN w:val="0"/>
        <w:adjustRightInd w:val="0"/>
        <w:jc w:val="both"/>
        <w:rPr>
          <w:rFonts w:ascii="Arial" w:hAnsi="Arial" w:cs="Arial"/>
          <w:bCs/>
          <w:sz w:val="24"/>
          <w:szCs w:val="24"/>
        </w:rPr>
      </w:pPr>
    </w:p>
    <w:p w14:paraId="5030FA5E" w14:textId="78C57C7E"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4</w:t>
      </w:r>
      <w:r w:rsidRPr="00BC0CA2">
        <w:rPr>
          <w:rFonts w:ascii="Arial" w:hAnsi="Arial" w:cs="Arial"/>
          <w:bCs/>
          <w:sz w:val="24"/>
          <w:szCs w:val="24"/>
        </w:rPr>
        <w:t xml:space="preserve">.2. </w:t>
      </w:r>
      <w:r w:rsidRPr="00BC0CA2">
        <w:rPr>
          <w:rFonts w:ascii="Arial" w:hAnsi="Arial" w:cs="Arial"/>
          <w:sz w:val="24"/>
          <w:szCs w:val="24"/>
        </w:rPr>
        <w:t>As multas serão descontadas dos créditos da empresa detentora da ata ou cobradas administrativa ou judicialmente.</w:t>
      </w:r>
    </w:p>
    <w:p w14:paraId="5642DD1C" w14:textId="77777777" w:rsidR="003A7D53" w:rsidRPr="00BC0CA2" w:rsidRDefault="003A7D53" w:rsidP="006D3B56">
      <w:pPr>
        <w:autoSpaceDE w:val="0"/>
        <w:autoSpaceDN w:val="0"/>
        <w:adjustRightInd w:val="0"/>
        <w:jc w:val="both"/>
        <w:rPr>
          <w:rFonts w:ascii="Arial" w:hAnsi="Arial" w:cs="Arial"/>
          <w:bCs/>
          <w:sz w:val="24"/>
          <w:szCs w:val="24"/>
        </w:rPr>
      </w:pPr>
    </w:p>
    <w:p w14:paraId="1817E711" w14:textId="513B0A6F" w:rsidR="003A7D53"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4</w:t>
      </w:r>
      <w:r w:rsidRPr="00BC0CA2">
        <w:rPr>
          <w:rFonts w:ascii="Arial" w:hAnsi="Arial" w:cs="Arial"/>
          <w:bCs/>
          <w:sz w:val="24"/>
          <w:szCs w:val="24"/>
        </w:rPr>
        <w:t xml:space="preserve">.3. </w:t>
      </w:r>
      <w:r w:rsidRPr="00BC0CA2">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sz w:val="24"/>
          <w:szCs w:val="24"/>
        </w:rPr>
        <w:t>das eventuais perdas e danos que seu ato venha acarretar a Prefeitura.</w:t>
      </w:r>
    </w:p>
    <w:p w14:paraId="5444D78A" w14:textId="77777777" w:rsidR="006D3B56" w:rsidRPr="00BC0CA2" w:rsidRDefault="006D3B56" w:rsidP="006D3B56">
      <w:pPr>
        <w:autoSpaceDE w:val="0"/>
        <w:autoSpaceDN w:val="0"/>
        <w:adjustRightInd w:val="0"/>
        <w:jc w:val="both"/>
        <w:rPr>
          <w:rFonts w:ascii="Arial" w:hAnsi="Arial" w:cs="Arial"/>
          <w:sz w:val="24"/>
          <w:szCs w:val="24"/>
        </w:rPr>
      </w:pPr>
    </w:p>
    <w:p w14:paraId="700DA358" w14:textId="29979B4D"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Cs/>
          <w:sz w:val="24"/>
          <w:szCs w:val="24"/>
        </w:rPr>
        <w:t>1</w:t>
      </w:r>
      <w:r w:rsidR="007B702A" w:rsidRPr="00BC0CA2">
        <w:rPr>
          <w:rFonts w:ascii="Arial" w:hAnsi="Arial" w:cs="Arial"/>
          <w:bCs/>
          <w:sz w:val="24"/>
          <w:szCs w:val="24"/>
        </w:rPr>
        <w:t>4</w:t>
      </w:r>
      <w:r w:rsidRPr="00BC0CA2">
        <w:rPr>
          <w:rFonts w:ascii="Arial" w:hAnsi="Arial" w:cs="Arial"/>
          <w:bCs/>
          <w:sz w:val="24"/>
          <w:szCs w:val="24"/>
        </w:rPr>
        <w:t xml:space="preserve">.4. </w:t>
      </w:r>
      <w:r w:rsidRPr="00BC0CA2">
        <w:rPr>
          <w:rFonts w:ascii="Arial" w:hAnsi="Arial" w:cs="Arial"/>
          <w:sz w:val="24"/>
          <w:szCs w:val="24"/>
        </w:rPr>
        <w:t>As penalidades são independentes e a aplicação de uma não exclui a das demais, quando cabíveis.</w:t>
      </w:r>
    </w:p>
    <w:p w14:paraId="56405B7B" w14:textId="77777777" w:rsidR="00AE2096" w:rsidRPr="00BC0CA2" w:rsidRDefault="00AE2096" w:rsidP="006D3B56">
      <w:pPr>
        <w:autoSpaceDE w:val="0"/>
        <w:autoSpaceDN w:val="0"/>
        <w:adjustRightInd w:val="0"/>
        <w:jc w:val="both"/>
        <w:rPr>
          <w:rFonts w:ascii="Arial" w:hAnsi="Arial" w:cs="Arial"/>
          <w:sz w:val="24"/>
          <w:szCs w:val="24"/>
        </w:rPr>
      </w:pPr>
    </w:p>
    <w:p w14:paraId="7E0268E7" w14:textId="75D8255D" w:rsidR="00AE2096" w:rsidRPr="00BC0CA2" w:rsidRDefault="006D3B56" w:rsidP="006D3B56">
      <w:pPr>
        <w:jc w:val="both"/>
        <w:rPr>
          <w:rFonts w:ascii="Arial" w:hAnsi="Arial" w:cs="Arial"/>
          <w:w w:val="98"/>
          <w:sz w:val="24"/>
          <w:szCs w:val="24"/>
        </w:rPr>
      </w:pPr>
      <w:r w:rsidRPr="00BC0CA2">
        <w:rPr>
          <w:rFonts w:ascii="Arial" w:hAnsi="Arial" w:cs="Arial"/>
          <w:w w:val="98"/>
          <w:sz w:val="24"/>
          <w:szCs w:val="24"/>
        </w:rPr>
        <w:t>1</w:t>
      </w:r>
      <w:r w:rsidR="007B702A" w:rsidRPr="00BC0CA2">
        <w:rPr>
          <w:rFonts w:ascii="Arial" w:hAnsi="Arial" w:cs="Arial"/>
          <w:w w:val="98"/>
          <w:sz w:val="24"/>
          <w:szCs w:val="24"/>
        </w:rPr>
        <w:t>4.</w:t>
      </w:r>
      <w:r w:rsidRPr="00BC0CA2">
        <w:rPr>
          <w:rFonts w:ascii="Arial" w:hAnsi="Arial" w:cs="Arial"/>
          <w:w w:val="98"/>
          <w:sz w:val="24"/>
          <w:szCs w:val="24"/>
        </w:rPr>
        <w:t xml:space="preserve">5. Do ato que aplicar a penalidade caberá recurso, no prazo de 05 (cinco) dias úteis, a </w:t>
      </w:r>
    </w:p>
    <w:p w14:paraId="3D7F6359" w14:textId="77777777"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BC0CA2" w:rsidRDefault="006D3B56" w:rsidP="006D3B56">
      <w:pPr>
        <w:jc w:val="both"/>
        <w:rPr>
          <w:rFonts w:ascii="Arial" w:hAnsi="Arial" w:cs="Arial"/>
          <w:w w:val="98"/>
          <w:sz w:val="24"/>
          <w:szCs w:val="24"/>
        </w:rPr>
      </w:pPr>
    </w:p>
    <w:p w14:paraId="093A1001" w14:textId="28DA7751" w:rsidR="006D3B56" w:rsidRPr="00BC0CA2" w:rsidRDefault="006D3B56" w:rsidP="006D3B56">
      <w:pPr>
        <w:jc w:val="both"/>
        <w:rPr>
          <w:rFonts w:ascii="Arial" w:hAnsi="Arial" w:cs="Arial"/>
          <w:w w:val="98"/>
          <w:sz w:val="24"/>
          <w:szCs w:val="24"/>
        </w:rPr>
      </w:pPr>
      <w:r w:rsidRPr="00BC0CA2">
        <w:rPr>
          <w:rFonts w:ascii="Arial" w:hAnsi="Arial" w:cs="Arial"/>
          <w:w w:val="98"/>
          <w:sz w:val="24"/>
          <w:szCs w:val="24"/>
        </w:rPr>
        <w:t>1</w:t>
      </w:r>
      <w:r w:rsidR="007B702A" w:rsidRPr="00BC0CA2">
        <w:rPr>
          <w:rFonts w:ascii="Arial" w:hAnsi="Arial" w:cs="Arial"/>
          <w:w w:val="98"/>
          <w:sz w:val="24"/>
          <w:szCs w:val="24"/>
        </w:rPr>
        <w:t>4</w:t>
      </w:r>
      <w:r w:rsidRPr="00BC0CA2">
        <w:rPr>
          <w:rFonts w:ascii="Arial" w:hAnsi="Arial" w:cs="Arial"/>
          <w:w w:val="98"/>
          <w:sz w:val="24"/>
          <w:szCs w:val="24"/>
        </w:rPr>
        <w:t>.6. Serão publicadas no Diário Oficial do Estado de Mato Grosso as sanções administrativas previstas no item 13.1.2.3 e 13.1.2.4, desta Ata, inclusive a reabilitação perante a Administração Pública.</w:t>
      </w:r>
    </w:p>
    <w:p w14:paraId="1384AE7D" w14:textId="77777777" w:rsidR="006D3B56" w:rsidRPr="00BC0CA2" w:rsidRDefault="006D3B56" w:rsidP="006D3B56">
      <w:pPr>
        <w:jc w:val="both"/>
        <w:rPr>
          <w:rFonts w:ascii="Arial" w:hAnsi="Arial" w:cs="Arial"/>
          <w:w w:val="98"/>
          <w:sz w:val="16"/>
          <w:szCs w:val="16"/>
        </w:rPr>
      </w:pPr>
    </w:p>
    <w:p w14:paraId="6426A6C2" w14:textId="4F9B3556"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CLÁUSULA DÉCIMA QU</w:t>
      </w:r>
      <w:r w:rsidR="007B702A" w:rsidRPr="00BC0CA2">
        <w:rPr>
          <w:rFonts w:ascii="Arial" w:hAnsi="Arial" w:cs="Arial"/>
          <w:b/>
          <w:bCs/>
          <w:i/>
          <w:sz w:val="24"/>
          <w:szCs w:val="24"/>
        </w:rPr>
        <w:t>INTA</w:t>
      </w:r>
    </w:p>
    <w:p w14:paraId="39D846E7"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DA DOTAÇÃO ORÇAMENTÁRIA </w:t>
      </w:r>
    </w:p>
    <w:p w14:paraId="3924F15F" w14:textId="77777777" w:rsidR="006D3B56" w:rsidRPr="00BC0CA2" w:rsidRDefault="006D3B56" w:rsidP="006D3B56">
      <w:pPr>
        <w:ind w:left="284"/>
        <w:rPr>
          <w:rFonts w:ascii="Arial" w:hAnsi="Arial" w:cs="Arial"/>
          <w:sz w:val="16"/>
          <w:szCs w:val="16"/>
        </w:rPr>
      </w:pPr>
    </w:p>
    <w:p w14:paraId="594CA11A" w14:textId="686C722D" w:rsidR="006D3B56" w:rsidRPr="00BC0CA2" w:rsidRDefault="006D3B56" w:rsidP="00364C24">
      <w:pPr>
        <w:jc w:val="both"/>
        <w:rPr>
          <w:rFonts w:ascii="Arial" w:hAnsi="Arial" w:cs="Arial"/>
          <w:w w:val="98"/>
          <w:sz w:val="24"/>
          <w:szCs w:val="24"/>
        </w:rPr>
      </w:pPr>
      <w:r w:rsidRPr="00BC0CA2">
        <w:rPr>
          <w:rFonts w:ascii="Arial" w:hAnsi="Arial" w:cs="Arial"/>
          <w:w w:val="98"/>
          <w:sz w:val="24"/>
          <w:szCs w:val="24"/>
        </w:rPr>
        <w:t>1</w:t>
      </w:r>
      <w:r w:rsidR="007B702A" w:rsidRPr="00BC0CA2">
        <w:rPr>
          <w:rFonts w:ascii="Arial" w:hAnsi="Arial" w:cs="Arial"/>
          <w:w w:val="98"/>
          <w:sz w:val="24"/>
          <w:szCs w:val="24"/>
        </w:rPr>
        <w:t>5</w:t>
      </w:r>
      <w:r w:rsidRPr="00BC0CA2">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D5AC72C"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lastRenderedPageBreak/>
        <w:t xml:space="preserve">CLÁUSULA DÉCIMA </w:t>
      </w:r>
      <w:r w:rsidR="007B702A" w:rsidRPr="00BC0CA2">
        <w:rPr>
          <w:rFonts w:ascii="Arial" w:hAnsi="Arial" w:cs="Arial"/>
          <w:b/>
          <w:bCs/>
          <w:i/>
          <w:sz w:val="24"/>
          <w:szCs w:val="24"/>
        </w:rPr>
        <w:t>SEXTA</w:t>
      </w:r>
    </w:p>
    <w:p w14:paraId="3D7FD7D2" w14:textId="77777777" w:rsidR="006D3B56" w:rsidRPr="00BC0CA2" w:rsidRDefault="006D3B56" w:rsidP="006D3B56">
      <w:pPr>
        <w:jc w:val="center"/>
        <w:rPr>
          <w:rFonts w:ascii="Arial" w:hAnsi="Arial" w:cs="Arial"/>
          <w:b/>
          <w:i/>
          <w:sz w:val="24"/>
          <w:szCs w:val="24"/>
        </w:rPr>
      </w:pPr>
      <w:r w:rsidRPr="00BC0CA2">
        <w:rPr>
          <w:rFonts w:ascii="Arial" w:hAnsi="Arial" w:cs="Arial"/>
          <w:b/>
          <w:i/>
          <w:sz w:val="24"/>
          <w:szCs w:val="24"/>
        </w:rPr>
        <w:t>DO CONTRATO</w:t>
      </w:r>
    </w:p>
    <w:p w14:paraId="6C875659" w14:textId="77777777" w:rsidR="006D3B56" w:rsidRPr="00BC0CA2" w:rsidRDefault="006D3B56" w:rsidP="006D3B56">
      <w:pPr>
        <w:jc w:val="both"/>
        <w:rPr>
          <w:rFonts w:ascii="Arial" w:hAnsi="Arial" w:cs="Arial"/>
          <w:w w:val="98"/>
          <w:sz w:val="16"/>
          <w:szCs w:val="16"/>
        </w:rPr>
      </w:pPr>
    </w:p>
    <w:p w14:paraId="4B2E7F90" w14:textId="42192F99" w:rsidR="00DD2841" w:rsidRPr="00BC0CA2" w:rsidRDefault="00DD2841" w:rsidP="00DD2841">
      <w:pPr>
        <w:jc w:val="both"/>
        <w:rPr>
          <w:rFonts w:ascii="Arial" w:hAnsi="Arial" w:cs="Arial"/>
          <w:w w:val="98"/>
          <w:sz w:val="24"/>
          <w:szCs w:val="24"/>
        </w:rPr>
      </w:pPr>
      <w:r w:rsidRPr="00BC0CA2">
        <w:rPr>
          <w:rFonts w:ascii="Arial" w:hAnsi="Arial" w:cs="Arial"/>
          <w:bCs/>
          <w:w w:val="98"/>
          <w:sz w:val="24"/>
          <w:szCs w:val="24"/>
        </w:rPr>
        <w:t>1</w:t>
      </w:r>
      <w:r w:rsidR="007B702A" w:rsidRPr="00BC0CA2">
        <w:rPr>
          <w:rFonts w:ascii="Arial" w:hAnsi="Arial" w:cs="Arial"/>
          <w:bCs/>
          <w:w w:val="98"/>
          <w:sz w:val="24"/>
          <w:szCs w:val="24"/>
        </w:rPr>
        <w:t>6</w:t>
      </w:r>
      <w:r w:rsidRPr="00BC0CA2">
        <w:rPr>
          <w:rFonts w:ascii="Arial" w:hAnsi="Arial" w:cs="Arial"/>
          <w:bCs/>
          <w:w w:val="98"/>
          <w:sz w:val="24"/>
          <w:szCs w:val="24"/>
        </w:rPr>
        <w:t>.1.</w:t>
      </w:r>
      <w:r w:rsidRPr="00BC0CA2">
        <w:rPr>
          <w:rFonts w:ascii="Arial" w:hAnsi="Arial" w:cs="Arial"/>
          <w:w w:val="98"/>
          <w:sz w:val="24"/>
          <w:szCs w:val="24"/>
        </w:rPr>
        <w:t xml:space="preserve"> As contratações serão efetuadas no momento da utilização da Ata de Registro de Preços, conforme modelo de minuta de contrato Anexo </w:t>
      </w:r>
      <w:r w:rsidR="00DF1756" w:rsidRPr="00BC0CA2">
        <w:rPr>
          <w:rFonts w:ascii="Arial" w:hAnsi="Arial" w:cs="Arial"/>
          <w:w w:val="98"/>
          <w:sz w:val="24"/>
          <w:szCs w:val="24"/>
        </w:rPr>
        <w:t>VI</w:t>
      </w:r>
      <w:r w:rsidRPr="00BC0CA2">
        <w:rPr>
          <w:rFonts w:ascii="Arial" w:hAnsi="Arial" w:cs="Arial"/>
          <w:w w:val="98"/>
          <w:sz w:val="24"/>
          <w:szCs w:val="24"/>
        </w:rPr>
        <w:t>.</w:t>
      </w:r>
    </w:p>
    <w:p w14:paraId="51E089A8" w14:textId="77777777" w:rsidR="00DD2841" w:rsidRPr="00BC0CA2" w:rsidRDefault="00DD2841" w:rsidP="00DD2841">
      <w:pPr>
        <w:jc w:val="both"/>
        <w:rPr>
          <w:rFonts w:ascii="Arial" w:hAnsi="Arial" w:cs="Arial"/>
          <w:w w:val="98"/>
          <w:sz w:val="24"/>
          <w:szCs w:val="24"/>
        </w:rPr>
      </w:pPr>
    </w:p>
    <w:p w14:paraId="2E0DE3C6" w14:textId="558F4DDD" w:rsidR="00DD2841" w:rsidRPr="00BC0CA2" w:rsidRDefault="00DD2841" w:rsidP="00DD2841">
      <w:pPr>
        <w:jc w:val="both"/>
        <w:rPr>
          <w:rFonts w:ascii="Arial" w:hAnsi="Arial" w:cs="Arial"/>
          <w:sz w:val="24"/>
          <w:szCs w:val="24"/>
        </w:rPr>
      </w:pPr>
      <w:r w:rsidRPr="00BC0CA2">
        <w:rPr>
          <w:rFonts w:ascii="Arial" w:hAnsi="Arial" w:cs="Arial"/>
          <w:w w:val="98"/>
          <w:sz w:val="24"/>
          <w:szCs w:val="24"/>
        </w:rPr>
        <w:t>1</w:t>
      </w:r>
      <w:r w:rsidR="007B702A" w:rsidRPr="00BC0CA2">
        <w:rPr>
          <w:rFonts w:ascii="Arial" w:hAnsi="Arial" w:cs="Arial"/>
          <w:w w:val="98"/>
          <w:sz w:val="24"/>
          <w:szCs w:val="24"/>
        </w:rPr>
        <w:t>6</w:t>
      </w:r>
      <w:r w:rsidRPr="00BC0CA2">
        <w:rPr>
          <w:rFonts w:ascii="Arial" w:hAnsi="Arial" w:cs="Arial"/>
          <w:w w:val="98"/>
          <w:sz w:val="24"/>
          <w:szCs w:val="24"/>
        </w:rPr>
        <w:t>.2.</w:t>
      </w:r>
      <w:r w:rsidRPr="00BC0CA2">
        <w:rPr>
          <w:rFonts w:ascii="Arial" w:hAnsi="Arial" w:cs="Arial"/>
          <w:b/>
          <w:bCs/>
          <w:w w:val="98"/>
          <w:sz w:val="24"/>
          <w:szCs w:val="24"/>
        </w:rPr>
        <w:t xml:space="preserve"> </w:t>
      </w:r>
      <w:r w:rsidRPr="00BC0CA2">
        <w:rPr>
          <w:rFonts w:ascii="Arial" w:hAnsi="Arial" w:cs="Arial"/>
          <w:color w:val="000000"/>
          <w:sz w:val="24"/>
          <w:szCs w:val="24"/>
        </w:rPr>
        <w:t xml:space="preserve">A Prefeitura convocará formalmente o licitante vencedor </w:t>
      </w:r>
      <w:r w:rsidRPr="00BC0CA2">
        <w:rPr>
          <w:rFonts w:ascii="Arial" w:hAnsi="Arial" w:cs="Arial"/>
          <w:sz w:val="24"/>
          <w:szCs w:val="24"/>
        </w:rPr>
        <w:t xml:space="preserve">para assinar o contrato referente a aquisição, que terá o prazo máximo de 24 (vinte e quatro) horas, contados a partir da data do recebimento, para o envio </w:t>
      </w:r>
      <w:r w:rsidRPr="00BC0CA2">
        <w:rPr>
          <w:rFonts w:ascii="Arial" w:hAnsi="Arial" w:cs="Arial"/>
          <w:b/>
          <w:sz w:val="24"/>
          <w:szCs w:val="24"/>
        </w:rPr>
        <w:t xml:space="preserve">por meio eletrônico (e-mail), no endereço: </w:t>
      </w:r>
      <w:hyperlink r:id="rId9" w:history="1">
        <w:r w:rsidRPr="00BC0CA2">
          <w:rPr>
            <w:rStyle w:val="Hyperlink"/>
            <w:rFonts w:cs="Arial"/>
            <w:b/>
            <w:szCs w:val="24"/>
          </w:rPr>
          <w:t>licitacao@marcelandia.mt.gov.br</w:t>
        </w:r>
      </w:hyperlink>
      <w:r w:rsidRPr="00BC0CA2">
        <w:rPr>
          <w:rFonts w:ascii="Arial" w:hAnsi="Arial" w:cs="Arial"/>
          <w:sz w:val="24"/>
          <w:szCs w:val="24"/>
        </w:rPr>
        <w:t>, e 48 (quarenta e oito) horas para envio por correspondência.</w:t>
      </w:r>
    </w:p>
    <w:p w14:paraId="65E7F26D" w14:textId="77777777" w:rsidR="00DD2841" w:rsidRPr="00BC0CA2" w:rsidRDefault="00DD2841" w:rsidP="00DD2841">
      <w:pPr>
        <w:jc w:val="both"/>
        <w:rPr>
          <w:rFonts w:ascii="Arial" w:hAnsi="Arial" w:cs="Arial"/>
          <w:sz w:val="24"/>
          <w:szCs w:val="24"/>
        </w:rPr>
      </w:pPr>
    </w:p>
    <w:p w14:paraId="0E4C3517" w14:textId="38C9179E" w:rsidR="00DD2841" w:rsidRPr="00BC0CA2" w:rsidRDefault="00DD2841" w:rsidP="00DD2841">
      <w:pPr>
        <w:jc w:val="both"/>
        <w:rPr>
          <w:rFonts w:ascii="Arial" w:hAnsi="Arial" w:cs="Arial"/>
          <w:w w:val="98"/>
          <w:sz w:val="24"/>
          <w:szCs w:val="24"/>
        </w:rPr>
      </w:pPr>
      <w:r w:rsidRPr="00BC0CA2">
        <w:rPr>
          <w:rFonts w:ascii="Arial" w:hAnsi="Arial" w:cs="Arial"/>
          <w:bCs/>
          <w:sz w:val="24"/>
          <w:szCs w:val="24"/>
        </w:rPr>
        <w:t>1</w:t>
      </w:r>
      <w:r w:rsidR="007B702A" w:rsidRPr="00BC0CA2">
        <w:rPr>
          <w:rFonts w:ascii="Arial" w:hAnsi="Arial" w:cs="Arial"/>
          <w:bCs/>
          <w:sz w:val="24"/>
          <w:szCs w:val="24"/>
        </w:rPr>
        <w:t>6</w:t>
      </w:r>
      <w:r w:rsidRPr="00BC0CA2">
        <w:rPr>
          <w:rFonts w:ascii="Arial" w:hAnsi="Arial" w:cs="Arial"/>
          <w:bCs/>
          <w:sz w:val="24"/>
          <w:szCs w:val="24"/>
        </w:rPr>
        <w:t>.3.</w:t>
      </w:r>
      <w:r w:rsidRPr="00BC0CA2">
        <w:rPr>
          <w:rFonts w:ascii="Arial" w:hAnsi="Arial" w:cs="Arial"/>
          <w:b/>
          <w:sz w:val="24"/>
          <w:szCs w:val="24"/>
        </w:rPr>
        <w:t xml:space="preserve"> </w:t>
      </w:r>
      <w:r w:rsidRPr="00BC0CA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BC0CA2" w:rsidRDefault="00AE2096" w:rsidP="006D3B56">
      <w:pPr>
        <w:jc w:val="both"/>
        <w:rPr>
          <w:rFonts w:ascii="Arial" w:hAnsi="Arial" w:cs="Arial"/>
          <w:w w:val="98"/>
          <w:sz w:val="24"/>
          <w:szCs w:val="24"/>
        </w:rPr>
      </w:pPr>
    </w:p>
    <w:p w14:paraId="55ADA758" w14:textId="4055A721"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CLÁUSULA DÉCIMA S</w:t>
      </w:r>
      <w:r w:rsidR="007B702A" w:rsidRPr="00BC0CA2">
        <w:rPr>
          <w:rFonts w:ascii="Arial" w:hAnsi="Arial" w:cs="Arial"/>
          <w:b/>
          <w:bCs/>
          <w:i/>
          <w:sz w:val="24"/>
          <w:szCs w:val="24"/>
        </w:rPr>
        <w:t>ÉTIMA</w:t>
      </w:r>
    </w:p>
    <w:p w14:paraId="01F9C140" w14:textId="77777777" w:rsidR="006D3B56" w:rsidRPr="00BC0CA2" w:rsidRDefault="006D3B56" w:rsidP="006D3B56">
      <w:pPr>
        <w:jc w:val="center"/>
        <w:rPr>
          <w:rFonts w:ascii="Arial" w:hAnsi="Arial" w:cs="Arial"/>
          <w:b/>
          <w:i/>
          <w:sz w:val="24"/>
          <w:szCs w:val="24"/>
        </w:rPr>
      </w:pPr>
      <w:r w:rsidRPr="00BC0CA2">
        <w:rPr>
          <w:rFonts w:ascii="Arial" w:hAnsi="Arial" w:cs="Arial"/>
          <w:b/>
          <w:i/>
          <w:sz w:val="24"/>
          <w:szCs w:val="24"/>
        </w:rPr>
        <w:t>DA FISCALIZAÇÃO DO FORNECIMENTO</w:t>
      </w:r>
    </w:p>
    <w:p w14:paraId="65776567" w14:textId="77777777" w:rsidR="006D3B56" w:rsidRPr="00BC0CA2" w:rsidRDefault="006D3B56" w:rsidP="006D3B56">
      <w:pPr>
        <w:tabs>
          <w:tab w:val="left" w:pos="1701"/>
        </w:tabs>
        <w:rPr>
          <w:rFonts w:ascii="Arial" w:hAnsi="Arial" w:cs="Arial"/>
          <w:sz w:val="24"/>
          <w:szCs w:val="24"/>
        </w:rPr>
      </w:pPr>
    </w:p>
    <w:p w14:paraId="307A0041" w14:textId="6A28B907" w:rsidR="006D3B56" w:rsidRPr="00BC0CA2" w:rsidRDefault="006D3B56" w:rsidP="006D3B56">
      <w:pPr>
        <w:jc w:val="both"/>
        <w:rPr>
          <w:rFonts w:ascii="Arial" w:hAnsi="Arial" w:cs="Arial"/>
          <w:sz w:val="24"/>
          <w:szCs w:val="24"/>
        </w:rPr>
      </w:pPr>
      <w:r w:rsidRPr="00BC0CA2">
        <w:rPr>
          <w:rFonts w:ascii="Arial" w:eastAsia="Calibri" w:hAnsi="Arial" w:cs="Arial"/>
          <w:color w:val="000000"/>
          <w:sz w:val="24"/>
          <w:szCs w:val="24"/>
          <w:lang w:eastAsia="en-US"/>
        </w:rPr>
        <w:t>1</w:t>
      </w:r>
      <w:r w:rsidR="007B702A" w:rsidRPr="00BC0CA2">
        <w:rPr>
          <w:rFonts w:ascii="Arial" w:eastAsia="Calibri" w:hAnsi="Arial" w:cs="Arial"/>
          <w:color w:val="000000"/>
          <w:sz w:val="24"/>
          <w:szCs w:val="24"/>
          <w:lang w:eastAsia="en-US"/>
        </w:rPr>
        <w:t>7</w:t>
      </w:r>
      <w:r w:rsidRPr="00BC0CA2">
        <w:rPr>
          <w:rFonts w:ascii="Arial" w:hAnsi="Arial" w:cs="Arial"/>
          <w:sz w:val="24"/>
          <w:szCs w:val="24"/>
        </w:rPr>
        <w:t>.1. A Prefeitura Municipal de Marcelândia/MT</w:t>
      </w:r>
      <w:r w:rsidR="008B0E11" w:rsidRPr="00BC0CA2">
        <w:rPr>
          <w:rFonts w:ascii="Arial" w:hAnsi="Arial" w:cs="Arial"/>
          <w:sz w:val="24"/>
          <w:szCs w:val="24"/>
        </w:rPr>
        <w:t xml:space="preserve"> exercerá</w:t>
      </w:r>
      <w:r w:rsidRPr="00BC0CA2">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 materiais </w:t>
      </w:r>
      <w:r w:rsidR="00B2663B" w:rsidRPr="00BC0CA2">
        <w:rPr>
          <w:rFonts w:ascii="Arial" w:hAnsi="Arial" w:cs="Arial"/>
          <w:sz w:val="24"/>
          <w:szCs w:val="24"/>
        </w:rPr>
        <w:t>permanentes</w:t>
      </w:r>
      <w:r w:rsidRPr="00BC0CA2">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BC0CA2" w:rsidRDefault="00364C24" w:rsidP="006D3B56">
      <w:pPr>
        <w:tabs>
          <w:tab w:val="left" w:pos="1701"/>
        </w:tabs>
        <w:rPr>
          <w:rFonts w:ascii="Arial" w:hAnsi="Arial" w:cs="Arial"/>
          <w:sz w:val="24"/>
          <w:szCs w:val="24"/>
        </w:rPr>
      </w:pPr>
    </w:p>
    <w:p w14:paraId="6E0E543E" w14:textId="71DA24C3" w:rsidR="006D3B56" w:rsidRPr="00BC0CA2" w:rsidRDefault="006D3B56" w:rsidP="006D3B56">
      <w:pPr>
        <w:tabs>
          <w:tab w:val="left" w:pos="1701"/>
        </w:tabs>
        <w:rPr>
          <w:rFonts w:ascii="Arial" w:hAnsi="Arial" w:cs="Arial"/>
          <w:sz w:val="24"/>
          <w:szCs w:val="24"/>
        </w:rPr>
      </w:pPr>
      <w:r w:rsidRPr="00BC0CA2">
        <w:rPr>
          <w:rFonts w:ascii="Arial" w:hAnsi="Arial" w:cs="Arial"/>
          <w:sz w:val="24"/>
          <w:szCs w:val="24"/>
        </w:rPr>
        <w:t>1</w:t>
      </w:r>
      <w:r w:rsidR="007B702A" w:rsidRPr="00BC0CA2">
        <w:rPr>
          <w:rFonts w:ascii="Arial" w:hAnsi="Arial" w:cs="Arial"/>
          <w:sz w:val="24"/>
          <w:szCs w:val="24"/>
        </w:rPr>
        <w:t>7</w:t>
      </w:r>
      <w:r w:rsidRPr="00BC0CA2">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14:paraId="67A1A86C" w14:textId="1CD86AC2" w:rsidR="006D3B56" w:rsidRPr="00BC0CA2" w:rsidRDefault="006D3B56" w:rsidP="006D3B56">
      <w:pPr>
        <w:widowControl w:val="0"/>
        <w:jc w:val="both"/>
        <w:rPr>
          <w:rFonts w:ascii="Arial" w:eastAsia="Calibri" w:hAnsi="Arial" w:cs="Arial"/>
          <w:sz w:val="24"/>
          <w:szCs w:val="24"/>
          <w:lang w:eastAsia="en-US"/>
        </w:rPr>
      </w:pPr>
      <w:r w:rsidRPr="00BC0CA2">
        <w:rPr>
          <w:rFonts w:ascii="Arial" w:hAnsi="Arial" w:cs="Arial"/>
          <w:sz w:val="24"/>
          <w:szCs w:val="24"/>
        </w:rPr>
        <w:t xml:space="preserve">16.3 Fica designado através do </w:t>
      </w:r>
      <w:r w:rsidRPr="00BC0CA2">
        <w:rPr>
          <w:rFonts w:ascii="Arial" w:hAnsi="Arial" w:cs="Arial"/>
          <w:b/>
          <w:sz w:val="24"/>
          <w:szCs w:val="24"/>
        </w:rPr>
        <w:t xml:space="preserve">DECRETO Nº </w:t>
      </w:r>
      <w:r w:rsidR="00BA5061" w:rsidRPr="00BC0CA2">
        <w:rPr>
          <w:rFonts w:ascii="Arial" w:hAnsi="Arial" w:cs="Arial"/>
          <w:b/>
          <w:sz w:val="24"/>
          <w:szCs w:val="24"/>
        </w:rPr>
        <w:t>010/2021</w:t>
      </w:r>
      <w:r w:rsidRPr="00BC0CA2">
        <w:rPr>
          <w:rFonts w:ascii="Arial" w:hAnsi="Arial" w:cs="Arial"/>
          <w:sz w:val="24"/>
          <w:szCs w:val="24"/>
        </w:rPr>
        <w:t xml:space="preserve">, o servidor abaixo </w:t>
      </w:r>
      <w:r w:rsidRPr="00BC0CA2">
        <w:rPr>
          <w:rFonts w:ascii="Arial" w:eastAsia="Calibri" w:hAnsi="Arial" w:cs="Arial"/>
          <w:sz w:val="24"/>
          <w:szCs w:val="24"/>
          <w:lang w:eastAsia="en-US"/>
        </w:rPr>
        <w:t>para assistir e subsidiar o gerenciamento da presente Ata de Registro de Preços:</w:t>
      </w:r>
    </w:p>
    <w:p w14:paraId="43705AA4" w14:textId="77777777" w:rsidR="00BA5061" w:rsidRPr="00BC0CA2" w:rsidRDefault="00BA5061" w:rsidP="006D3B56">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BA5061" w:rsidRPr="00BC0CA2" w14:paraId="60DC475C" w14:textId="77777777" w:rsidTr="00B1445B">
        <w:trPr>
          <w:trHeight w:val="300"/>
        </w:trPr>
        <w:tc>
          <w:tcPr>
            <w:tcW w:w="3850" w:type="pct"/>
            <w:gridSpan w:val="2"/>
            <w:tcBorders>
              <w:top w:val="nil"/>
              <w:left w:val="nil"/>
            </w:tcBorders>
            <w:shd w:val="pct20" w:color="000000" w:fill="FFFFFF"/>
          </w:tcPr>
          <w:p w14:paraId="051981F4" w14:textId="77777777" w:rsidR="00BA5061" w:rsidRPr="00BC0CA2" w:rsidRDefault="00BA5061" w:rsidP="00B1445B">
            <w:pPr>
              <w:widowControl w:val="0"/>
              <w:jc w:val="center"/>
              <w:rPr>
                <w:rFonts w:ascii="Arial" w:hAnsi="Arial" w:cs="Arial"/>
                <w:b/>
                <w:bCs/>
                <w:sz w:val="23"/>
                <w:szCs w:val="23"/>
              </w:rPr>
            </w:pPr>
            <w:r w:rsidRPr="00BC0CA2">
              <w:rPr>
                <w:rFonts w:ascii="Arial" w:hAnsi="Arial" w:cs="Arial"/>
                <w:b/>
                <w:bCs/>
                <w:sz w:val="23"/>
                <w:szCs w:val="23"/>
              </w:rPr>
              <w:t>NOME DO SERVIDOR</w:t>
            </w:r>
          </w:p>
        </w:tc>
        <w:tc>
          <w:tcPr>
            <w:tcW w:w="1150" w:type="pct"/>
            <w:tcBorders>
              <w:top w:val="nil"/>
              <w:right w:val="nil"/>
            </w:tcBorders>
            <w:shd w:val="pct20" w:color="000000" w:fill="FFFFFF"/>
            <w:noWrap/>
          </w:tcPr>
          <w:p w14:paraId="3E9B24B7" w14:textId="77777777" w:rsidR="00BA5061" w:rsidRPr="00BC0CA2" w:rsidRDefault="00BA5061" w:rsidP="00B1445B">
            <w:pPr>
              <w:widowControl w:val="0"/>
              <w:jc w:val="center"/>
              <w:rPr>
                <w:rFonts w:ascii="Arial" w:hAnsi="Arial" w:cs="Arial"/>
                <w:b/>
                <w:bCs/>
                <w:sz w:val="23"/>
                <w:szCs w:val="23"/>
              </w:rPr>
            </w:pPr>
            <w:r w:rsidRPr="00BC0CA2">
              <w:rPr>
                <w:rFonts w:ascii="Arial" w:hAnsi="Arial" w:cs="Arial"/>
                <w:b/>
                <w:bCs/>
                <w:sz w:val="23"/>
                <w:szCs w:val="23"/>
              </w:rPr>
              <w:t>MATRÍCULA</w:t>
            </w:r>
          </w:p>
        </w:tc>
      </w:tr>
      <w:tr w:rsidR="00BA5061" w:rsidRPr="00BC0CA2" w14:paraId="72DC3149" w14:textId="77777777" w:rsidTr="00B1445B">
        <w:trPr>
          <w:trHeight w:val="300"/>
        </w:trPr>
        <w:tc>
          <w:tcPr>
            <w:tcW w:w="898" w:type="pct"/>
            <w:tcBorders>
              <w:left w:val="nil"/>
            </w:tcBorders>
            <w:shd w:val="pct5" w:color="000000" w:fill="FFFFFF"/>
            <w:vAlign w:val="center"/>
          </w:tcPr>
          <w:p w14:paraId="7DAA8E2D" w14:textId="77777777" w:rsidR="00BA5061" w:rsidRPr="00BC0CA2" w:rsidRDefault="00BA5061" w:rsidP="00B1445B">
            <w:pPr>
              <w:widowControl w:val="0"/>
              <w:jc w:val="center"/>
              <w:rPr>
                <w:rFonts w:ascii="Arial" w:hAnsi="Arial" w:cs="Arial"/>
                <w:b/>
                <w:sz w:val="23"/>
                <w:szCs w:val="23"/>
              </w:rPr>
            </w:pPr>
            <w:r w:rsidRPr="00BC0CA2">
              <w:rPr>
                <w:rFonts w:ascii="Arial" w:hAnsi="Arial" w:cs="Arial"/>
                <w:b/>
                <w:sz w:val="23"/>
                <w:szCs w:val="23"/>
              </w:rPr>
              <w:t>Titular</w:t>
            </w:r>
          </w:p>
        </w:tc>
        <w:tc>
          <w:tcPr>
            <w:tcW w:w="2952" w:type="pct"/>
            <w:shd w:val="pct5" w:color="000000" w:fill="FFFFFF"/>
            <w:vAlign w:val="center"/>
          </w:tcPr>
          <w:p w14:paraId="131D5AEC" w14:textId="77777777" w:rsidR="00BA5061" w:rsidRPr="00BC0CA2" w:rsidRDefault="00BA5061" w:rsidP="00B1445B">
            <w:pPr>
              <w:widowControl w:val="0"/>
              <w:jc w:val="center"/>
              <w:rPr>
                <w:rFonts w:ascii="Arial" w:hAnsi="Arial" w:cs="Arial"/>
                <w:b/>
                <w:sz w:val="23"/>
                <w:szCs w:val="23"/>
                <w:lang w:eastAsia="en-US"/>
              </w:rPr>
            </w:pPr>
            <w:r w:rsidRPr="00BC0CA2">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6835CBE6" w14:textId="77777777" w:rsidR="00BA5061" w:rsidRPr="00BC0CA2" w:rsidRDefault="00BA5061" w:rsidP="00B1445B">
            <w:pPr>
              <w:widowControl w:val="0"/>
              <w:jc w:val="center"/>
              <w:rPr>
                <w:rFonts w:ascii="Arial" w:hAnsi="Arial" w:cs="Arial"/>
                <w:b/>
                <w:sz w:val="23"/>
                <w:szCs w:val="23"/>
                <w:lang w:eastAsia="en-US"/>
              </w:rPr>
            </w:pPr>
            <w:r w:rsidRPr="00BC0CA2">
              <w:rPr>
                <w:rFonts w:ascii="Arial" w:hAnsi="Arial" w:cs="Arial"/>
                <w:b/>
                <w:sz w:val="23"/>
                <w:szCs w:val="23"/>
                <w:lang w:eastAsia="en-US"/>
              </w:rPr>
              <w:t>2596</w:t>
            </w:r>
          </w:p>
        </w:tc>
      </w:tr>
      <w:tr w:rsidR="00BA5061" w:rsidRPr="00BC0CA2" w14:paraId="73CE1108" w14:textId="77777777" w:rsidTr="00B1445B">
        <w:trPr>
          <w:trHeight w:val="300"/>
        </w:trPr>
        <w:tc>
          <w:tcPr>
            <w:tcW w:w="898" w:type="pct"/>
            <w:tcBorders>
              <w:left w:val="nil"/>
            </w:tcBorders>
            <w:shd w:val="pct5" w:color="000000" w:fill="FFFFFF"/>
            <w:vAlign w:val="center"/>
          </w:tcPr>
          <w:p w14:paraId="045BAB98" w14:textId="77777777" w:rsidR="00BA5061" w:rsidRPr="00BC0CA2" w:rsidRDefault="00BA5061" w:rsidP="00B1445B">
            <w:pPr>
              <w:widowControl w:val="0"/>
              <w:jc w:val="center"/>
              <w:rPr>
                <w:rFonts w:ascii="Arial" w:hAnsi="Arial" w:cs="Arial"/>
                <w:sz w:val="23"/>
                <w:szCs w:val="23"/>
              </w:rPr>
            </w:pPr>
            <w:r w:rsidRPr="00BC0CA2">
              <w:rPr>
                <w:rFonts w:ascii="Arial" w:hAnsi="Arial" w:cs="Arial"/>
                <w:sz w:val="23"/>
                <w:szCs w:val="23"/>
              </w:rPr>
              <w:t>Suplente</w:t>
            </w:r>
          </w:p>
        </w:tc>
        <w:tc>
          <w:tcPr>
            <w:tcW w:w="2952" w:type="pct"/>
            <w:shd w:val="pct5" w:color="000000" w:fill="FFFFFF"/>
            <w:vAlign w:val="center"/>
          </w:tcPr>
          <w:p w14:paraId="4BD29340" w14:textId="77777777" w:rsidR="00BA5061" w:rsidRPr="00BC0CA2" w:rsidRDefault="00BA5061" w:rsidP="00B1445B">
            <w:pPr>
              <w:widowControl w:val="0"/>
              <w:jc w:val="center"/>
              <w:rPr>
                <w:rFonts w:ascii="Arial" w:hAnsi="Arial" w:cs="Arial"/>
                <w:sz w:val="23"/>
                <w:szCs w:val="23"/>
                <w:lang w:eastAsia="en-US"/>
              </w:rPr>
            </w:pPr>
            <w:r w:rsidRPr="00BC0CA2">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6867DE75" w14:textId="77777777" w:rsidR="00BA5061" w:rsidRPr="00BC0CA2" w:rsidRDefault="00BA5061" w:rsidP="00B1445B">
            <w:pPr>
              <w:widowControl w:val="0"/>
              <w:jc w:val="center"/>
              <w:rPr>
                <w:rFonts w:ascii="Arial" w:hAnsi="Arial" w:cs="Arial"/>
                <w:sz w:val="23"/>
                <w:szCs w:val="23"/>
                <w:lang w:eastAsia="en-US"/>
              </w:rPr>
            </w:pPr>
            <w:r w:rsidRPr="00BC0CA2">
              <w:rPr>
                <w:rFonts w:ascii="Arial" w:hAnsi="Arial" w:cs="Arial"/>
                <w:sz w:val="23"/>
                <w:szCs w:val="23"/>
                <w:lang w:eastAsia="en-US"/>
              </w:rPr>
              <w:t>2345</w:t>
            </w:r>
          </w:p>
        </w:tc>
      </w:tr>
    </w:tbl>
    <w:p w14:paraId="68500E6F" w14:textId="77777777" w:rsidR="006D3B56" w:rsidRPr="00BC0CA2" w:rsidRDefault="006D3B56" w:rsidP="006D3B56">
      <w:pPr>
        <w:rPr>
          <w:rFonts w:ascii="Arial" w:hAnsi="Arial" w:cs="Arial"/>
          <w:b/>
          <w:bCs/>
          <w:i/>
        </w:rPr>
      </w:pPr>
    </w:p>
    <w:p w14:paraId="624698C1" w14:textId="582DB9F9"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CLÁUSULA DÉCIMA </w:t>
      </w:r>
      <w:r w:rsidR="007B702A" w:rsidRPr="00BC0CA2">
        <w:rPr>
          <w:rFonts w:ascii="Arial" w:hAnsi="Arial" w:cs="Arial"/>
          <w:b/>
          <w:bCs/>
          <w:i/>
          <w:sz w:val="24"/>
          <w:szCs w:val="24"/>
        </w:rPr>
        <w:t>OITAVA</w:t>
      </w:r>
    </w:p>
    <w:p w14:paraId="495F1B8C" w14:textId="77777777" w:rsidR="006D3B56" w:rsidRPr="00BC0CA2" w:rsidRDefault="006D3B56" w:rsidP="006D3B56">
      <w:pPr>
        <w:jc w:val="center"/>
        <w:rPr>
          <w:rFonts w:ascii="Arial" w:hAnsi="Arial" w:cs="Arial"/>
          <w:b/>
          <w:i/>
          <w:sz w:val="24"/>
          <w:szCs w:val="24"/>
        </w:rPr>
      </w:pPr>
      <w:r w:rsidRPr="00BC0CA2">
        <w:rPr>
          <w:rFonts w:ascii="Arial" w:hAnsi="Arial" w:cs="Arial"/>
          <w:b/>
          <w:i/>
          <w:sz w:val="24"/>
          <w:szCs w:val="24"/>
        </w:rPr>
        <w:t>VINCULAÇÃO AO EDITAL</w:t>
      </w:r>
    </w:p>
    <w:p w14:paraId="60B0B83A" w14:textId="77777777" w:rsidR="00AE2096" w:rsidRPr="00BC0CA2" w:rsidRDefault="00AE2096" w:rsidP="006D3B56">
      <w:pPr>
        <w:jc w:val="center"/>
        <w:rPr>
          <w:rFonts w:ascii="Arial" w:hAnsi="Arial" w:cs="Arial"/>
          <w:b/>
          <w:i/>
        </w:rPr>
      </w:pPr>
    </w:p>
    <w:p w14:paraId="76987843" w14:textId="425CA464" w:rsidR="00AE2096" w:rsidRPr="00BC0CA2" w:rsidRDefault="007B702A" w:rsidP="006D3B56">
      <w:pPr>
        <w:autoSpaceDE w:val="0"/>
        <w:autoSpaceDN w:val="0"/>
        <w:adjustRightInd w:val="0"/>
        <w:jc w:val="both"/>
        <w:rPr>
          <w:rFonts w:ascii="Arial" w:hAnsi="Arial" w:cs="Arial"/>
          <w:sz w:val="24"/>
          <w:szCs w:val="24"/>
        </w:rPr>
      </w:pPr>
      <w:r w:rsidRPr="00BC0CA2">
        <w:rPr>
          <w:rFonts w:ascii="Arial" w:hAnsi="Arial" w:cs="Arial"/>
          <w:bCs/>
          <w:sz w:val="24"/>
          <w:szCs w:val="24"/>
        </w:rPr>
        <w:t>18</w:t>
      </w:r>
      <w:r w:rsidR="006D3B56" w:rsidRPr="00BC0CA2">
        <w:rPr>
          <w:rFonts w:ascii="Arial" w:hAnsi="Arial" w:cs="Arial"/>
          <w:bCs/>
          <w:sz w:val="24"/>
          <w:szCs w:val="24"/>
        </w:rPr>
        <w:t xml:space="preserve">.1. </w:t>
      </w:r>
      <w:r w:rsidR="006D3B56" w:rsidRPr="00BC0CA2">
        <w:rPr>
          <w:rFonts w:ascii="Arial" w:hAnsi="Arial" w:cs="Arial"/>
          <w:sz w:val="24"/>
          <w:szCs w:val="24"/>
        </w:rPr>
        <w:t xml:space="preserve">Para registrar os preços do objeto desta Ata foi realizado procedimento licitatório na modalidade </w:t>
      </w:r>
      <w:r w:rsidR="00403A34" w:rsidRPr="00BC0CA2">
        <w:rPr>
          <w:rFonts w:ascii="Arial" w:hAnsi="Arial" w:cs="Arial"/>
          <w:b/>
          <w:sz w:val="24"/>
          <w:szCs w:val="24"/>
        </w:rPr>
        <w:t>Pregão Eletrônico nº 0</w:t>
      </w:r>
      <w:r w:rsidRPr="00BC0CA2">
        <w:rPr>
          <w:rFonts w:ascii="Arial" w:hAnsi="Arial" w:cs="Arial"/>
          <w:b/>
          <w:sz w:val="24"/>
          <w:szCs w:val="24"/>
        </w:rPr>
        <w:t>10</w:t>
      </w:r>
      <w:r w:rsidR="006D3B56" w:rsidRPr="00BC0CA2">
        <w:rPr>
          <w:rFonts w:ascii="Arial" w:hAnsi="Arial" w:cs="Arial"/>
          <w:b/>
          <w:sz w:val="24"/>
          <w:szCs w:val="24"/>
        </w:rPr>
        <w:t>/</w:t>
      </w:r>
      <w:r w:rsidR="008B0E11" w:rsidRPr="00BC0CA2">
        <w:rPr>
          <w:rFonts w:ascii="Arial" w:hAnsi="Arial" w:cs="Arial"/>
          <w:b/>
          <w:sz w:val="24"/>
          <w:szCs w:val="24"/>
        </w:rPr>
        <w:t>2021</w:t>
      </w:r>
      <w:r w:rsidR="006D3B56" w:rsidRPr="00BC0CA2">
        <w:rPr>
          <w:rFonts w:ascii="Arial" w:hAnsi="Arial" w:cs="Arial"/>
          <w:sz w:val="24"/>
          <w:szCs w:val="24"/>
        </w:rPr>
        <w:t xml:space="preserve">, com fundamento nas Leis nº 10.520/02, nº </w:t>
      </w:r>
    </w:p>
    <w:p w14:paraId="524A9175" w14:textId="77777777"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sz w:val="24"/>
          <w:szCs w:val="24"/>
        </w:rPr>
        <w:t xml:space="preserve">8.666/93, </w:t>
      </w:r>
      <w:r w:rsidRPr="00BC0CA2">
        <w:rPr>
          <w:rFonts w:ascii="Arial" w:hAnsi="Arial" w:cs="Arial"/>
          <w:color w:val="000000"/>
          <w:sz w:val="24"/>
          <w:szCs w:val="24"/>
        </w:rPr>
        <w:t xml:space="preserve">no Decreto Estadual n. 7.217/06 </w:t>
      </w:r>
      <w:r w:rsidRPr="00BC0CA2">
        <w:rPr>
          <w:rFonts w:ascii="Arial" w:hAnsi="Arial" w:cs="Arial"/>
          <w:sz w:val="24"/>
          <w:szCs w:val="24"/>
        </w:rPr>
        <w:t>e alterações posteriores, no que couber.</w:t>
      </w:r>
    </w:p>
    <w:p w14:paraId="11BB1DBB" w14:textId="77777777" w:rsidR="006D3B56" w:rsidRPr="00BC0CA2" w:rsidRDefault="006D3B56" w:rsidP="006D3B56">
      <w:pPr>
        <w:jc w:val="both"/>
        <w:rPr>
          <w:rFonts w:ascii="Arial" w:hAnsi="Arial" w:cs="Arial"/>
          <w:w w:val="98"/>
        </w:rPr>
      </w:pPr>
    </w:p>
    <w:p w14:paraId="52705BCF" w14:textId="4AE3D7C0"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CLÁUSULA DÉCIMA </w:t>
      </w:r>
      <w:r w:rsidR="007B702A" w:rsidRPr="00BC0CA2">
        <w:rPr>
          <w:rFonts w:ascii="Arial" w:hAnsi="Arial" w:cs="Arial"/>
          <w:b/>
          <w:bCs/>
          <w:i/>
          <w:sz w:val="24"/>
          <w:szCs w:val="24"/>
        </w:rPr>
        <w:t>NONA</w:t>
      </w:r>
    </w:p>
    <w:p w14:paraId="3B7EFBFA"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DAS DISPOSIÇÕES FINAIS </w:t>
      </w:r>
    </w:p>
    <w:p w14:paraId="11956F41" w14:textId="77777777" w:rsidR="006D3B56" w:rsidRPr="00BC0CA2" w:rsidRDefault="006D3B56" w:rsidP="006D3B56">
      <w:pPr>
        <w:jc w:val="both"/>
        <w:rPr>
          <w:rFonts w:ascii="Arial" w:hAnsi="Arial" w:cs="Arial"/>
          <w:w w:val="98"/>
          <w:sz w:val="16"/>
          <w:szCs w:val="16"/>
        </w:rPr>
      </w:pPr>
    </w:p>
    <w:p w14:paraId="2CD9C464" w14:textId="1C7A2F3E" w:rsidR="006D3B56" w:rsidRPr="00BC0CA2" w:rsidRDefault="007B702A" w:rsidP="006D3B56">
      <w:pPr>
        <w:jc w:val="both"/>
        <w:rPr>
          <w:rFonts w:ascii="Arial" w:hAnsi="Arial" w:cs="Arial"/>
          <w:w w:val="98"/>
          <w:sz w:val="24"/>
          <w:szCs w:val="24"/>
        </w:rPr>
      </w:pPr>
      <w:r w:rsidRPr="00BC0CA2">
        <w:rPr>
          <w:rFonts w:ascii="Arial" w:hAnsi="Arial" w:cs="Arial"/>
          <w:w w:val="98"/>
          <w:sz w:val="24"/>
          <w:szCs w:val="24"/>
        </w:rPr>
        <w:t>19</w:t>
      </w:r>
      <w:r w:rsidR="006D3B56" w:rsidRPr="00BC0CA2">
        <w:rPr>
          <w:rFonts w:ascii="Arial" w:hAnsi="Arial" w:cs="Arial"/>
          <w:w w:val="98"/>
          <w:sz w:val="24"/>
          <w:szCs w:val="24"/>
        </w:rPr>
        <w:t>.1. As partes ficam, ainda, adstritas às seguintes disposições:</w:t>
      </w:r>
    </w:p>
    <w:p w14:paraId="394FF783" w14:textId="77777777" w:rsidR="006D3B56" w:rsidRPr="00BC0CA2" w:rsidRDefault="006D3B56" w:rsidP="006D3B56">
      <w:pPr>
        <w:jc w:val="both"/>
        <w:rPr>
          <w:rFonts w:ascii="Arial" w:hAnsi="Arial" w:cs="Arial"/>
          <w:w w:val="98"/>
        </w:rPr>
      </w:pPr>
    </w:p>
    <w:p w14:paraId="4BD7257F" w14:textId="77777777" w:rsidR="006D3B56" w:rsidRPr="00BC0CA2" w:rsidRDefault="006D3B56" w:rsidP="006D3B56">
      <w:pPr>
        <w:jc w:val="both"/>
        <w:rPr>
          <w:rFonts w:ascii="Arial" w:hAnsi="Arial" w:cs="Arial"/>
          <w:w w:val="98"/>
          <w:sz w:val="24"/>
          <w:szCs w:val="24"/>
        </w:rPr>
      </w:pPr>
      <w:r w:rsidRPr="00BC0CA2">
        <w:rPr>
          <w:rFonts w:ascii="Arial" w:hAnsi="Arial" w:cs="Arial"/>
          <w:b/>
          <w:w w:val="98"/>
          <w:sz w:val="24"/>
          <w:szCs w:val="24"/>
        </w:rPr>
        <w:t>I.</w:t>
      </w:r>
      <w:r w:rsidRPr="00BC0CA2">
        <w:rPr>
          <w:rFonts w:ascii="Arial" w:hAnsi="Arial" w:cs="Arial"/>
          <w:w w:val="98"/>
          <w:sz w:val="24"/>
          <w:szCs w:val="24"/>
        </w:rPr>
        <w:t xml:space="preserve"> todas as alterações que se fizerem necessárias serão registradas por intermédio de</w:t>
      </w:r>
      <w:r w:rsidR="0085687C" w:rsidRPr="00BC0CA2">
        <w:rPr>
          <w:rFonts w:ascii="Arial" w:hAnsi="Arial" w:cs="Arial"/>
          <w:w w:val="98"/>
          <w:sz w:val="24"/>
          <w:szCs w:val="24"/>
        </w:rPr>
        <w:t xml:space="preserve"> </w:t>
      </w:r>
      <w:r w:rsidRPr="00BC0CA2">
        <w:rPr>
          <w:rFonts w:ascii="Arial" w:hAnsi="Arial" w:cs="Arial"/>
          <w:w w:val="98"/>
          <w:sz w:val="24"/>
          <w:szCs w:val="24"/>
        </w:rPr>
        <w:t>lavratura de termo aditivo ou apostilamento à presente Ata de Registro de Preços.</w:t>
      </w:r>
    </w:p>
    <w:p w14:paraId="17C648DD" w14:textId="77777777" w:rsidR="006D3B56" w:rsidRPr="00BC0CA2" w:rsidRDefault="006D3B56" w:rsidP="006D3B56">
      <w:pPr>
        <w:autoSpaceDE w:val="0"/>
        <w:autoSpaceDN w:val="0"/>
        <w:adjustRightInd w:val="0"/>
        <w:jc w:val="both"/>
        <w:rPr>
          <w:rFonts w:ascii="Arial" w:hAnsi="Arial" w:cs="Arial"/>
          <w:sz w:val="24"/>
          <w:szCs w:val="24"/>
        </w:rPr>
      </w:pPr>
      <w:r w:rsidRPr="00BC0CA2">
        <w:rPr>
          <w:rFonts w:ascii="Arial" w:hAnsi="Arial" w:cs="Arial"/>
          <w:b/>
          <w:bCs/>
          <w:sz w:val="24"/>
          <w:szCs w:val="24"/>
        </w:rPr>
        <w:t xml:space="preserve">II. </w:t>
      </w:r>
      <w:r w:rsidRPr="00BC0CA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0D9493A5" w:rsidR="006D3B56" w:rsidRPr="00BC0CA2" w:rsidRDefault="006D3B56" w:rsidP="006D3B56">
      <w:pPr>
        <w:jc w:val="both"/>
        <w:rPr>
          <w:rFonts w:ascii="Arial" w:hAnsi="Arial" w:cs="Arial"/>
          <w:w w:val="98"/>
          <w:sz w:val="24"/>
          <w:szCs w:val="24"/>
        </w:rPr>
      </w:pPr>
      <w:r w:rsidRPr="00BC0CA2">
        <w:rPr>
          <w:rFonts w:ascii="Arial" w:hAnsi="Arial" w:cs="Arial"/>
          <w:b/>
          <w:w w:val="98"/>
          <w:sz w:val="24"/>
          <w:szCs w:val="24"/>
        </w:rPr>
        <w:t>III.</w:t>
      </w:r>
      <w:r w:rsidRPr="00BC0CA2">
        <w:rPr>
          <w:rFonts w:ascii="Arial" w:hAnsi="Arial" w:cs="Arial"/>
          <w:w w:val="98"/>
          <w:sz w:val="24"/>
          <w:szCs w:val="24"/>
        </w:rPr>
        <w:t xml:space="preserve"> Vinculam-se a esta Ata, para fins de análise técnica, jurídica e decisão superior o Edital de Pregão Eletrônico nº </w:t>
      </w:r>
      <w:r w:rsidR="00BA5061" w:rsidRPr="00BC0CA2">
        <w:rPr>
          <w:rFonts w:ascii="Arial" w:hAnsi="Arial" w:cs="Arial"/>
          <w:w w:val="98"/>
          <w:sz w:val="24"/>
          <w:szCs w:val="24"/>
        </w:rPr>
        <w:t>010</w:t>
      </w:r>
      <w:r w:rsidRPr="00BC0CA2">
        <w:rPr>
          <w:rFonts w:ascii="Arial" w:hAnsi="Arial" w:cs="Arial"/>
          <w:w w:val="98"/>
          <w:sz w:val="24"/>
          <w:szCs w:val="24"/>
        </w:rPr>
        <w:t>/</w:t>
      </w:r>
      <w:r w:rsidR="008B0E11" w:rsidRPr="00BC0CA2">
        <w:rPr>
          <w:rFonts w:ascii="Arial" w:hAnsi="Arial" w:cs="Arial"/>
          <w:w w:val="98"/>
          <w:sz w:val="24"/>
          <w:szCs w:val="24"/>
        </w:rPr>
        <w:t>2021</w:t>
      </w:r>
      <w:r w:rsidRPr="00BC0CA2">
        <w:rPr>
          <w:rFonts w:ascii="Arial" w:hAnsi="Arial" w:cs="Arial"/>
          <w:w w:val="98"/>
          <w:sz w:val="24"/>
          <w:szCs w:val="24"/>
        </w:rPr>
        <w:t xml:space="preserve"> seus anexos e a proposta da contratada.</w:t>
      </w:r>
    </w:p>
    <w:p w14:paraId="0F326DED" w14:textId="77777777" w:rsidR="006D3B56" w:rsidRPr="00BC0CA2" w:rsidRDefault="006D3B56" w:rsidP="006D3B56">
      <w:pPr>
        <w:autoSpaceDE w:val="0"/>
        <w:autoSpaceDN w:val="0"/>
        <w:adjustRightInd w:val="0"/>
        <w:rPr>
          <w:rFonts w:ascii="Arial" w:hAnsi="Arial" w:cs="Arial"/>
          <w:sz w:val="24"/>
          <w:szCs w:val="24"/>
        </w:rPr>
      </w:pPr>
      <w:r w:rsidRPr="00BC0CA2">
        <w:rPr>
          <w:rFonts w:ascii="Arial" w:hAnsi="Arial" w:cs="Arial"/>
          <w:b/>
          <w:bCs/>
          <w:sz w:val="24"/>
          <w:szCs w:val="24"/>
        </w:rPr>
        <w:t xml:space="preserve">IV. </w:t>
      </w:r>
      <w:r w:rsidRPr="00BC0CA2">
        <w:rPr>
          <w:rFonts w:ascii="Arial" w:hAnsi="Arial" w:cs="Arial"/>
          <w:sz w:val="24"/>
          <w:szCs w:val="24"/>
        </w:rPr>
        <w:t>é vedado caucionar ou utilizar a presente Ata para qualquer operação financeira, sem prévia e expressa autorização da PREFEITURA.</w:t>
      </w:r>
    </w:p>
    <w:p w14:paraId="5FAF85D0" w14:textId="77777777" w:rsidR="00BE6139" w:rsidRPr="00BC0CA2" w:rsidRDefault="00BE6139" w:rsidP="006D3B56">
      <w:pPr>
        <w:autoSpaceDE w:val="0"/>
        <w:autoSpaceDN w:val="0"/>
        <w:adjustRightInd w:val="0"/>
        <w:rPr>
          <w:rFonts w:ascii="Arial" w:hAnsi="Arial" w:cs="Arial"/>
          <w:sz w:val="24"/>
          <w:szCs w:val="24"/>
        </w:rPr>
      </w:pPr>
    </w:p>
    <w:p w14:paraId="220F0FFD" w14:textId="5D654960"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CLÁUSULA </w:t>
      </w:r>
      <w:r w:rsidR="007B702A" w:rsidRPr="00BC0CA2">
        <w:rPr>
          <w:rFonts w:ascii="Arial" w:hAnsi="Arial" w:cs="Arial"/>
          <w:b/>
          <w:bCs/>
          <w:i/>
          <w:sz w:val="24"/>
          <w:szCs w:val="24"/>
        </w:rPr>
        <w:t>VIGÉSIMA</w:t>
      </w:r>
    </w:p>
    <w:p w14:paraId="36E51615" w14:textId="77777777" w:rsidR="006D3B56" w:rsidRPr="00BC0CA2" w:rsidRDefault="006D3B56" w:rsidP="006D3B56">
      <w:pPr>
        <w:jc w:val="center"/>
        <w:rPr>
          <w:rFonts w:ascii="Arial" w:hAnsi="Arial" w:cs="Arial"/>
          <w:b/>
          <w:bCs/>
          <w:i/>
          <w:sz w:val="24"/>
          <w:szCs w:val="24"/>
        </w:rPr>
      </w:pPr>
      <w:r w:rsidRPr="00BC0CA2">
        <w:rPr>
          <w:rFonts w:ascii="Arial" w:hAnsi="Arial" w:cs="Arial"/>
          <w:b/>
          <w:bCs/>
          <w:i/>
          <w:sz w:val="24"/>
          <w:szCs w:val="24"/>
        </w:rPr>
        <w:t xml:space="preserve">DO FORO </w:t>
      </w:r>
    </w:p>
    <w:p w14:paraId="0D8CEDD0" w14:textId="77777777" w:rsidR="006D3B56" w:rsidRPr="00BC0CA2" w:rsidRDefault="006D3B56" w:rsidP="006D3B56">
      <w:pPr>
        <w:jc w:val="both"/>
        <w:rPr>
          <w:rFonts w:ascii="Arial" w:hAnsi="Arial" w:cs="Arial"/>
          <w:w w:val="98"/>
          <w:sz w:val="24"/>
          <w:szCs w:val="24"/>
        </w:rPr>
      </w:pPr>
    </w:p>
    <w:p w14:paraId="728BF14B" w14:textId="28F579EE" w:rsidR="006D3B56" w:rsidRPr="00BC0CA2" w:rsidRDefault="007B702A" w:rsidP="006D3B56">
      <w:pPr>
        <w:jc w:val="both"/>
        <w:rPr>
          <w:rFonts w:ascii="Arial" w:hAnsi="Arial" w:cs="Arial"/>
          <w:w w:val="98"/>
          <w:sz w:val="24"/>
          <w:szCs w:val="24"/>
        </w:rPr>
      </w:pPr>
      <w:r w:rsidRPr="00BC0CA2">
        <w:rPr>
          <w:rFonts w:ascii="Arial" w:hAnsi="Arial" w:cs="Arial"/>
          <w:w w:val="98"/>
          <w:sz w:val="24"/>
          <w:szCs w:val="24"/>
        </w:rPr>
        <w:t>20</w:t>
      </w:r>
      <w:r w:rsidR="006D3B56" w:rsidRPr="00BC0CA2">
        <w:rPr>
          <w:rFonts w:ascii="Arial" w:hAnsi="Arial" w:cs="Arial"/>
          <w:w w:val="98"/>
          <w:sz w:val="24"/>
          <w:szCs w:val="24"/>
        </w:rPr>
        <w:t xml:space="preserve">.1. As partes contratantes elegem o foro da Comarca de </w:t>
      </w:r>
      <w:r w:rsidR="00BA5061" w:rsidRPr="00BC0CA2">
        <w:rPr>
          <w:rFonts w:ascii="Arial" w:hAnsi="Arial" w:cs="Arial"/>
          <w:w w:val="98"/>
          <w:sz w:val="24"/>
          <w:szCs w:val="24"/>
        </w:rPr>
        <w:t>Marcelândia/MT,</w:t>
      </w:r>
      <w:r w:rsidR="006D3B56" w:rsidRPr="00BC0CA2">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BC0CA2" w:rsidRDefault="006D3B56" w:rsidP="006D3B56">
      <w:pPr>
        <w:jc w:val="both"/>
        <w:rPr>
          <w:rFonts w:ascii="Arial" w:hAnsi="Arial" w:cs="Arial"/>
          <w:w w:val="98"/>
        </w:rPr>
      </w:pPr>
    </w:p>
    <w:p w14:paraId="188E7492" w14:textId="564D1428" w:rsidR="006D3B56" w:rsidRPr="00BC0CA2" w:rsidRDefault="007B702A" w:rsidP="006D3B56">
      <w:pPr>
        <w:jc w:val="both"/>
        <w:rPr>
          <w:rFonts w:ascii="Arial" w:hAnsi="Arial" w:cs="Arial"/>
          <w:w w:val="98"/>
          <w:sz w:val="24"/>
          <w:szCs w:val="24"/>
        </w:rPr>
      </w:pPr>
      <w:r w:rsidRPr="00BC0CA2">
        <w:rPr>
          <w:rFonts w:ascii="Arial" w:hAnsi="Arial" w:cs="Arial"/>
          <w:w w:val="98"/>
          <w:sz w:val="24"/>
          <w:szCs w:val="24"/>
        </w:rPr>
        <w:t>20</w:t>
      </w:r>
      <w:r w:rsidR="006D3B56" w:rsidRPr="00BC0CA2">
        <w:rPr>
          <w:rFonts w:ascii="Arial" w:hAnsi="Arial" w:cs="Arial"/>
          <w:w w:val="98"/>
          <w:sz w:val="24"/>
          <w:szCs w:val="24"/>
        </w:rPr>
        <w:t xml:space="preserve">.2. E por estarem de acordo, as partes firmam a presente, em </w:t>
      </w:r>
      <w:r w:rsidR="00BA5061" w:rsidRPr="00BC0CA2">
        <w:rPr>
          <w:rFonts w:ascii="Arial" w:hAnsi="Arial" w:cs="Arial"/>
          <w:b/>
          <w:w w:val="98"/>
          <w:sz w:val="24"/>
          <w:szCs w:val="24"/>
        </w:rPr>
        <w:t xml:space="preserve">03 (três) </w:t>
      </w:r>
      <w:r w:rsidR="006D3B56" w:rsidRPr="00BC0CA2">
        <w:rPr>
          <w:rFonts w:ascii="Arial" w:hAnsi="Arial" w:cs="Arial"/>
          <w:w w:val="98"/>
          <w:sz w:val="24"/>
          <w:szCs w:val="24"/>
        </w:rPr>
        <w:t>vias de igual teor e forma para um só efeito legal, ficando uma via arquivada na sede da CONTRATANTE, na forma do art. 60 da Lei 8 666 de 21/06/93.</w:t>
      </w:r>
    </w:p>
    <w:p w14:paraId="171CFD87" w14:textId="77777777" w:rsidR="00FA0D01" w:rsidRPr="00BC0CA2" w:rsidRDefault="00FA0D01" w:rsidP="006D3B56">
      <w:pPr>
        <w:widowControl w:val="0"/>
        <w:autoSpaceDE w:val="0"/>
        <w:autoSpaceDN w:val="0"/>
        <w:adjustRightInd w:val="0"/>
        <w:jc w:val="both"/>
        <w:rPr>
          <w:rFonts w:ascii="Tahoma" w:hAnsi="Tahoma" w:cs="Tahoma"/>
          <w:sz w:val="21"/>
          <w:szCs w:val="21"/>
        </w:rPr>
      </w:pPr>
    </w:p>
    <w:p w14:paraId="4E36D293" w14:textId="3B7FAC84" w:rsidR="006D3B56" w:rsidRPr="00BC0CA2" w:rsidRDefault="006D3B56" w:rsidP="006D3B56">
      <w:pPr>
        <w:jc w:val="center"/>
        <w:rPr>
          <w:rFonts w:ascii="Arial" w:hAnsi="Arial" w:cs="Arial"/>
          <w:sz w:val="24"/>
          <w:szCs w:val="24"/>
        </w:rPr>
      </w:pPr>
      <w:r w:rsidRPr="00BC0CA2">
        <w:rPr>
          <w:rFonts w:ascii="Arial" w:hAnsi="Arial" w:cs="Arial"/>
          <w:sz w:val="24"/>
          <w:szCs w:val="24"/>
        </w:rPr>
        <w:t>Marcelândia – MT,</w:t>
      </w:r>
      <w:r w:rsidR="00BC0CA2" w:rsidRPr="00BC0CA2">
        <w:rPr>
          <w:rFonts w:ascii="Arial" w:hAnsi="Arial" w:cs="Arial"/>
          <w:sz w:val="24"/>
          <w:szCs w:val="24"/>
        </w:rPr>
        <w:t xml:space="preserve"> 06 de maio de </w:t>
      </w:r>
      <w:r w:rsidR="008B0E11" w:rsidRPr="00BC0CA2">
        <w:rPr>
          <w:rFonts w:ascii="Arial" w:hAnsi="Arial" w:cs="Arial"/>
          <w:sz w:val="24"/>
          <w:szCs w:val="24"/>
        </w:rPr>
        <w:t>2021</w:t>
      </w:r>
    </w:p>
    <w:p w14:paraId="71DF374F" w14:textId="77777777" w:rsidR="00BA5061" w:rsidRPr="00BC0CA2" w:rsidRDefault="00BA5061" w:rsidP="006D3B56">
      <w:pPr>
        <w:jc w:val="center"/>
        <w:rPr>
          <w:rFonts w:ascii="Arial" w:hAnsi="Arial" w:cs="Arial"/>
          <w:sz w:val="24"/>
          <w:szCs w:val="24"/>
        </w:rPr>
      </w:pPr>
    </w:p>
    <w:p w14:paraId="1B59BC8D" w14:textId="6BF0FE21" w:rsidR="00BA5061" w:rsidRPr="00BC0CA2" w:rsidRDefault="00BA5061" w:rsidP="006D3B56">
      <w:pPr>
        <w:jc w:val="center"/>
        <w:rPr>
          <w:rFonts w:ascii="Arial" w:hAnsi="Arial" w:cs="Arial"/>
          <w:sz w:val="24"/>
          <w:szCs w:val="24"/>
        </w:rPr>
      </w:pPr>
    </w:p>
    <w:p w14:paraId="17521919" w14:textId="77777777" w:rsidR="00BC0CA2" w:rsidRPr="00BC0CA2" w:rsidRDefault="00BC0CA2" w:rsidP="006D3B56">
      <w:pPr>
        <w:jc w:val="center"/>
        <w:rPr>
          <w:rFonts w:ascii="Arial" w:hAnsi="Arial" w:cs="Arial"/>
          <w:sz w:val="24"/>
          <w:szCs w:val="24"/>
        </w:rPr>
      </w:pPr>
    </w:p>
    <w:p w14:paraId="28392387" w14:textId="77777777" w:rsidR="006D3B56" w:rsidRPr="00BC0CA2" w:rsidRDefault="006D3B56" w:rsidP="006D3B56">
      <w:pPr>
        <w:jc w:val="both"/>
        <w:rPr>
          <w:rFonts w:ascii="Arial" w:hAnsi="Arial" w:cs="Arial"/>
          <w:w w:val="98"/>
          <w:sz w:val="24"/>
          <w:szCs w:val="24"/>
        </w:rPr>
      </w:pPr>
    </w:p>
    <w:p w14:paraId="5C223FD8" w14:textId="77777777" w:rsidR="00BA5061" w:rsidRPr="00BC0CA2" w:rsidRDefault="00BA5061" w:rsidP="00BA5061">
      <w:pPr>
        <w:jc w:val="center"/>
        <w:rPr>
          <w:rFonts w:ascii="Arial" w:hAnsi="Arial" w:cs="Arial"/>
          <w:b/>
          <w:w w:val="98"/>
          <w:sz w:val="24"/>
          <w:szCs w:val="24"/>
        </w:rPr>
      </w:pPr>
      <w:r w:rsidRPr="00BC0CA2">
        <w:rPr>
          <w:rFonts w:ascii="Arial" w:hAnsi="Arial" w:cs="Arial"/>
          <w:b/>
          <w:w w:val="98"/>
          <w:sz w:val="24"/>
          <w:szCs w:val="24"/>
        </w:rPr>
        <w:t>CONTRATANTE: PREFEITURA MUNICIPAL DE MARCELÂNDIA – MT</w:t>
      </w:r>
    </w:p>
    <w:p w14:paraId="28F81C0F" w14:textId="77777777" w:rsidR="00BA5061" w:rsidRPr="00BC0CA2" w:rsidRDefault="00BA5061" w:rsidP="00BA5061">
      <w:pPr>
        <w:jc w:val="center"/>
        <w:rPr>
          <w:rFonts w:ascii="Arial" w:hAnsi="Arial" w:cs="Arial"/>
          <w:b/>
          <w:w w:val="98"/>
          <w:sz w:val="24"/>
          <w:szCs w:val="24"/>
        </w:rPr>
      </w:pPr>
      <w:r w:rsidRPr="00BC0CA2">
        <w:rPr>
          <w:rFonts w:ascii="Arial" w:hAnsi="Arial" w:cs="Arial"/>
          <w:b/>
          <w:w w:val="98"/>
          <w:sz w:val="24"/>
          <w:szCs w:val="24"/>
        </w:rPr>
        <w:t>CELSO LUIZ PADOVANI</w:t>
      </w:r>
    </w:p>
    <w:p w14:paraId="51593614" w14:textId="77777777" w:rsidR="00BA5061" w:rsidRPr="00BC0CA2" w:rsidRDefault="00BA5061" w:rsidP="00BA5061">
      <w:pPr>
        <w:jc w:val="center"/>
        <w:rPr>
          <w:rFonts w:ascii="Arial" w:hAnsi="Arial" w:cs="Arial"/>
          <w:b/>
          <w:w w:val="98"/>
          <w:sz w:val="24"/>
          <w:szCs w:val="24"/>
        </w:rPr>
      </w:pPr>
      <w:r w:rsidRPr="00BC0CA2">
        <w:rPr>
          <w:rFonts w:ascii="Arial" w:hAnsi="Arial" w:cs="Arial"/>
          <w:b/>
          <w:w w:val="98"/>
          <w:sz w:val="24"/>
          <w:szCs w:val="24"/>
        </w:rPr>
        <w:t>PREFEITO MUNICIPAL</w:t>
      </w:r>
    </w:p>
    <w:p w14:paraId="667C73CE" w14:textId="36687C28" w:rsidR="00BA5061" w:rsidRPr="00BC0CA2" w:rsidRDefault="00BA5061" w:rsidP="00BA5061">
      <w:pPr>
        <w:pStyle w:val="Corpodetexto20"/>
        <w:rPr>
          <w:rFonts w:ascii="Arial" w:hAnsi="Arial" w:cs="Arial"/>
          <w:sz w:val="24"/>
          <w:szCs w:val="24"/>
        </w:rPr>
      </w:pPr>
    </w:p>
    <w:p w14:paraId="616FE68B" w14:textId="77777777" w:rsidR="00BC0CA2" w:rsidRPr="00BC0CA2" w:rsidRDefault="00BC0CA2" w:rsidP="00BA5061">
      <w:pPr>
        <w:pStyle w:val="Corpodetexto20"/>
        <w:rPr>
          <w:rFonts w:ascii="Arial" w:hAnsi="Arial" w:cs="Arial"/>
          <w:sz w:val="24"/>
          <w:szCs w:val="24"/>
        </w:rPr>
      </w:pPr>
    </w:p>
    <w:p w14:paraId="4F739E2C" w14:textId="43999725" w:rsidR="00BA5061" w:rsidRPr="00BC0CA2" w:rsidRDefault="00BA5061" w:rsidP="00BA5061">
      <w:pPr>
        <w:tabs>
          <w:tab w:val="left" w:pos="6240"/>
        </w:tabs>
        <w:rPr>
          <w:rFonts w:ascii="Arial" w:hAnsi="Arial" w:cs="Arial"/>
          <w:w w:val="98"/>
          <w:sz w:val="24"/>
          <w:szCs w:val="24"/>
        </w:rPr>
      </w:pPr>
    </w:p>
    <w:p w14:paraId="76482FB8" w14:textId="77777777" w:rsidR="00BC0CA2" w:rsidRPr="00BC0CA2" w:rsidRDefault="00BC0CA2" w:rsidP="00BA5061">
      <w:pPr>
        <w:tabs>
          <w:tab w:val="left" w:pos="6240"/>
        </w:tabs>
        <w:rPr>
          <w:rFonts w:ascii="Arial" w:hAnsi="Arial" w:cs="Arial"/>
          <w:w w:val="98"/>
          <w:sz w:val="24"/>
          <w:szCs w:val="24"/>
        </w:rPr>
      </w:pPr>
    </w:p>
    <w:p w14:paraId="2187CCE3" w14:textId="77777777" w:rsidR="00BA5061" w:rsidRPr="00BC0CA2" w:rsidRDefault="00BA5061" w:rsidP="00BA5061">
      <w:pPr>
        <w:tabs>
          <w:tab w:val="left" w:pos="6240"/>
        </w:tabs>
        <w:rPr>
          <w:rFonts w:ascii="Arial" w:hAnsi="Arial" w:cs="Arial"/>
          <w:w w:val="98"/>
          <w:sz w:val="24"/>
          <w:szCs w:val="24"/>
        </w:rPr>
      </w:pPr>
    </w:p>
    <w:p w14:paraId="35186482" w14:textId="0C747D20" w:rsidR="00BA5061" w:rsidRPr="00BC0CA2" w:rsidRDefault="00BA5061" w:rsidP="00BA5061">
      <w:pPr>
        <w:jc w:val="center"/>
        <w:rPr>
          <w:rFonts w:ascii="Arial" w:hAnsi="Arial" w:cs="Arial"/>
          <w:b/>
          <w:sz w:val="24"/>
          <w:szCs w:val="24"/>
        </w:rPr>
      </w:pPr>
      <w:r w:rsidRPr="00BC0CA2">
        <w:rPr>
          <w:rFonts w:ascii="Arial" w:hAnsi="Arial" w:cs="Arial"/>
          <w:b/>
          <w:sz w:val="24"/>
          <w:szCs w:val="24"/>
        </w:rPr>
        <w:t>CONTRATADO:</w:t>
      </w:r>
      <w:r w:rsidR="00BC0CA2" w:rsidRPr="00BC0CA2">
        <w:rPr>
          <w:rFonts w:ascii="Arial" w:hAnsi="Arial" w:cs="Arial"/>
          <w:b/>
          <w:sz w:val="24"/>
          <w:szCs w:val="24"/>
        </w:rPr>
        <w:t xml:space="preserve"> TATIANA CAPITANIO VEICULOS</w:t>
      </w:r>
    </w:p>
    <w:p w14:paraId="3E4B032D" w14:textId="77777777" w:rsidR="00BA5061" w:rsidRPr="00BC0CA2" w:rsidRDefault="00BA5061" w:rsidP="00BA5061">
      <w:pPr>
        <w:jc w:val="center"/>
        <w:rPr>
          <w:rFonts w:ascii="Arial" w:hAnsi="Arial" w:cs="Arial"/>
          <w:w w:val="98"/>
          <w:sz w:val="24"/>
          <w:szCs w:val="24"/>
        </w:rPr>
      </w:pPr>
      <w:r w:rsidRPr="00BC0CA2">
        <w:rPr>
          <w:rFonts w:ascii="Arial" w:hAnsi="Arial" w:cs="Arial"/>
          <w:b/>
          <w:w w:val="98"/>
          <w:sz w:val="24"/>
          <w:szCs w:val="24"/>
        </w:rPr>
        <w:t>TATIANA CAPITANIO</w:t>
      </w:r>
      <w:r w:rsidRPr="00BC0CA2">
        <w:rPr>
          <w:rFonts w:ascii="Arial" w:hAnsi="Arial" w:cs="Arial"/>
          <w:w w:val="98"/>
          <w:sz w:val="24"/>
          <w:szCs w:val="24"/>
        </w:rPr>
        <w:t xml:space="preserve"> </w:t>
      </w:r>
    </w:p>
    <w:p w14:paraId="0C3972F6" w14:textId="192AFCC4" w:rsidR="00BA5061" w:rsidRPr="00BC0CA2" w:rsidRDefault="00BA5061" w:rsidP="00BA5061">
      <w:pPr>
        <w:jc w:val="center"/>
        <w:rPr>
          <w:rFonts w:ascii="Arial" w:hAnsi="Arial" w:cs="Arial"/>
          <w:b/>
          <w:w w:val="98"/>
          <w:sz w:val="24"/>
          <w:szCs w:val="24"/>
        </w:rPr>
      </w:pPr>
      <w:r w:rsidRPr="00BC0CA2">
        <w:rPr>
          <w:rFonts w:ascii="Arial" w:hAnsi="Arial" w:cs="Arial"/>
          <w:b/>
          <w:w w:val="98"/>
          <w:sz w:val="24"/>
          <w:szCs w:val="24"/>
        </w:rPr>
        <w:t>Proprietária</w:t>
      </w:r>
    </w:p>
    <w:p w14:paraId="12FBF8E6" w14:textId="77777777" w:rsidR="00BA5061" w:rsidRPr="00F60676" w:rsidRDefault="00BA5061" w:rsidP="00BA5061">
      <w:pPr>
        <w:rPr>
          <w:rFonts w:ascii="Arial" w:hAnsi="Arial" w:cs="Arial"/>
          <w:w w:val="98"/>
          <w:sz w:val="24"/>
          <w:szCs w:val="24"/>
        </w:rPr>
      </w:pPr>
    </w:p>
    <w:p w14:paraId="236FE74F" w14:textId="67884580" w:rsidR="006D3B56" w:rsidRDefault="006D3B56" w:rsidP="006D3B56">
      <w:pPr>
        <w:jc w:val="center"/>
        <w:rPr>
          <w:rFonts w:ascii="Arial" w:hAnsi="Arial" w:cs="Arial"/>
          <w:b/>
          <w:w w:val="98"/>
          <w:sz w:val="24"/>
          <w:szCs w:val="24"/>
        </w:rPr>
      </w:pPr>
    </w:p>
    <w:p w14:paraId="223D7083" w14:textId="2A122908" w:rsidR="007B702A" w:rsidRDefault="007B702A" w:rsidP="006D3B56">
      <w:pPr>
        <w:jc w:val="center"/>
        <w:rPr>
          <w:rFonts w:ascii="Arial" w:hAnsi="Arial" w:cs="Arial"/>
          <w:b/>
          <w:w w:val="98"/>
          <w:sz w:val="24"/>
          <w:szCs w:val="24"/>
        </w:rPr>
      </w:pPr>
    </w:p>
    <w:p w14:paraId="15BCF0C6" w14:textId="0C6D9FBE" w:rsidR="007B702A" w:rsidRDefault="007B702A" w:rsidP="006D3B56">
      <w:pPr>
        <w:jc w:val="center"/>
        <w:rPr>
          <w:rFonts w:ascii="Arial" w:hAnsi="Arial" w:cs="Arial"/>
          <w:b/>
          <w:w w:val="98"/>
          <w:sz w:val="24"/>
          <w:szCs w:val="24"/>
        </w:rPr>
      </w:pPr>
    </w:p>
    <w:p w14:paraId="06435D9F" w14:textId="616B48AB" w:rsidR="007B702A" w:rsidRDefault="007B702A" w:rsidP="006D3B56">
      <w:pPr>
        <w:jc w:val="center"/>
        <w:rPr>
          <w:rFonts w:ascii="Arial" w:hAnsi="Arial" w:cs="Arial"/>
          <w:b/>
          <w:w w:val="98"/>
          <w:sz w:val="24"/>
          <w:szCs w:val="24"/>
        </w:rPr>
      </w:pPr>
    </w:p>
    <w:sectPr w:rsidR="007B702A"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F475C" w14:textId="77777777" w:rsidR="00BE6139" w:rsidRDefault="00BE6139">
      <w:r>
        <w:separator/>
      </w:r>
    </w:p>
  </w:endnote>
  <w:endnote w:type="continuationSeparator" w:id="0">
    <w:p w14:paraId="699B06C6" w14:textId="77777777" w:rsidR="00BE6139" w:rsidRDefault="00BE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BE6139" w:rsidRDefault="00BE6139"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BE6139" w:rsidRDefault="00BE6139"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BE6139" w:rsidRDefault="00BE6139" w:rsidP="005B052E">
    <w:pPr>
      <w:pStyle w:val="Rodap"/>
      <w:framePr w:wrap="around" w:vAnchor="text" w:hAnchor="page" w:x="10882" w:y="-370"/>
      <w:rPr>
        <w:rStyle w:val="Nmerodepgina"/>
      </w:rPr>
    </w:pPr>
  </w:p>
  <w:p w14:paraId="75023A7D" w14:textId="77777777" w:rsidR="00BE6139" w:rsidRPr="008F4E05" w:rsidRDefault="00BE6139"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BE6139" w:rsidRPr="008F4E05" w:rsidRDefault="00BE6139"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BE6139" w:rsidRPr="008F4E05" w:rsidRDefault="00BE6139" w:rsidP="008702A9">
    <w:pPr>
      <w:pStyle w:val="Rodap"/>
      <w:jc w:val="center"/>
      <w:rPr>
        <w:lang w:val="en-US"/>
      </w:rPr>
    </w:pPr>
  </w:p>
  <w:p w14:paraId="56F72C77" w14:textId="77777777" w:rsidR="00BE6139" w:rsidRPr="005F53E5" w:rsidRDefault="00BE6139"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27CF1" w14:textId="77777777" w:rsidR="00BE6139" w:rsidRDefault="00BE6139">
      <w:r>
        <w:separator/>
      </w:r>
    </w:p>
  </w:footnote>
  <w:footnote w:type="continuationSeparator" w:id="0">
    <w:p w14:paraId="7924285C" w14:textId="77777777" w:rsidR="00BE6139" w:rsidRDefault="00BE6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BE6139" w:rsidRDefault="005A6D9E"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1816267" r:id="rId2"/>
      </w:pict>
    </w:r>
    <w:r w:rsidR="00BE6139">
      <w:rPr>
        <w:rFonts w:ascii="Calibri" w:hAnsi="Calibri" w:cs="Calibri"/>
        <w:sz w:val="32"/>
        <w:szCs w:val="32"/>
      </w:rPr>
      <w:t xml:space="preserve">    </w:t>
    </w:r>
  </w:p>
  <w:p w14:paraId="03F811C2" w14:textId="77777777" w:rsidR="00BE6139" w:rsidRPr="008F4E05" w:rsidRDefault="00BE6139"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BE6139" w:rsidRPr="005F7A22" w:rsidRDefault="00BE6139"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13C05DC8" w:rsidR="00BE6139" w:rsidRPr="005F7A22" w:rsidRDefault="00BE6139"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Departamento de Licitação e Contratos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37F3"/>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5B5D"/>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1104"/>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3B21"/>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2FBF"/>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438F"/>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0F2"/>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A6D9E"/>
    <w:rsid w:val="005A70BF"/>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415"/>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3C1B"/>
    <w:rsid w:val="006C5400"/>
    <w:rsid w:val="006C5550"/>
    <w:rsid w:val="006C59F7"/>
    <w:rsid w:val="006C60F4"/>
    <w:rsid w:val="006C735C"/>
    <w:rsid w:val="006C7D55"/>
    <w:rsid w:val="006D01A5"/>
    <w:rsid w:val="006D170D"/>
    <w:rsid w:val="006D19DF"/>
    <w:rsid w:val="006D2251"/>
    <w:rsid w:val="006D2FBD"/>
    <w:rsid w:val="006D344D"/>
    <w:rsid w:val="006D3B56"/>
    <w:rsid w:val="006D3D5C"/>
    <w:rsid w:val="006D41E8"/>
    <w:rsid w:val="006D4202"/>
    <w:rsid w:val="006D436E"/>
    <w:rsid w:val="006D795F"/>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1CB7"/>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02A"/>
    <w:rsid w:val="007B7809"/>
    <w:rsid w:val="007B7C3C"/>
    <w:rsid w:val="007B7DA3"/>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407C"/>
    <w:rsid w:val="00825BFE"/>
    <w:rsid w:val="00825D48"/>
    <w:rsid w:val="00826F66"/>
    <w:rsid w:val="008311DB"/>
    <w:rsid w:val="00831A9F"/>
    <w:rsid w:val="0083471B"/>
    <w:rsid w:val="00834D1C"/>
    <w:rsid w:val="0083535A"/>
    <w:rsid w:val="008355E8"/>
    <w:rsid w:val="00835859"/>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15C"/>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5E4B"/>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0E11"/>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678E6"/>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1C00"/>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5E"/>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41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2AA"/>
    <w:rsid w:val="00B439DD"/>
    <w:rsid w:val="00B43AA6"/>
    <w:rsid w:val="00B4477C"/>
    <w:rsid w:val="00B45507"/>
    <w:rsid w:val="00B45AF8"/>
    <w:rsid w:val="00B47D4A"/>
    <w:rsid w:val="00B504E7"/>
    <w:rsid w:val="00B52503"/>
    <w:rsid w:val="00B5325B"/>
    <w:rsid w:val="00B53704"/>
    <w:rsid w:val="00B545A4"/>
    <w:rsid w:val="00B5697B"/>
    <w:rsid w:val="00B60241"/>
    <w:rsid w:val="00B607D8"/>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061"/>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CA2"/>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139"/>
    <w:rsid w:val="00BE6CF5"/>
    <w:rsid w:val="00BE7049"/>
    <w:rsid w:val="00BE7800"/>
    <w:rsid w:val="00BF0F56"/>
    <w:rsid w:val="00BF1E75"/>
    <w:rsid w:val="00BF3095"/>
    <w:rsid w:val="00BF5323"/>
    <w:rsid w:val="00BF56E7"/>
    <w:rsid w:val="00BF590F"/>
    <w:rsid w:val="00BF5DB5"/>
    <w:rsid w:val="00BF60B8"/>
    <w:rsid w:val="00BF67A7"/>
    <w:rsid w:val="00BF7A8D"/>
    <w:rsid w:val="00C00ED8"/>
    <w:rsid w:val="00C03D69"/>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56E11"/>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5CC"/>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67E0A"/>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43FD"/>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42"/>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37636"/>
    <w:rsid w:val="00F40156"/>
    <w:rsid w:val="00F40D8F"/>
    <w:rsid w:val="00F41B22"/>
    <w:rsid w:val="00F423BB"/>
    <w:rsid w:val="00F425FF"/>
    <w:rsid w:val="00F428DD"/>
    <w:rsid w:val="00F44E00"/>
    <w:rsid w:val="00F501C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uiPriority w:val="99"/>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uiPriority w:val="99"/>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1256-81C1-48E0-A168-F99355C6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3043</TotalTime>
  <Pages>13</Pages>
  <Words>4485</Words>
  <Characters>26060</Characters>
  <Application>Microsoft Office Word</Application>
  <DocSecurity>0</DocSecurity>
  <Lines>217</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193</cp:revision>
  <cp:lastPrinted>2021-05-06T18:25:00Z</cp:lastPrinted>
  <dcterms:created xsi:type="dcterms:W3CDTF">2016-01-22T20:37:00Z</dcterms:created>
  <dcterms:modified xsi:type="dcterms:W3CDTF">2021-05-06T18:25:00Z</dcterms:modified>
</cp:coreProperties>
</file>