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B02C8" w14:textId="775447EA" w:rsidR="005C0DB6" w:rsidRDefault="005C0DB6" w:rsidP="005C0DB6">
      <w:pPr>
        <w:autoSpaceDE w:val="0"/>
        <w:autoSpaceDN w:val="0"/>
        <w:adjustRightInd w:val="0"/>
        <w:jc w:val="center"/>
        <w:rPr>
          <w:rFonts w:ascii="Arial" w:hAnsi="Arial" w:cs="Arial"/>
          <w:b/>
          <w:bCs/>
          <w:sz w:val="48"/>
          <w:szCs w:val="48"/>
        </w:rPr>
      </w:pPr>
      <w:r w:rsidRPr="00F60676">
        <w:rPr>
          <w:rFonts w:ascii="Arial" w:hAnsi="Arial" w:cs="Arial"/>
          <w:b/>
          <w:bCs/>
          <w:sz w:val="48"/>
          <w:szCs w:val="48"/>
        </w:rPr>
        <w:t xml:space="preserve">EDITAL </w:t>
      </w:r>
      <w:r w:rsidR="002C2FDC">
        <w:rPr>
          <w:rFonts w:ascii="Arial" w:hAnsi="Arial" w:cs="Arial"/>
          <w:b/>
          <w:bCs/>
          <w:sz w:val="48"/>
          <w:szCs w:val="48"/>
        </w:rPr>
        <w:t xml:space="preserve">DE </w:t>
      </w:r>
      <w:r w:rsidR="00E92CE5">
        <w:rPr>
          <w:rFonts w:ascii="Arial" w:hAnsi="Arial" w:cs="Arial"/>
          <w:b/>
          <w:bCs/>
          <w:sz w:val="48"/>
          <w:szCs w:val="48"/>
        </w:rPr>
        <w:t xml:space="preserve">LEILÃO </w:t>
      </w:r>
      <w:r w:rsidR="002C2FDC">
        <w:rPr>
          <w:rFonts w:ascii="Arial" w:hAnsi="Arial" w:cs="Arial"/>
          <w:b/>
          <w:bCs/>
          <w:sz w:val="48"/>
          <w:szCs w:val="48"/>
        </w:rPr>
        <w:t xml:space="preserve"> </w:t>
      </w:r>
    </w:p>
    <w:p w14:paraId="1311D9C3" w14:textId="77777777" w:rsidR="00D35E95" w:rsidRPr="00F60676" w:rsidRDefault="00D35E95" w:rsidP="005C0DB6">
      <w:pPr>
        <w:autoSpaceDE w:val="0"/>
        <w:autoSpaceDN w:val="0"/>
        <w:adjustRightInd w:val="0"/>
        <w:jc w:val="center"/>
        <w:rPr>
          <w:rFonts w:ascii="Arial" w:hAnsi="Arial" w:cs="Arial"/>
          <w:b/>
          <w:bCs/>
          <w:sz w:val="48"/>
          <w:szCs w:val="48"/>
        </w:rPr>
      </w:pPr>
    </w:p>
    <w:p w14:paraId="3C96AA2B" w14:textId="77777777" w:rsidR="005C0DB6" w:rsidRPr="008762B0" w:rsidRDefault="005C0DB6" w:rsidP="005C0DB6">
      <w:pPr>
        <w:rPr>
          <w:rFonts w:ascii="Arial" w:hAnsi="Arial" w:cs="Arial"/>
          <w:b/>
          <w:bCs/>
          <w:sz w:val="24"/>
          <w:szCs w:val="24"/>
        </w:rPr>
      </w:pPr>
    </w:p>
    <w:p w14:paraId="7B0B02AB" w14:textId="4F930828" w:rsidR="005C0DB6" w:rsidRPr="008762B0" w:rsidRDefault="005C0DB6" w:rsidP="005C0DB6">
      <w:pPr>
        <w:rPr>
          <w:rFonts w:ascii="Arial" w:hAnsi="Arial" w:cs="Arial"/>
          <w:b/>
          <w:bCs/>
          <w:sz w:val="24"/>
          <w:szCs w:val="24"/>
        </w:rPr>
      </w:pPr>
      <w:r w:rsidRPr="008762B0">
        <w:rPr>
          <w:rFonts w:ascii="Arial" w:hAnsi="Arial" w:cs="Arial"/>
          <w:b/>
          <w:bCs/>
          <w:sz w:val="24"/>
          <w:szCs w:val="24"/>
        </w:rPr>
        <w:t xml:space="preserve">MODALIDADE: </w:t>
      </w:r>
      <w:r w:rsidR="00D35E95">
        <w:rPr>
          <w:rFonts w:ascii="Arial" w:hAnsi="Arial" w:cs="Arial"/>
          <w:bCs/>
          <w:sz w:val="24"/>
          <w:szCs w:val="24"/>
        </w:rPr>
        <w:t>LEILÃO</w:t>
      </w:r>
      <w:r>
        <w:rPr>
          <w:rFonts w:ascii="Arial" w:hAnsi="Arial" w:cs="Arial"/>
          <w:bCs/>
          <w:sz w:val="24"/>
          <w:szCs w:val="24"/>
        </w:rPr>
        <w:t xml:space="preserve"> Nº </w:t>
      </w:r>
      <w:r w:rsidR="00534FE2">
        <w:rPr>
          <w:rFonts w:ascii="Arial" w:hAnsi="Arial" w:cs="Arial"/>
          <w:bCs/>
          <w:sz w:val="24"/>
          <w:szCs w:val="24"/>
        </w:rPr>
        <w:t>0</w:t>
      </w:r>
      <w:r w:rsidR="00D35E95">
        <w:rPr>
          <w:rFonts w:ascii="Arial" w:hAnsi="Arial" w:cs="Arial"/>
          <w:bCs/>
          <w:sz w:val="24"/>
          <w:szCs w:val="24"/>
        </w:rPr>
        <w:t>01</w:t>
      </w:r>
      <w:r>
        <w:rPr>
          <w:rFonts w:ascii="Arial" w:hAnsi="Arial" w:cs="Arial"/>
          <w:bCs/>
          <w:sz w:val="24"/>
          <w:szCs w:val="24"/>
        </w:rPr>
        <w:t>/2024</w:t>
      </w:r>
    </w:p>
    <w:p w14:paraId="70724C29" w14:textId="27386343" w:rsidR="005C0DB6" w:rsidRDefault="005C0DB6" w:rsidP="005C0DB6">
      <w:pPr>
        <w:rPr>
          <w:rFonts w:ascii="Arial" w:hAnsi="Arial" w:cs="Arial"/>
          <w:bCs/>
          <w:sz w:val="24"/>
          <w:szCs w:val="24"/>
        </w:rPr>
      </w:pPr>
      <w:r w:rsidRPr="008762B0">
        <w:rPr>
          <w:rFonts w:ascii="Arial" w:hAnsi="Arial" w:cs="Arial"/>
          <w:b/>
          <w:bCs/>
          <w:sz w:val="24"/>
          <w:szCs w:val="24"/>
        </w:rPr>
        <w:t xml:space="preserve">PROCESSO </w:t>
      </w:r>
      <w:r>
        <w:rPr>
          <w:rFonts w:ascii="Arial" w:hAnsi="Arial" w:cs="Arial"/>
          <w:b/>
          <w:bCs/>
          <w:sz w:val="24"/>
          <w:szCs w:val="24"/>
        </w:rPr>
        <w:t>ADMINISTRATIVO</w:t>
      </w:r>
      <w:r w:rsidRPr="008762B0">
        <w:rPr>
          <w:rFonts w:ascii="Arial" w:hAnsi="Arial" w:cs="Arial"/>
          <w:b/>
          <w:bCs/>
          <w:sz w:val="24"/>
          <w:szCs w:val="24"/>
        </w:rPr>
        <w:t>:</w:t>
      </w:r>
      <w:r w:rsidRPr="008762B0">
        <w:rPr>
          <w:rFonts w:ascii="Arial" w:hAnsi="Arial" w:cs="Arial"/>
          <w:bCs/>
          <w:sz w:val="24"/>
          <w:szCs w:val="24"/>
        </w:rPr>
        <w:t xml:space="preserve"> </w:t>
      </w:r>
      <w:r>
        <w:rPr>
          <w:rFonts w:ascii="Arial" w:hAnsi="Arial" w:cs="Arial"/>
          <w:bCs/>
          <w:sz w:val="24"/>
          <w:szCs w:val="24"/>
        </w:rPr>
        <w:t xml:space="preserve">Nº </w:t>
      </w:r>
      <w:r w:rsidR="005D526C">
        <w:rPr>
          <w:rFonts w:ascii="Arial" w:hAnsi="Arial" w:cs="Arial"/>
          <w:bCs/>
          <w:sz w:val="24"/>
          <w:szCs w:val="24"/>
        </w:rPr>
        <w:t>0</w:t>
      </w:r>
      <w:r w:rsidR="00EF0BFA">
        <w:rPr>
          <w:rFonts w:ascii="Arial" w:hAnsi="Arial" w:cs="Arial"/>
          <w:bCs/>
          <w:sz w:val="24"/>
          <w:szCs w:val="24"/>
        </w:rPr>
        <w:t>64</w:t>
      </w:r>
      <w:r>
        <w:rPr>
          <w:rFonts w:ascii="Arial" w:hAnsi="Arial" w:cs="Arial"/>
          <w:bCs/>
          <w:sz w:val="24"/>
          <w:szCs w:val="24"/>
        </w:rPr>
        <w:t>/2024</w:t>
      </w:r>
    </w:p>
    <w:p w14:paraId="25435186" w14:textId="596C35B1" w:rsidR="005C0DB6" w:rsidRDefault="005C0DB6" w:rsidP="005C0DB6">
      <w:pPr>
        <w:rPr>
          <w:rFonts w:ascii="Arial" w:hAnsi="Arial" w:cs="Arial"/>
          <w:sz w:val="24"/>
          <w:szCs w:val="24"/>
        </w:rPr>
      </w:pPr>
      <w:r w:rsidRPr="008762B0">
        <w:rPr>
          <w:rFonts w:ascii="Arial" w:hAnsi="Arial" w:cs="Arial"/>
          <w:b/>
          <w:bCs/>
          <w:sz w:val="24"/>
          <w:szCs w:val="24"/>
        </w:rPr>
        <w:t xml:space="preserve">TIPO DE LICITAÇÃO: </w:t>
      </w:r>
      <w:r w:rsidRPr="008762B0">
        <w:rPr>
          <w:rFonts w:ascii="Arial" w:hAnsi="Arial" w:cs="Arial"/>
          <w:sz w:val="24"/>
          <w:szCs w:val="24"/>
        </w:rPr>
        <w:t>M</w:t>
      </w:r>
      <w:r w:rsidR="003D6479">
        <w:rPr>
          <w:rFonts w:ascii="Arial" w:hAnsi="Arial" w:cs="Arial"/>
          <w:sz w:val="24"/>
          <w:szCs w:val="24"/>
        </w:rPr>
        <w:t xml:space="preserve">AIOR </w:t>
      </w:r>
      <w:r w:rsidR="00C66DC8">
        <w:rPr>
          <w:rFonts w:ascii="Arial" w:hAnsi="Arial" w:cs="Arial"/>
          <w:sz w:val="24"/>
          <w:szCs w:val="24"/>
        </w:rPr>
        <w:t>LANCE.</w:t>
      </w:r>
    </w:p>
    <w:p w14:paraId="7C09F0A5" w14:textId="77777777" w:rsidR="00C66DC8" w:rsidRDefault="00C66DC8" w:rsidP="005C0DB6">
      <w:pPr>
        <w:rPr>
          <w:rFonts w:ascii="Arial" w:hAnsi="Arial" w:cs="Arial"/>
          <w:sz w:val="24"/>
          <w:szCs w:val="24"/>
        </w:rPr>
      </w:pPr>
    </w:p>
    <w:p w14:paraId="229B54A1"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rPr>
          <w:rFonts w:ascii="Arial" w:hAnsi="Arial" w:cs="Arial"/>
          <w:b/>
          <w:bCs/>
          <w:color w:val="000000"/>
          <w:sz w:val="24"/>
          <w:szCs w:val="24"/>
        </w:rPr>
      </w:pPr>
      <w:r w:rsidRPr="008762B0">
        <w:rPr>
          <w:rFonts w:ascii="Arial" w:hAnsi="Arial" w:cs="Arial"/>
          <w:b/>
          <w:bCs/>
          <w:color w:val="000000"/>
          <w:sz w:val="24"/>
          <w:szCs w:val="24"/>
        </w:rPr>
        <w:t>1. PREÂMBULO:</w:t>
      </w:r>
    </w:p>
    <w:p w14:paraId="3C0A5AE3" w14:textId="77777777" w:rsidR="005C0DB6" w:rsidRPr="008762B0" w:rsidRDefault="005C0DB6" w:rsidP="005C0DB6">
      <w:pPr>
        <w:widowControl w:val="0"/>
        <w:autoSpaceDE w:val="0"/>
        <w:autoSpaceDN w:val="0"/>
        <w:adjustRightInd w:val="0"/>
        <w:spacing w:line="276" w:lineRule="auto"/>
        <w:rPr>
          <w:rFonts w:ascii="Arial" w:hAnsi="Arial" w:cs="Arial"/>
          <w:sz w:val="24"/>
          <w:szCs w:val="24"/>
        </w:rPr>
      </w:pPr>
    </w:p>
    <w:p w14:paraId="744D8B5B" w14:textId="73903902" w:rsidR="005C0DB6" w:rsidRPr="0020698B" w:rsidRDefault="005C0DB6" w:rsidP="005C0DB6">
      <w:pPr>
        <w:widowControl w:val="0"/>
        <w:autoSpaceDE w:val="0"/>
        <w:autoSpaceDN w:val="0"/>
        <w:adjustRightInd w:val="0"/>
        <w:ind w:right="-17"/>
        <w:jc w:val="both"/>
        <w:rPr>
          <w:rFonts w:ascii="Arial" w:hAnsi="Arial" w:cs="Arial"/>
          <w:b/>
          <w:bCs/>
          <w:color w:val="000000"/>
          <w:sz w:val="24"/>
          <w:szCs w:val="24"/>
        </w:rPr>
      </w:pPr>
      <w:r w:rsidRPr="00867201">
        <w:rPr>
          <w:rFonts w:ascii="Arial" w:hAnsi="Arial" w:cs="Arial"/>
          <w:b/>
          <w:bCs/>
          <w:color w:val="000000"/>
          <w:sz w:val="24"/>
          <w:szCs w:val="24"/>
        </w:rPr>
        <w:t>1.</w:t>
      </w:r>
      <w:r>
        <w:rPr>
          <w:rFonts w:ascii="Arial" w:hAnsi="Arial" w:cs="Arial"/>
          <w:b/>
          <w:bCs/>
          <w:color w:val="000000"/>
          <w:sz w:val="24"/>
          <w:szCs w:val="24"/>
        </w:rPr>
        <w:t xml:space="preserve">1. </w:t>
      </w:r>
      <w:r w:rsidRPr="00867201">
        <w:rPr>
          <w:rFonts w:ascii="Arial" w:hAnsi="Arial" w:cs="Arial"/>
          <w:b/>
          <w:bCs/>
          <w:color w:val="000000"/>
          <w:sz w:val="24"/>
          <w:szCs w:val="24"/>
        </w:rPr>
        <w:t>A PREFEITURA MUNICIPAL DE MARCELÂNDIA/MT</w:t>
      </w:r>
      <w:r w:rsidRPr="00867201">
        <w:rPr>
          <w:rFonts w:ascii="Arial" w:hAnsi="Arial" w:cs="Arial"/>
          <w:color w:val="000000"/>
          <w:sz w:val="24"/>
          <w:szCs w:val="24"/>
        </w:rPr>
        <w:t xml:space="preserve">, por intermédio de sua </w:t>
      </w:r>
      <w:r w:rsidR="00D35E95">
        <w:rPr>
          <w:rFonts w:ascii="Arial" w:hAnsi="Arial" w:cs="Arial"/>
          <w:color w:val="000000"/>
          <w:sz w:val="24"/>
          <w:szCs w:val="24"/>
        </w:rPr>
        <w:t>Leiloeira Oficial</w:t>
      </w:r>
      <w:r w:rsidRPr="00867201">
        <w:rPr>
          <w:rFonts w:ascii="Arial" w:hAnsi="Arial" w:cs="Arial"/>
          <w:color w:val="000000"/>
          <w:sz w:val="24"/>
          <w:szCs w:val="24"/>
        </w:rPr>
        <w:t xml:space="preserve">, designado através do DECRETO nº </w:t>
      </w:r>
      <w:r w:rsidRPr="00867201">
        <w:rPr>
          <w:rFonts w:ascii="Arial" w:hAnsi="Arial" w:cs="Arial"/>
          <w:bCs/>
          <w:color w:val="000000"/>
          <w:sz w:val="24"/>
          <w:szCs w:val="24"/>
        </w:rPr>
        <w:t>0</w:t>
      </w:r>
      <w:r w:rsidR="00D35E95">
        <w:rPr>
          <w:rFonts w:ascii="Arial" w:hAnsi="Arial" w:cs="Arial"/>
          <w:bCs/>
          <w:color w:val="000000"/>
          <w:sz w:val="24"/>
          <w:szCs w:val="24"/>
        </w:rPr>
        <w:t>65</w:t>
      </w:r>
      <w:r w:rsidRPr="00867201">
        <w:rPr>
          <w:rFonts w:ascii="Arial" w:hAnsi="Arial" w:cs="Arial"/>
          <w:bCs/>
          <w:color w:val="000000"/>
          <w:sz w:val="24"/>
          <w:szCs w:val="24"/>
        </w:rPr>
        <w:t xml:space="preserve">/2024, de </w:t>
      </w:r>
      <w:r w:rsidR="00D35E95">
        <w:rPr>
          <w:rFonts w:ascii="Arial" w:hAnsi="Arial" w:cs="Arial"/>
          <w:bCs/>
          <w:color w:val="000000"/>
          <w:sz w:val="24"/>
          <w:szCs w:val="24"/>
        </w:rPr>
        <w:t>12</w:t>
      </w:r>
      <w:r w:rsidRPr="00867201">
        <w:rPr>
          <w:rFonts w:ascii="Arial" w:hAnsi="Arial" w:cs="Arial"/>
          <w:bCs/>
          <w:color w:val="000000"/>
          <w:sz w:val="24"/>
          <w:szCs w:val="24"/>
        </w:rPr>
        <w:t>/0</w:t>
      </w:r>
      <w:r w:rsidR="00D35E95">
        <w:rPr>
          <w:rFonts w:ascii="Arial" w:hAnsi="Arial" w:cs="Arial"/>
          <w:bCs/>
          <w:color w:val="000000"/>
          <w:sz w:val="24"/>
          <w:szCs w:val="24"/>
        </w:rPr>
        <w:t>7</w:t>
      </w:r>
      <w:r w:rsidRPr="00867201">
        <w:rPr>
          <w:rFonts w:ascii="Arial" w:hAnsi="Arial" w:cs="Arial"/>
          <w:bCs/>
          <w:color w:val="000000"/>
          <w:sz w:val="24"/>
          <w:szCs w:val="24"/>
        </w:rPr>
        <w:t>/2024</w:t>
      </w:r>
      <w:r w:rsidRPr="00867201">
        <w:rPr>
          <w:rFonts w:ascii="Arial" w:hAnsi="Arial" w:cs="Arial"/>
          <w:color w:val="000000"/>
          <w:sz w:val="24"/>
          <w:szCs w:val="24"/>
        </w:rPr>
        <w:t xml:space="preserve">, torna público para conhecimento dos interessados que realizará licitação na modalidade </w:t>
      </w:r>
      <w:r w:rsidR="00D35E95">
        <w:rPr>
          <w:rFonts w:ascii="Arial" w:hAnsi="Arial" w:cs="Arial"/>
          <w:b/>
          <w:bCs/>
          <w:color w:val="000000"/>
          <w:sz w:val="24"/>
          <w:szCs w:val="24"/>
        </w:rPr>
        <w:t>LEILÃO</w:t>
      </w:r>
      <w:r w:rsidRPr="00867201">
        <w:rPr>
          <w:rFonts w:ascii="Arial" w:hAnsi="Arial" w:cs="Arial"/>
          <w:bCs/>
          <w:color w:val="000000"/>
          <w:sz w:val="24"/>
          <w:szCs w:val="24"/>
        </w:rPr>
        <w:t>,</w:t>
      </w:r>
      <w:r w:rsidRPr="00867201">
        <w:rPr>
          <w:rFonts w:ascii="Arial" w:hAnsi="Arial" w:cs="Arial"/>
          <w:b/>
          <w:bCs/>
          <w:color w:val="000000"/>
          <w:sz w:val="24"/>
          <w:szCs w:val="24"/>
        </w:rPr>
        <w:t xml:space="preserve"> </w:t>
      </w:r>
      <w:r w:rsidRPr="00867201">
        <w:rPr>
          <w:rFonts w:ascii="Arial" w:hAnsi="Arial" w:cs="Arial"/>
          <w:color w:val="000000"/>
          <w:sz w:val="24"/>
          <w:szCs w:val="24"/>
        </w:rPr>
        <w:t xml:space="preserve">do tipo </w:t>
      </w:r>
      <w:r w:rsidRPr="00867201">
        <w:rPr>
          <w:rFonts w:ascii="Arial" w:hAnsi="Arial" w:cs="Arial"/>
          <w:b/>
          <w:bCs/>
          <w:color w:val="000000"/>
          <w:sz w:val="24"/>
          <w:szCs w:val="24"/>
        </w:rPr>
        <w:t>M</w:t>
      </w:r>
      <w:r w:rsidR="004479BC">
        <w:rPr>
          <w:rFonts w:ascii="Arial" w:hAnsi="Arial" w:cs="Arial"/>
          <w:b/>
          <w:bCs/>
          <w:color w:val="000000"/>
          <w:sz w:val="24"/>
          <w:szCs w:val="24"/>
        </w:rPr>
        <w:t xml:space="preserve">AIOR </w:t>
      </w:r>
      <w:r w:rsidR="00C66DC8">
        <w:rPr>
          <w:rFonts w:ascii="Arial" w:hAnsi="Arial" w:cs="Arial"/>
          <w:b/>
          <w:bCs/>
          <w:color w:val="000000"/>
          <w:sz w:val="24"/>
          <w:szCs w:val="24"/>
        </w:rPr>
        <w:t>LANCE</w:t>
      </w:r>
      <w:r w:rsidR="00F103A8">
        <w:rPr>
          <w:rFonts w:ascii="Arial" w:hAnsi="Arial" w:cs="Arial"/>
          <w:b/>
          <w:bCs/>
          <w:color w:val="000000"/>
          <w:sz w:val="24"/>
          <w:szCs w:val="24"/>
        </w:rPr>
        <w:t>,</w:t>
      </w:r>
      <w:r w:rsidRPr="00867201">
        <w:rPr>
          <w:rFonts w:ascii="Arial" w:hAnsi="Arial" w:cs="Arial"/>
          <w:color w:val="000000"/>
          <w:sz w:val="24"/>
          <w:szCs w:val="24"/>
        </w:rPr>
        <w:t xml:space="preserve"> </w:t>
      </w:r>
      <w:r w:rsidRPr="00867201">
        <w:rPr>
          <w:rFonts w:ascii="Arial" w:hAnsi="Arial" w:cs="Arial"/>
          <w:bCs/>
          <w:color w:val="000000"/>
          <w:sz w:val="24"/>
          <w:szCs w:val="24"/>
        </w:rPr>
        <w:t xml:space="preserve">nos Termos da Lei nº 14.133, de 1º de </w:t>
      </w:r>
      <w:proofErr w:type="gramStart"/>
      <w:r w:rsidRPr="00867201">
        <w:rPr>
          <w:rFonts w:ascii="Arial" w:hAnsi="Arial" w:cs="Arial"/>
          <w:bCs/>
          <w:color w:val="000000"/>
          <w:sz w:val="24"/>
          <w:szCs w:val="24"/>
        </w:rPr>
        <w:t>Abril</w:t>
      </w:r>
      <w:proofErr w:type="gramEnd"/>
      <w:r w:rsidRPr="00867201">
        <w:rPr>
          <w:rFonts w:ascii="Arial" w:hAnsi="Arial" w:cs="Arial"/>
          <w:bCs/>
          <w:color w:val="000000"/>
          <w:sz w:val="24"/>
          <w:szCs w:val="24"/>
        </w:rPr>
        <w:t xml:space="preserve"> de 2021, Decreto nº 11.462, de 31 de Março de 2023, e demais legislação aplicável e, ainda de acordo com as condições estabelecidas no Edital.</w:t>
      </w:r>
    </w:p>
    <w:p w14:paraId="5DE81A8B" w14:textId="77777777" w:rsidR="005C0DB6" w:rsidRPr="00867201" w:rsidRDefault="005C0DB6" w:rsidP="005C0DB6"/>
    <w:p w14:paraId="2C4F2355" w14:textId="17E5421A" w:rsidR="005C0DB6" w:rsidRPr="001A5903" w:rsidRDefault="005C0DB6" w:rsidP="005C0DB6">
      <w:pPr>
        <w:widowControl w:val="0"/>
        <w:autoSpaceDE w:val="0"/>
        <w:autoSpaceDN w:val="0"/>
        <w:adjustRightInd w:val="0"/>
        <w:ind w:right="-17"/>
        <w:jc w:val="both"/>
        <w:rPr>
          <w:rFonts w:ascii="Arial" w:hAnsi="Arial" w:cs="Arial"/>
          <w:bCs/>
          <w:sz w:val="24"/>
          <w:szCs w:val="24"/>
        </w:rPr>
      </w:pPr>
      <w:r w:rsidRPr="001A5903">
        <w:rPr>
          <w:rFonts w:ascii="Arial" w:hAnsi="Arial" w:cs="Arial"/>
          <w:b/>
          <w:bCs/>
          <w:w w:val="116"/>
          <w:sz w:val="24"/>
          <w:szCs w:val="24"/>
        </w:rPr>
        <w:t>1.2</w:t>
      </w:r>
      <w:r w:rsidRPr="001A5903">
        <w:rPr>
          <w:rFonts w:ascii="Arial" w:hAnsi="Arial" w:cs="Arial"/>
          <w:b/>
          <w:sz w:val="24"/>
          <w:szCs w:val="24"/>
        </w:rPr>
        <w:t>.</w:t>
      </w:r>
      <w:r w:rsidRPr="001A5903">
        <w:rPr>
          <w:rFonts w:ascii="Arial" w:hAnsi="Arial" w:cs="Arial"/>
          <w:sz w:val="24"/>
          <w:szCs w:val="24"/>
        </w:rPr>
        <w:t xml:space="preserve"> O início da sessão pública será às </w:t>
      </w:r>
      <w:r w:rsidRPr="001A5903">
        <w:rPr>
          <w:rFonts w:ascii="Arial" w:hAnsi="Arial" w:cs="Arial"/>
          <w:b/>
          <w:sz w:val="24"/>
          <w:szCs w:val="24"/>
        </w:rPr>
        <w:t>09:00h (Horário de Brasília) do dia</w:t>
      </w:r>
      <w:r>
        <w:rPr>
          <w:rFonts w:ascii="Arial" w:hAnsi="Arial" w:cs="Arial"/>
          <w:b/>
          <w:sz w:val="24"/>
          <w:szCs w:val="24"/>
        </w:rPr>
        <w:t xml:space="preserve"> </w:t>
      </w:r>
      <w:r w:rsidR="00C040E9">
        <w:rPr>
          <w:rFonts w:ascii="Arial" w:hAnsi="Arial" w:cs="Arial"/>
          <w:b/>
          <w:sz w:val="24"/>
          <w:szCs w:val="24"/>
        </w:rPr>
        <w:t>1</w:t>
      </w:r>
      <w:r w:rsidR="003C6BE3">
        <w:rPr>
          <w:rFonts w:ascii="Arial" w:hAnsi="Arial" w:cs="Arial"/>
          <w:b/>
          <w:sz w:val="24"/>
          <w:szCs w:val="24"/>
        </w:rPr>
        <w:t>9</w:t>
      </w:r>
      <w:r w:rsidR="005D526C" w:rsidRPr="00B35025">
        <w:rPr>
          <w:rFonts w:ascii="Arial" w:hAnsi="Arial" w:cs="Arial"/>
          <w:b/>
          <w:sz w:val="24"/>
          <w:szCs w:val="24"/>
        </w:rPr>
        <w:t xml:space="preserve"> de </w:t>
      </w:r>
      <w:proofErr w:type="gramStart"/>
      <w:r w:rsidR="00B33590">
        <w:rPr>
          <w:rFonts w:ascii="Arial" w:hAnsi="Arial" w:cs="Arial"/>
          <w:b/>
          <w:sz w:val="24"/>
          <w:szCs w:val="24"/>
        </w:rPr>
        <w:t>Agosto</w:t>
      </w:r>
      <w:r w:rsidR="00F103A8">
        <w:rPr>
          <w:rFonts w:ascii="Arial" w:hAnsi="Arial" w:cs="Arial"/>
          <w:b/>
          <w:sz w:val="24"/>
          <w:szCs w:val="24"/>
        </w:rPr>
        <w:t xml:space="preserve"> </w:t>
      </w:r>
      <w:r w:rsidR="005D526C">
        <w:rPr>
          <w:rFonts w:ascii="Arial" w:hAnsi="Arial" w:cs="Arial"/>
          <w:b/>
          <w:sz w:val="24"/>
          <w:szCs w:val="24"/>
        </w:rPr>
        <w:t xml:space="preserve"> de</w:t>
      </w:r>
      <w:proofErr w:type="gramEnd"/>
      <w:r w:rsidR="005D526C">
        <w:rPr>
          <w:rFonts w:ascii="Arial" w:hAnsi="Arial" w:cs="Arial"/>
          <w:b/>
          <w:sz w:val="24"/>
          <w:szCs w:val="24"/>
        </w:rPr>
        <w:t xml:space="preserve"> 2024</w:t>
      </w:r>
      <w:r w:rsidRPr="001A5903">
        <w:rPr>
          <w:rFonts w:ascii="Arial" w:hAnsi="Arial" w:cs="Arial"/>
          <w:b/>
          <w:sz w:val="24"/>
          <w:szCs w:val="24"/>
        </w:rPr>
        <w:t>,</w:t>
      </w:r>
      <w:r w:rsidRPr="001A5903">
        <w:rPr>
          <w:rFonts w:ascii="Arial" w:hAnsi="Arial" w:cs="Arial"/>
          <w:sz w:val="24"/>
          <w:szCs w:val="24"/>
        </w:rPr>
        <w:t xml:space="preserve"> no endereço eletrônico </w:t>
      </w:r>
      <w:hyperlink r:id="rId8" w:history="1">
        <w:r w:rsidRPr="001A5903">
          <w:rPr>
            <w:rStyle w:val="Hyperlink"/>
            <w:rFonts w:ascii="Arial" w:hAnsi="Arial" w:cs="Arial"/>
            <w:sz w:val="24"/>
            <w:szCs w:val="24"/>
          </w:rPr>
          <w:t>www.licitanet.com.br</w:t>
        </w:r>
      </w:hyperlink>
      <w:r w:rsidRPr="001A5903">
        <w:rPr>
          <w:rFonts w:ascii="Arial" w:hAnsi="Arial" w:cs="Arial"/>
          <w:sz w:val="24"/>
          <w:szCs w:val="24"/>
        </w:rPr>
        <w:t>.</w:t>
      </w:r>
      <w:r w:rsidRPr="001A5903">
        <w:rPr>
          <w:rFonts w:ascii="Arial" w:hAnsi="Arial" w:cs="Arial"/>
          <w:bCs/>
          <w:sz w:val="24"/>
          <w:szCs w:val="24"/>
        </w:rPr>
        <w:t xml:space="preserve"> </w:t>
      </w:r>
    </w:p>
    <w:p w14:paraId="730B4FBD" w14:textId="77777777" w:rsidR="005C0DB6" w:rsidRPr="001A5903" w:rsidRDefault="005C0DB6" w:rsidP="005C0DB6">
      <w:pPr>
        <w:widowControl w:val="0"/>
        <w:autoSpaceDE w:val="0"/>
        <w:autoSpaceDN w:val="0"/>
        <w:adjustRightInd w:val="0"/>
        <w:ind w:right="-17"/>
        <w:jc w:val="both"/>
        <w:rPr>
          <w:rFonts w:ascii="Arial" w:hAnsi="Arial" w:cs="Arial"/>
          <w:w w:val="103"/>
          <w:sz w:val="24"/>
          <w:szCs w:val="24"/>
        </w:rPr>
      </w:pPr>
    </w:p>
    <w:p w14:paraId="71D4D589" w14:textId="77777777" w:rsidR="005C0DB6" w:rsidRPr="00F108AD" w:rsidRDefault="005C0DB6" w:rsidP="005C0DB6">
      <w:pPr>
        <w:widowControl w:val="0"/>
        <w:autoSpaceDE w:val="0"/>
        <w:autoSpaceDN w:val="0"/>
        <w:adjustRightInd w:val="0"/>
        <w:ind w:right="-19"/>
        <w:jc w:val="both"/>
        <w:rPr>
          <w:rFonts w:ascii="Arial" w:hAnsi="Arial" w:cs="Arial"/>
          <w:sz w:val="24"/>
          <w:szCs w:val="24"/>
        </w:rPr>
      </w:pPr>
      <w:r w:rsidRPr="00F108AD">
        <w:rPr>
          <w:rFonts w:ascii="Arial" w:hAnsi="Arial" w:cs="Arial"/>
          <w:b/>
          <w:bCs/>
          <w:w w:val="116"/>
          <w:sz w:val="24"/>
          <w:szCs w:val="24"/>
        </w:rPr>
        <w:t>1.</w:t>
      </w:r>
      <w:r>
        <w:rPr>
          <w:rFonts w:ascii="Arial" w:hAnsi="Arial" w:cs="Arial"/>
          <w:b/>
          <w:bCs/>
          <w:w w:val="116"/>
          <w:sz w:val="24"/>
          <w:szCs w:val="24"/>
        </w:rPr>
        <w:t>4</w:t>
      </w:r>
      <w:r w:rsidRPr="00F108AD">
        <w:rPr>
          <w:rFonts w:ascii="Arial" w:hAnsi="Arial" w:cs="Arial"/>
          <w:b/>
          <w:bCs/>
          <w:w w:val="116"/>
          <w:sz w:val="24"/>
          <w:szCs w:val="24"/>
        </w:rPr>
        <w:t>.</w:t>
      </w:r>
      <w:r w:rsidRPr="00F108AD">
        <w:rPr>
          <w:rFonts w:ascii="Arial" w:hAnsi="Arial" w:cs="Arial"/>
          <w:sz w:val="24"/>
          <w:szCs w:val="24"/>
        </w:rPr>
        <w:t xml:space="preserve"> Todas as referências de tempo no Edital, no Aviso e durante a Sessão Pública observarão obrigatoriamente o horário de </w:t>
      </w:r>
      <w:r w:rsidRPr="00F108AD">
        <w:rPr>
          <w:rFonts w:ascii="Arial" w:hAnsi="Arial" w:cs="Arial"/>
          <w:b/>
          <w:sz w:val="24"/>
          <w:szCs w:val="24"/>
        </w:rPr>
        <w:t>Brasília – DF</w:t>
      </w:r>
      <w:r w:rsidRPr="00F108AD">
        <w:rPr>
          <w:rFonts w:ascii="Arial" w:hAnsi="Arial" w:cs="Arial"/>
          <w:sz w:val="24"/>
          <w:szCs w:val="24"/>
        </w:rPr>
        <w:t>, e dessa forma, serão registradas no sistema eletrônico e na documentação relativa ao certame.</w:t>
      </w:r>
    </w:p>
    <w:p w14:paraId="0D10EAC6" w14:textId="77777777" w:rsidR="005C0DB6" w:rsidRPr="00F108AD" w:rsidRDefault="005C0DB6" w:rsidP="005C0DB6">
      <w:pPr>
        <w:widowControl w:val="0"/>
        <w:autoSpaceDE w:val="0"/>
        <w:autoSpaceDN w:val="0"/>
        <w:adjustRightInd w:val="0"/>
        <w:ind w:right="-19"/>
        <w:jc w:val="both"/>
        <w:rPr>
          <w:rFonts w:ascii="Arial" w:hAnsi="Arial" w:cs="Arial"/>
          <w:sz w:val="24"/>
          <w:szCs w:val="24"/>
        </w:rPr>
      </w:pPr>
    </w:p>
    <w:p w14:paraId="5D0B6719" w14:textId="77777777" w:rsidR="005C0DB6" w:rsidRPr="00F108AD" w:rsidRDefault="005C0DB6" w:rsidP="005C0DB6">
      <w:pPr>
        <w:widowControl w:val="0"/>
        <w:autoSpaceDE w:val="0"/>
        <w:autoSpaceDN w:val="0"/>
        <w:adjustRightInd w:val="0"/>
        <w:ind w:right="-19"/>
        <w:jc w:val="both"/>
        <w:rPr>
          <w:rFonts w:ascii="Arial" w:hAnsi="Arial" w:cs="Arial"/>
          <w:sz w:val="24"/>
          <w:szCs w:val="24"/>
        </w:rPr>
      </w:pPr>
      <w:r w:rsidRPr="00F108AD">
        <w:rPr>
          <w:rFonts w:ascii="Arial" w:hAnsi="Arial" w:cs="Arial"/>
          <w:b/>
          <w:bCs/>
          <w:w w:val="116"/>
          <w:sz w:val="24"/>
          <w:szCs w:val="24"/>
        </w:rPr>
        <w:t>1.</w:t>
      </w:r>
      <w:r>
        <w:rPr>
          <w:rFonts w:ascii="Arial" w:hAnsi="Arial" w:cs="Arial"/>
          <w:b/>
          <w:bCs/>
          <w:w w:val="116"/>
          <w:sz w:val="24"/>
          <w:szCs w:val="24"/>
        </w:rPr>
        <w:t>5</w:t>
      </w:r>
      <w:r w:rsidRPr="00F108AD">
        <w:rPr>
          <w:rFonts w:ascii="Arial" w:hAnsi="Arial" w:cs="Arial"/>
          <w:b/>
          <w:sz w:val="24"/>
          <w:szCs w:val="24"/>
        </w:rPr>
        <w:t>.</w:t>
      </w:r>
      <w:r w:rsidRPr="00F108AD">
        <w:rPr>
          <w:rFonts w:ascii="Arial" w:hAnsi="Arial" w:cs="Arial"/>
          <w:sz w:val="24"/>
          <w:szCs w:val="24"/>
        </w:rPr>
        <w:t xml:space="preserve"> A entrega da proposta leva a participante a aceitar e acatar as normas contidas no presente Edital.</w:t>
      </w:r>
    </w:p>
    <w:p w14:paraId="197F1AA1" w14:textId="77777777" w:rsidR="005C0DB6" w:rsidRDefault="005C0DB6" w:rsidP="005C0DB6">
      <w:pPr>
        <w:widowControl w:val="0"/>
        <w:autoSpaceDE w:val="0"/>
        <w:autoSpaceDN w:val="0"/>
        <w:adjustRightInd w:val="0"/>
        <w:spacing w:line="276" w:lineRule="auto"/>
        <w:ind w:left="104" w:right="-19"/>
        <w:jc w:val="both"/>
        <w:rPr>
          <w:rFonts w:ascii="Arial" w:hAnsi="Arial" w:cs="Arial"/>
          <w:sz w:val="24"/>
          <w:szCs w:val="24"/>
        </w:rPr>
      </w:pPr>
    </w:p>
    <w:p w14:paraId="3C2D3F39"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2. DO OBJETO DA LICITAÇÃO:</w:t>
      </w:r>
    </w:p>
    <w:p w14:paraId="2EDF320B" w14:textId="77777777" w:rsidR="005C0DB6" w:rsidRDefault="005C0DB6" w:rsidP="005C0DB6">
      <w:pPr>
        <w:widowControl w:val="0"/>
        <w:tabs>
          <w:tab w:val="left" w:pos="1380"/>
          <w:tab w:val="left" w:pos="2720"/>
          <w:tab w:val="left" w:pos="3320"/>
          <w:tab w:val="left" w:pos="4540"/>
          <w:tab w:val="left" w:pos="6160"/>
          <w:tab w:val="left" w:pos="6840"/>
          <w:tab w:val="left" w:pos="7720"/>
        </w:tabs>
        <w:autoSpaceDE w:val="0"/>
        <w:autoSpaceDN w:val="0"/>
        <w:adjustRightInd w:val="0"/>
        <w:spacing w:line="276" w:lineRule="auto"/>
        <w:ind w:right="-23"/>
        <w:jc w:val="both"/>
        <w:rPr>
          <w:rFonts w:ascii="Arial" w:hAnsi="Arial" w:cs="Arial"/>
          <w:b/>
          <w:bCs/>
          <w:w w:val="116"/>
          <w:sz w:val="24"/>
          <w:szCs w:val="24"/>
        </w:rPr>
      </w:pPr>
    </w:p>
    <w:p w14:paraId="438F9CA6" w14:textId="53495112" w:rsidR="005C0DB6" w:rsidRPr="008D7714" w:rsidRDefault="005C0DB6" w:rsidP="005C0DB6">
      <w:pPr>
        <w:widowControl w:val="0"/>
        <w:tabs>
          <w:tab w:val="left" w:pos="1380"/>
          <w:tab w:val="left" w:pos="2720"/>
          <w:tab w:val="left" w:pos="3320"/>
          <w:tab w:val="left" w:pos="4540"/>
          <w:tab w:val="left" w:pos="6160"/>
          <w:tab w:val="left" w:pos="6840"/>
          <w:tab w:val="left" w:pos="7720"/>
        </w:tabs>
        <w:autoSpaceDE w:val="0"/>
        <w:autoSpaceDN w:val="0"/>
        <w:adjustRightInd w:val="0"/>
        <w:ind w:right="-23"/>
        <w:jc w:val="both"/>
        <w:rPr>
          <w:rFonts w:ascii="Arial" w:hAnsi="Arial" w:cs="Arial"/>
          <w:b/>
          <w:bCs/>
          <w:sz w:val="24"/>
          <w:szCs w:val="24"/>
        </w:rPr>
      </w:pPr>
      <w:r w:rsidRPr="008762B0">
        <w:rPr>
          <w:rFonts w:ascii="Arial" w:hAnsi="Arial" w:cs="Arial"/>
          <w:b/>
          <w:bCs/>
          <w:w w:val="116"/>
          <w:sz w:val="24"/>
          <w:szCs w:val="24"/>
        </w:rPr>
        <w:t>2.</w:t>
      </w:r>
      <w:r w:rsidRPr="008762B0">
        <w:rPr>
          <w:rFonts w:ascii="Arial" w:hAnsi="Arial" w:cs="Arial"/>
          <w:b/>
          <w:bCs/>
          <w:spacing w:val="-1"/>
          <w:w w:val="112"/>
          <w:sz w:val="24"/>
          <w:szCs w:val="24"/>
        </w:rPr>
        <w:t>1</w:t>
      </w:r>
      <w:r w:rsidRPr="008762B0">
        <w:rPr>
          <w:rFonts w:ascii="Arial" w:hAnsi="Arial" w:cs="Arial"/>
          <w:b/>
          <w:w w:val="103"/>
          <w:sz w:val="24"/>
          <w:szCs w:val="24"/>
        </w:rPr>
        <w:t>.</w:t>
      </w:r>
      <w:r w:rsidRPr="008762B0">
        <w:rPr>
          <w:rFonts w:ascii="Arial" w:hAnsi="Arial" w:cs="Arial"/>
          <w:spacing w:val="-9"/>
          <w:sz w:val="24"/>
          <w:szCs w:val="24"/>
        </w:rPr>
        <w:t xml:space="preserve"> </w:t>
      </w:r>
      <w:r w:rsidRPr="006D196A">
        <w:rPr>
          <w:rFonts w:ascii="Arial" w:hAnsi="Arial" w:cs="Arial"/>
          <w:sz w:val="24"/>
          <w:szCs w:val="24"/>
        </w:rPr>
        <w:t>O</w:t>
      </w:r>
      <w:r w:rsidRPr="008762B0">
        <w:rPr>
          <w:rFonts w:ascii="Arial" w:hAnsi="Arial" w:cs="Arial"/>
          <w:sz w:val="24"/>
          <w:szCs w:val="24"/>
        </w:rPr>
        <w:t xml:space="preserve"> </w:t>
      </w:r>
      <w:r w:rsidRPr="006D196A">
        <w:rPr>
          <w:rFonts w:ascii="Arial" w:hAnsi="Arial" w:cs="Arial"/>
          <w:sz w:val="24"/>
          <w:szCs w:val="24"/>
        </w:rPr>
        <w:t>Objeto</w:t>
      </w:r>
      <w:r w:rsidRPr="008762B0">
        <w:rPr>
          <w:rFonts w:ascii="Arial" w:hAnsi="Arial" w:cs="Arial"/>
          <w:sz w:val="24"/>
          <w:szCs w:val="24"/>
        </w:rPr>
        <w:t xml:space="preserve"> </w:t>
      </w:r>
      <w:r w:rsidRPr="006D196A">
        <w:rPr>
          <w:rFonts w:ascii="Arial" w:hAnsi="Arial" w:cs="Arial"/>
          <w:sz w:val="24"/>
          <w:szCs w:val="24"/>
        </w:rPr>
        <w:t xml:space="preserve">é </w:t>
      </w:r>
      <w:r w:rsidR="00534FE2">
        <w:rPr>
          <w:rFonts w:ascii="Arial" w:hAnsi="Arial" w:cs="Arial"/>
          <w:sz w:val="24"/>
          <w:szCs w:val="24"/>
        </w:rPr>
        <w:t xml:space="preserve">a </w:t>
      </w:r>
      <w:r w:rsidR="00F103A8" w:rsidRPr="00F103A8">
        <w:rPr>
          <w:rFonts w:ascii="Arial" w:hAnsi="Arial" w:cs="Arial"/>
          <w:b/>
          <w:bCs/>
          <w:sz w:val="24"/>
          <w:szCs w:val="24"/>
        </w:rPr>
        <w:t xml:space="preserve">Concessão </w:t>
      </w:r>
      <w:r w:rsidR="00534FE2">
        <w:rPr>
          <w:rFonts w:ascii="Arial" w:hAnsi="Arial" w:cs="Arial"/>
          <w:b/>
          <w:bCs/>
          <w:sz w:val="24"/>
          <w:szCs w:val="24"/>
        </w:rPr>
        <w:t xml:space="preserve">administrativa </w:t>
      </w:r>
      <w:r w:rsidR="003C6BE3">
        <w:rPr>
          <w:rFonts w:ascii="Arial" w:hAnsi="Arial" w:cs="Arial"/>
          <w:b/>
          <w:bCs/>
          <w:sz w:val="24"/>
          <w:szCs w:val="24"/>
        </w:rPr>
        <w:t xml:space="preserve">de uso </w:t>
      </w:r>
      <w:r w:rsidR="00534FE2">
        <w:rPr>
          <w:rFonts w:ascii="Arial" w:hAnsi="Arial" w:cs="Arial"/>
          <w:b/>
          <w:bCs/>
          <w:sz w:val="24"/>
          <w:szCs w:val="24"/>
        </w:rPr>
        <w:t>de bem público, a título oneroso, existente no calçadão para comercialização de refeições.</w:t>
      </w:r>
      <w:r w:rsidRPr="006D196A">
        <w:rPr>
          <w:rFonts w:ascii="Arial" w:hAnsi="Arial" w:cs="Arial"/>
          <w:sz w:val="24"/>
          <w:szCs w:val="24"/>
        </w:rPr>
        <w:t xml:space="preserve"> c</w:t>
      </w:r>
      <w:r w:rsidRPr="008762B0">
        <w:rPr>
          <w:rFonts w:ascii="Arial" w:hAnsi="Arial" w:cs="Arial"/>
          <w:sz w:val="24"/>
          <w:szCs w:val="24"/>
        </w:rPr>
        <w:t>o</w:t>
      </w:r>
      <w:r w:rsidRPr="006D196A">
        <w:rPr>
          <w:rFonts w:ascii="Arial" w:hAnsi="Arial" w:cs="Arial"/>
          <w:sz w:val="24"/>
          <w:szCs w:val="24"/>
        </w:rPr>
        <w:t>nforme descrição e quantidades c</w:t>
      </w:r>
      <w:r w:rsidRPr="008762B0">
        <w:rPr>
          <w:rFonts w:ascii="Arial" w:hAnsi="Arial" w:cs="Arial"/>
          <w:sz w:val="24"/>
          <w:szCs w:val="24"/>
        </w:rPr>
        <w:t>o</w:t>
      </w:r>
      <w:r w:rsidRPr="006D196A">
        <w:rPr>
          <w:rFonts w:ascii="Arial" w:hAnsi="Arial" w:cs="Arial"/>
          <w:sz w:val="24"/>
          <w:szCs w:val="24"/>
        </w:rPr>
        <w:t>nstantes na planilha no Termo de Referência (Anexo I) do Edital.</w:t>
      </w:r>
    </w:p>
    <w:p w14:paraId="77795F2C" w14:textId="77777777" w:rsidR="005C0DB6" w:rsidRPr="008762B0" w:rsidRDefault="005C0DB6" w:rsidP="005C0DB6">
      <w:pPr>
        <w:widowControl w:val="0"/>
        <w:tabs>
          <w:tab w:val="left" w:pos="1380"/>
          <w:tab w:val="left" w:pos="2720"/>
          <w:tab w:val="left" w:pos="3320"/>
          <w:tab w:val="left" w:pos="4540"/>
          <w:tab w:val="left" w:pos="6160"/>
          <w:tab w:val="left" w:pos="6840"/>
          <w:tab w:val="left" w:pos="7720"/>
        </w:tabs>
        <w:autoSpaceDE w:val="0"/>
        <w:autoSpaceDN w:val="0"/>
        <w:adjustRightInd w:val="0"/>
        <w:ind w:right="-23"/>
        <w:jc w:val="both"/>
        <w:rPr>
          <w:rFonts w:ascii="Arial" w:hAnsi="Arial" w:cs="Arial"/>
          <w:w w:val="103"/>
          <w:sz w:val="24"/>
          <w:szCs w:val="24"/>
        </w:rPr>
      </w:pPr>
    </w:p>
    <w:p w14:paraId="06451725" w14:textId="77777777" w:rsidR="005C0DB6" w:rsidRPr="008762B0" w:rsidRDefault="005C0DB6" w:rsidP="005C0DB6">
      <w:pPr>
        <w:jc w:val="both"/>
        <w:rPr>
          <w:rFonts w:ascii="Arial" w:hAnsi="Arial" w:cs="Arial"/>
          <w:sz w:val="24"/>
          <w:szCs w:val="24"/>
        </w:rPr>
      </w:pPr>
      <w:r w:rsidRPr="008762B0">
        <w:rPr>
          <w:rFonts w:ascii="Arial" w:hAnsi="Arial" w:cs="Arial"/>
          <w:b/>
          <w:sz w:val="24"/>
          <w:szCs w:val="24"/>
        </w:rPr>
        <w:t>2.2.</w:t>
      </w:r>
      <w:r w:rsidRPr="008762B0">
        <w:rPr>
          <w:rFonts w:ascii="Arial" w:hAnsi="Arial" w:cs="Arial"/>
          <w:sz w:val="24"/>
          <w:szCs w:val="24"/>
        </w:rPr>
        <w:t xml:space="preserve"> A descrição detalhada, contendo as especificações </w:t>
      </w:r>
      <w:r>
        <w:rPr>
          <w:rFonts w:ascii="Arial" w:hAnsi="Arial" w:cs="Arial"/>
          <w:sz w:val="24"/>
          <w:szCs w:val="24"/>
        </w:rPr>
        <w:t>dos serviços</w:t>
      </w:r>
      <w:r w:rsidRPr="008762B0">
        <w:rPr>
          <w:rFonts w:ascii="Arial" w:hAnsi="Arial" w:cs="Arial"/>
          <w:sz w:val="24"/>
          <w:szCs w:val="24"/>
        </w:rPr>
        <w:t xml:space="preserve"> a serem </w:t>
      </w:r>
      <w:r>
        <w:rPr>
          <w:rFonts w:ascii="Arial" w:hAnsi="Arial" w:cs="Arial"/>
          <w:sz w:val="24"/>
          <w:szCs w:val="24"/>
        </w:rPr>
        <w:t>prestados</w:t>
      </w:r>
      <w:r w:rsidRPr="008762B0">
        <w:rPr>
          <w:rFonts w:ascii="Arial" w:hAnsi="Arial" w:cs="Arial"/>
          <w:sz w:val="24"/>
          <w:szCs w:val="24"/>
        </w:rPr>
        <w:t xml:space="preserve">, estão discriminadas no Anexo I (Termo de Referência) deste Instrumento Convocatório e deverão ser </w:t>
      </w:r>
      <w:r w:rsidRPr="000B1FE0">
        <w:rPr>
          <w:rFonts w:ascii="Arial" w:hAnsi="Arial" w:cs="Arial"/>
          <w:b/>
          <w:sz w:val="24"/>
          <w:szCs w:val="24"/>
          <w:u w:val="single"/>
        </w:rPr>
        <w:t>minuciosamente observadas pelas licitantes</w:t>
      </w:r>
      <w:r w:rsidRPr="008762B0">
        <w:rPr>
          <w:rFonts w:ascii="Arial" w:hAnsi="Arial" w:cs="Arial"/>
          <w:sz w:val="24"/>
          <w:szCs w:val="24"/>
        </w:rPr>
        <w:t xml:space="preserve"> quando da elaboração de suas propostas.</w:t>
      </w:r>
    </w:p>
    <w:p w14:paraId="2395992C" w14:textId="77777777" w:rsidR="005C0DB6" w:rsidRPr="008762B0" w:rsidRDefault="005C0DB6" w:rsidP="005C0DB6">
      <w:pPr>
        <w:jc w:val="both"/>
        <w:rPr>
          <w:rFonts w:ascii="Arial" w:hAnsi="Arial" w:cs="Arial"/>
          <w:color w:val="000000"/>
          <w:sz w:val="24"/>
          <w:szCs w:val="24"/>
        </w:rPr>
      </w:pPr>
    </w:p>
    <w:p w14:paraId="3D21DF56" w14:textId="77777777" w:rsidR="005C0DB6" w:rsidRPr="008762B0" w:rsidRDefault="005C0DB6" w:rsidP="005C0DB6">
      <w:pPr>
        <w:jc w:val="both"/>
        <w:rPr>
          <w:rFonts w:ascii="Arial" w:hAnsi="Arial" w:cs="Arial"/>
          <w:b/>
          <w:bCs/>
          <w:sz w:val="24"/>
          <w:szCs w:val="24"/>
        </w:rPr>
      </w:pPr>
      <w:r w:rsidRPr="008762B0">
        <w:rPr>
          <w:rFonts w:ascii="Arial" w:hAnsi="Arial" w:cs="Arial"/>
          <w:b/>
          <w:sz w:val="24"/>
          <w:szCs w:val="24"/>
        </w:rPr>
        <w:t>2.3.</w:t>
      </w:r>
      <w:r w:rsidRPr="008762B0">
        <w:rPr>
          <w:rFonts w:ascii="Arial" w:hAnsi="Arial" w:cs="Arial"/>
          <w:sz w:val="24"/>
          <w:szCs w:val="24"/>
        </w:rPr>
        <w:t xml:space="preserve"> As propostas deverão ser apresentadas com base nas</w:t>
      </w:r>
      <w:r w:rsidRPr="008762B0">
        <w:rPr>
          <w:rFonts w:ascii="Arial" w:hAnsi="Arial" w:cs="Arial"/>
          <w:b/>
          <w:bCs/>
          <w:sz w:val="24"/>
          <w:szCs w:val="24"/>
        </w:rPr>
        <w:t xml:space="preserve"> quantidades e especificações dos </w:t>
      </w:r>
      <w:r>
        <w:rPr>
          <w:rFonts w:ascii="Arial" w:hAnsi="Arial" w:cs="Arial"/>
          <w:b/>
          <w:bCs/>
          <w:sz w:val="24"/>
          <w:szCs w:val="24"/>
        </w:rPr>
        <w:t>itens licitados</w:t>
      </w:r>
      <w:r w:rsidRPr="008762B0">
        <w:rPr>
          <w:rFonts w:ascii="Arial" w:hAnsi="Arial" w:cs="Arial"/>
          <w:b/>
          <w:bCs/>
          <w:sz w:val="24"/>
          <w:szCs w:val="24"/>
        </w:rPr>
        <w:t xml:space="preserve"> constantes no ANEXO I </w:t>
      </w:r>
      <w:r w:rsidRPr="008762B0">
        <w:rPr>
          <w:rFonts w:ascii="Arial" w:hAnsi="Arial" w:cs="Arial"/>
          <w:sz w:val="24"/>
          <w:szCs w:val="24"/>
        </w:rPr>
        <w:t>do Presente Edital.</w:t>
      </w:r>
      <w:r w:rsidRPr="008762B0">
        <w:rPr>
          <w:rFonts w:ascii="Arial" w:hAnsi="Arial" w:cs="Arial"/>
          <w:b/>
          <w:bCs/>
          <w:sz w:val="24"/>
          <w:szCs w:val="24"/>
        </w:rPr>
        <w:t xml:space="preserve"> </w:t>
      </w:r>
    </w:p>
    <w:p w14:paraId="29946ED8" w14:textId="78EEA132" w:rsidR="00297C32" w:rsidRDefault="00297C32"/>
    <w:p w14:paraId="716FE5A3" w14:textId="77777777" w:rsidR="00534FE2" w:rsidRDefault="00534FE2"/>
    <w:p w14:paraId="5B1ECB81" w14:textId="77777777" w:rsidR="005C0DB6" w:rsidRPr="008762B0" w:rsidRDefault="005C0DB6" w:rsidP="005C0DB6">
      <w:pPr>
        <w:pBdr>
          <w:top w:val="single" w:sz="18" w:space="0" w:color="auto"/>
          <w:left w:val="single" w:sz="18" w:space="4" w:color="auto"/>
          <w:bottom w:val="single" w:sz="18" w:space="1" w:color="auto"/>
          <w:right w:val="single" w:sz="18" w:space="4" w:color="auto"/>
        </w:pBdr>
        <w:shd w:val="clear" w:color="auto" w:fill="8EAADB"/>
        <w:autoSpaceDE w:val="0"/>
        <w:autoSpaceDN w:val="0"/>
        <w:adjustRightInd w:val="0"/>
        <w:jc w:val="both"/>
        <w:rPr>
          <w:rFonts w:ascii="Arial" w:hAnsi="Arial" w:cs="Arial"/>
          <w:b/>
          <w:bCs/>
          <w:sz w:val="24"/>
          <w:szCs w:val="24"/>
        </w:rPr>
      </w:pPr>
      <w:r w:rsidRPr="008762B0">
        <w:rPr>
          <w:rFonts w:ascii="Arial" w:hAnsi="Arial" w:cs="Arial"/>
          <w:b/>
          <w:bCs/>
          <w:sz w:val="24"/>
          <w:szCs w:val="24"/>
        </w:rPr>
        <w:lastRenderedPageBreak/>
        <w:t>3. CONDIÇÕES PARA PARTICIPAR DA LICITAÇÃO:</w:t>
      </w:r>
    </w:p>
    <w:p w14:paraId="4771F08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79261F25" w14:textId="77777777" w:rsidR="005C0DB6" w:rsidRPr="007C31C1" w:rsidRDefault="005C0DB6" w:rsidP="005C0DB6">
      <w:pPr>
        <w:autoSpaceDE w:val="0"/>
        <w:autoSpaceDN w:val="0"/>
        <w:adjustRightInd w:val="0"/>
        <w:spacing w:line="276" w:lineRule="auto"/>
        <w:jc w:val="both"/>
        <w:rPr>
          <w:rFonts w:ascii="Arial" w:hAnsi="Arial" w:cs="Arial"/>
          <w:color w:val="000000"/>
          <w:sz w:val="24"/>
          <w:szCs w:val="24"/>
          <w:u w:val="single"/>
        </w:rPr>
      </w:pPr>
      <w:r w:rsidRPr="008762B0">
        <w:rPr>
          <w:rFonts w:ascii="Arial" w:hAnsi="Arial" w:cs="Arial"/>
          <w:b/>
          <w:bCs/>
          <w:color w:val="000000"/>
          <w:sz w:val="24"/>
          <w:szCs w:val="24"/>
        </w:rPr>
        <w:t>3.1.</w:t>
      </w:r>
      <w:r w:rsidRPr="008762B0">
        <w:rPr>
          <w:rFonts w:ascii="Arial" w:hAnsi="Arial" w:cs="Arial"/>
          <w:bCs/>
          <w:color w:val="000000"/>
          <w:sz w:val="24"/>
          <w:szCs w:val="24"/>
        </w:rPr>
        <w:t xml:space="preserve"> </w:t>
      </w:r>
      <w:r w:rsidRPr="007C31C1">
        <w:rPr>
          <w:rFonts w:ascii="Arial" w:hAnsi="Arial" w:cs="Arial"/>
          <w:color w:val="000000"/>
          <w:sz w:val="24"/>
          <w:szCs w:val="24"/>
        </w:rPr>
        <w:t xml:space="preserve">Poderão participar deste certame todos os interessados do ramo de atividade pertinente ao objeto da contratação, que estejam com Credenciamento regular no Sistema de Cadastramento Unificado de Fornecedores – SICAF, que preencham as condições de credenciamento constante deste Edital e seus Anexos, devidamente cadastrados no site </w:t>
      </w:r>
      <w:hyperlink r:id="rId9" w:history="1">
        <w:r w:rsidRPr="007C31C1">
          <w:rPr>
            <w:rStyle w:val="Hyperlink"/>
            <w:rFonts w:ascii="Arial" w:hAnsi="Arial" w:cs="Arial"/>
            <w:sz w:val="24"/>
            <w:szCs w:val="24"/>
          </w:rPr>
          <w:t>www.licitanet.com.br</w:t>
        </w:r>
      </w:hyperlink>
      <w:r w:rsidRPr="007C31C1">
        <w:rPr>
          <w:rStyle w:val="Hyperlink"/>
          <w:rFonts w:ascii="Arial" w:hAnsi="Arial" w:cs="Arial"/>
          <w:bCs/>
          <w:sz w:val="24"/>
          <w:szCs w:val="24"/>
        </w:rPr>
        <w:t>.</w:t>
      </w:r>
    </w:p>
    <w:p w14:paraId="4685CB0C"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15CB67E6" w14:textId="480F2276"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3.1.1.</w:t>
      </w:r>
      <w:r w:rsidRPr="008762B0">
        <w:rPr>
          <w:rFonts w:ascii="Arial" w:hAnsi="Arial" w:cs="Arial"/>
          <w:bCs/>
          <w:color w:val="000000"/>
          <w:sz w:val="24"/>
          <w:szCs w:val="24"/>
        </w:rPr>
        <w:t xml:space="preserve"> </w:t>
      </w:r>
      <w:r w:rsidR="00434A1D">
        <w:rPr>
          <w:rFonts w:ascii="Arial" w:hAnsi="Arial" w:cs="Arial"/>
          <w:color w:val="000000"/>
          <w:sz w:val="24"/>
          <w:szCs w:val="24"/>
        </w:rPr>
        <w:t>Poderão participar do Leilão Eletrônico</w:t>
      </w:r>
      <w:r w:rsidR="00B97C5D">
        <w:rPr>
          <w:rFonts w:ascii="Arial" w:hAnsi="Arial" w:cs="Arial"/>
          <w:color w:val="000000"/>
          <w:sz w:val="24"/>
          <w:szCs w:val="24"/>
        </w:rPr>
        <w:t xml:space="preserve"> Pessoa </w:t>
      </w:r>
      <w:r w:rsidR="00434A1D">
        <w:rPr>
          <w:rFonts w:ascii="Arial" w:hAnsi="Arial" w:cs="Arial"/>
          <w:color w:val="000000"/>
          <w:sz w:val="24"/>
          <w:szCs w:val="24"/>
        </w:rPr>
        <w:t xml:space="preserve">Jurídicas </w:t>
      </w:r>
      <w:r w:rsidR="00B97C5D">
        <w:rPr>
          <w:rFonts w:ascii="Arial" w:hAnsi="Arial" w:cs="Arial"/>
          <w:color w:val="000000"/>
          <w:sz w:val="24"/>
          <w:szCs w:val="24"/>
        </w:rPr>
        <w:t xml:space="preserve">que atendam aos requisitos do presente Edital e que comprovem, no ato </w:t>
      </w:r>
      <w:r w:rsidR="00605561">
        <w:rPr>
          <w:rFonts w:ascii="Arial" w:hAnsi="Arial" w:cs="Arial"/>
          <w:color w:val="000000"/>
          <w:sz w:val="24"/>
          <w:szCs w:val="24"/>
        </w:rPr>
        <w:t xml:space="preserve">de assinatura do Termo de Arremate, as seguintes condições: </w:t>
      </w:r>
    </w:p>
    <w:p w14:paraId="375DA28B" w14:textId="77777777" w:rsidR="005C0DB6" w:rsidRPr="008762B0" w:rsidRDefault="005C0DB6" w:rsidP="005C0DB6">
      <w:pPr>
        <w:spacing w:line="276" w:lineRule="auto"/>
        <w:jc w:val="both"/>
        <w:rPr>
          <w:rFonts w:ascii="Arial" w:hAnsi="Arial" w:cs="Arial"/>
          <w:w w:val="98"/>
          <w:sz w:val="24"/>
          <w:szCs w:val="24"/>
        </w:rPr>
      </w:pPr>
    </w:p>
    <w:p w14:paraId="409323C2" w14:textId="29A44727" w:rsidR="00434A1D"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3.2.</w:t>
      </w:r>
      <w:r w:rsidRPr="008762B0">
        <w:rPr>
          <w:rFonts w:ascii="Arial" w:hAnsi="Arial" w:cs="Arial"/>
          <w:sz w:val="24"/>
          <w:szCs w:val="24"/>
        </w:rPr>
        <w:t xml:space="preserve"> </w:t>
      </w:r>
      <w:r w:rsidR="00605561">
        <w:rPr>
          <w:rFonts w:ascii="Arial" w:hAnsi="Arial" w:cs="Arial"/>
          <w:sz w:val="24"/>
          <w:szCs w:val="24"/>
        </w:rPr>
        <w:t>Apresentar imediatamente após a arrematação os Seguintes Documentos:</w:t>
      </w:r>
    </w:p>
    <w:p w14:paraId="27774C42" w14:textId="77777777" w:rsidR="00605561" w:rsidRDefault="00605561" w:rsidP="005C0DB6">
      <w:pPr>
        <w:autoSpaceDE w:val="0"/>
        <w:autoSpaceDN w:val="0"/>
        <w:adjustRightInd w:val="0"/>
        <w:spacing w:line="276" w:lineRule="auto"/>
        <w:jc w:val="both"/>
        <w:rPr>
          <w:rFonts w:ascii="Arial" w:hAnsi="Arial" w:cs="Arial"/>
          <w:sz w:val="24"/>
          <w:szCs w:val="24"/>
        </w:rPr>
      </w:pPr>
    </w:p>
    <w:p w14:paraId="4A959359" w14:textId="0FFC4FF6" w:rsidR="00935197" w:rsidRPr="00A909A7" w:rsidRDefault="00935197" w:rsidP="00935197">
      <w:pPr>
        <w:tabs>
          <w:tab w:val="left" w:pos="1440"/>
        </w:tabs>
        <w:autoSpaceDE w:val="0"/>
        <w:snapToGrid w:val="0"/>
        <w:spacing w:before="120" w:line="276" w:lineRule="auto"/>
        <w:ind w:left="1134"/>
        <w:jc w:val="both"/>
        <w:rPr>
          <w:rFonts w:ascii="Arial" w:hAnsi="Arial" w:cs="Arial"/>
          <w:lang w:eastAsia="en-US"/>
        </w:rPr>
      </w:pPr>
      <w:r>
        <w:rPr>
          <w:rFonts w:ascii="Arial" w:hAnsi="Arial" w:cs="Arial"/>
          <w:lang w:eastAsia="en-US"/>
        </w:rPr>
        <w:t>3.2.1</w:t>
      </w:r>
      <w:r w:rsidRPr="00A909A7">
        <w:rPr>
          <w:rFonts w:ascii="Arial" w:hAnsi="Arial" w:cs="Arial"/>
          <w:lang w:eastAsia="en-US"/>
        </w:rPr>
        <w:t xml:space="preserve">. Prova de inscrição no Cadastro Nacional de Pessoas </w:t>
      </w:r>
      <w:proofErr w:type="gramStart"/>
      <w:r w:rsidRPr="00A909A7">
        <w:rPr>
          <w:rFonts w:ascii="Arial" w:hAnsi="Arial" w:cs="Arial"/>
          <w:lang w:eastAsia="en-US"/>
        </w:rPr>
        <w:t>Jurídicas ;</w:t>
      </w:r>
      <w:proofErr w:type="gramEnd"/>
    </w:p>
    <w:p w14:paraId="67429E96" w14:textId="39550798" w:rsidR="00935197" w:rsidRPr="00A909A7" w:rsidRDefault="00935197" w:rsidP="00935197">
      <w:pPr>
        <w:pStyle w:val="PargrafodaLista"/>
        <w:tabs>
          <w:tab w:val="left" w:pos="1440"/>
        </w:tabs>
        <w:autoSpaceDE w:val="0"/>
        <w:snapToGrid w:val="0"/>
        <w:spacing w:before="120" w:line="276" w:lineRule="auto"/>
        <w:ind w:left="1134"/>
        <w:contextualSpacing w:val="0"/>
        <w:jc w:val="both"/>
        <w:rPr>
          <w:rFonts w:ascii="Arial" w:hAnsi="Arial" w:cs="Arial"/>
        </w:rPr>
      </w:pPr>
      <w:r>
        <w:rPr>
          <w:rFonts w:ascii="Arial" w:hAnsi="Arial" w:cs="Arial"/>
        </w:rPr>
        <w:t xml:space="preserve">3.2.2. </w:t>
      </w:r>
      <w:r w:rsidRPr="00A909A7">
        <w:rPr>
          <w:rFonts w:ascii="Arial" w:hAnsi="Arial" w:cs="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1CAD7DB" w14:textId="2F443EB6" w:rsidR="00935197" w:rsidRPr="00935197" w:rsidRDefault="00935197" w:rsidP="00935197">
      <w:pPr>
        <w:tabs>
          <w:tab w:val="left" w:pos="1440"/>
        </w:tabs>
        <w:autoSpaceDE w:val="0"/>
        <w:snapToGrid w:val="0"/>
        <w:spacing w:before="120" w:line="276" w:lineRule="auto"/>
        <w:ind w:left="1134"/>
        <w:jc w:val="both"/>
        <w:rPr>
          <w:rFonts w:ascii="Arial" w:hAnsi="Arial" w:cs="Arial"/>
          <w:color w:val="000000"/>
        </w:rPr>
      </w:pPr>
      <w:r>
        <w:rPr>
          <w:rFonts w:ascii="Arial" w:hAnsi="Arial" w:cs="Arial"/>
          <w:color w:val="000000"/>
          <w:lang w:eastAsia="en-US"/>
        </w:rPr>
        <w:t xml:space="preserve">3.2.3. </w:t>
      </w:r>
      <w:r w:rsidRPr="00935197">
        <w:rPr>
          <w:rFonts w:ascii="Arial" w:hAnsi="Arial" w:cs="Arial"/>
          <w:color w:val="000000"/>
          <w:lang w:eastAsia="en-US"/>
        </w:rPr>
        <w:t>Prova de regularidade com o Fundo de Garantia do Tempo de Serviço (FGTS);</w:t>
      </w:r>
    </w:p>
    <w:p w14:paraId="5DC7AD98" w14:textId="1E8D0E1C" w:rsidR="00935197" w:rsidRPr="00A909A7" w:rsidRDefault="00935197" w:rsidP="00935197">
      <w:pPr>
        <w:tabs>
          <w:tab w:val="left" w:pos="1440"/>
        </w:tabs>
        <w:autoSpaceDE w:val="0"/>
        <w:snapToGrid w:val="0"/>
        <w:spacing w:before="120" w:line="276" w:lineRule="auto"/>
        <w:ind w:left="1134"/>
        <w:jc w:val="both"/>
        <w:rPr>
          <w:rFonts w:ascii="Arial" w:hAnsi="Arial" w:cs="Arial"/>
        </w:rPr>
      </w:pPr>
      <w:r>
        <w:rPr>
          <w:rFonts w:ascii="Arial" w:hAnsi="Arial" w:cs="Arial"/>
          <w:lang w:eastAsia="en-US"/>
        </w:rPr>
        <w:t>3.2.4. P</w:t>
      </w:r>
      <w:r w:rsidRPr="00A909A7">
        <w:rPr>
          <w:rFonts w:ascii="Arial" w:hAnsi="Arial" w:cs="Arial"/>
          <w:lang w:eastAsia="en-US"/>
        </w:rPr>
        <w:t>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05B9389" w14:textId="1DBAEC1D" w:rsidR="00935197" w:rsidRPr="00A909A7" w:rsidRDefault="00935197" w:rsidP="00935197">
      <w:pPr>
        <w:tabs>
          <w:tab w:val="left" w:pos="1440"/>
        </w:tabs>
        <w:autoSpaceDE w:val="0"/>
        <w:snapToGrid w:val="0"/>
        <w:spacing w:before="120" w:line="276" w:lineRule="auto"/>
        <w:ind w:left="1134"/>
        <w:jc w:val="both"/>
        <w:rPr>
          <w:rFonts w:ascii="Arial" w:hAnsi="Arial" w:cs="Arial"/>
          <w:bCs/>
          <w:color w:val="000000"/>
        </w:rPr>
      </w:pPr>
      <w:r>
        <w:rPr>
          <w:rFonts w:ascii="Arial" w:hAnsi="Arial" w:cs="Arial"/>
          <w:bCs/>
          <w:color w:val="000000"/>
        </w:rPr>
        <w:t>3.2.5. P</w:t>
      </w:r>
      <w:r w:rsidRPr="00A909A7">
        <w:rPr>
          <w:rFonts w:ascii="Arial" w:hAnsi="Arial" w:cs="Arial"/>
          <w:bCs/>
          <w:color w:val="000000"/>
        </w:rPr>
        <w:t xml:space="preserve">rova de inscrição no cadastro de contribuintes estadual, relativo ao domicílio ou sede do licitante, pertinente ao seu ramo de atividade e compatível com o objeto contratual; </w:t>
      </w:r>
    </w:p>
    <w:p w14:paraId="6437CE27" w14:textId="26A416C8" w:rsidR="00935197" w:rsidRPr="00A905E6" w:rsidRDefault="00935197" w:rsidP="00935197">
      <w:pPr>
        <w:tabs>
          <w:tab w:val="left" w:pos="1440"/>
        </w:tabs>
        <w:autoSpaceDE w:val="0"/>
        <w:snapToGrid w:val="0"/>
        <w:spacing w:before="120" w:line="276" w:lineRule="auto"/>
        <w:ind w:left="1134"/>
        <w:jc w:val="both"/>
        <w:rPr>
          <w:rFonts w:ascii="Arial" w:hAnsi="Arial" w:cs="Arial"/>
          <w:b/>
        </w:rPr>
      </w:pPr>
      <w:r>
        <w:rPr>
          <w:rFonts w:ascii="Arial" w:hAnsi="Arial" w:cs="Arial"/>
        </w:rPr>
        <w:t xml:space="preserve">3.2.6. </w:t>
      </w:r>
      <w:r w:rsidRPr="00A909A7">
        <w:rPr>
          <w:rFonts w:ascii="Arial" w:hAnsi="Arial" w:cs="Arial"/>
        </w:rPr>
        <w:t xml:space="preserve"> </w:t>
      </w:r>
      <w:r>
        <w:rPr>
          <w:rFonts w:ascii="Arial" w:hAnsi="Arial" w:cs="Arial"/>
        </w:rPr>
        <w:t>P</w:t>
      </w:r>
      <w:r w:rsidRPr="00A909A7">
        <w:rPr>
          <w:rFonts w:ascii="Arial" w:hAnsi="Arial" w:cs="Arial"/>
        </w:rPr>
        <w:t>rova de regularidade com a Fazenda Estadual do domicílio ou sede do licitante, relativa à atividade em cujo exercício contrata ou concorre;</w:t>
      </w:r>
    </w:p>
    <w:p w14:paraId="4BEC90C6" w14:textId="3EDF8B07" w:rsidR="00935197" w:rsidRPr="00935197" w:rsidRDefault="00935197" w:rsidP="00935197">
      <w:pPr>
        <w:tabs>
          <w:tab w:val="left" w:pos="1440"/>
        </w:tabs>
        <w:autoSpaceDE w:val="0"/>
        <w:snapToGrid w:val="0"/>
        <w:spacing w:before="120" w:line="276" w:lineRule="auto"/>
        <w:ind w:left="1134"/>
        <w:jc w:val="both"/>
        <w:rPr>
          <w:rFonts w:ascii="Arial" w:hAnsi="Arial" w:cs="Arial"/>
          <w:b/>
        </w:rPr>
      </w:pPr>
      <w:r>
        <w:rPr>
          <w:rFonts w:ascii="Arial" w:hAnsi="Arial" w:cs="Arial"/>
        </w:rPr>
        <w:t>3.2.7. P</w:t>
      </w:r>
      <w:r w:rsidRPr="00A909A7">
        <w:rPr>
          <w:rFonts w:ascii="Arial" w:hAnsi="Arial" w:cs="Arial"/>
        </w:rPr>
        <w:t xml:space="preserve">rova de regularidade com a Fazenda </w:t>
      </w:r>
      <w:r>
        <w:rPr>
          <w:rFonts w:ascii="Arial" w:hAnsi="Arial" w:cs="Arial"/>
        </w:rPr>
        <w:t>Municipal</w:t>
      </w:r>
      <w:r w:rsidRPr="00A909A7">
        <w:rPr>
          <w:rFonts w:ascii="Arial" w:hAnsi="Arial" w:cs="Arial"/>
        </w:rPr>
        <w:t xml:space="preserve"> do domicílio ou sede do licitante, relativa à atividade em cujo exercício contrata ou concorre;</w:t>
      </w:r>
    </w:p>
    <w:p w14:paraId="07FCF2B8" w14:textId="77777777" w:rsidR="00935197" w:rsidRDefault="00935197" w:rsidP="00935197">
      <w:pPr>
        <w:tabs>
          <w:tab w:val="left" w:pos="1440"/>
        </w:tabs>
        <w:autoSpaceDE w:val="0"/>
        <w:snapToGrid w:val="0"/>
        <w:spacing w:before="120" w:line="276" w:lineRule="auto"/>
        <w:ind w:left="1167"/>
        <w:jc w:val="both"/>
        <w:rPr>
          <w:rFonts w:ascii="Arial" w:hAnsi="Arial" w:cs="Arial"/>
        </w:rPr>
      </w:pPr>
    </w:p>
    <w:p w14:paraId="4C9F89D9" w14:textId="77777777" w:rsidR="00935197" w:rsidRDefault="00935197" w:rsidP="00935197">
      <w:pPr>
        <w:tabs>
          <w:tab w:val="left" w:pos="1440"/>
        </w:tabs>
        <w:autoSpaceDE w:val="0"/>
        <w:snapToGrid w:val="0"/>
        <w:spacing w:before="120" w:line="276" w:lineRule="auto"/>
        <w:ind w:left="1167"/>
        <w:jc w:val="both"/>
        <w:rPr>
          <w:rFonts w:ascii="Arial" w:hAnsi="Arial" w:cs="Arial"/>
        </w:rPr>
      </w:pPr>
    </w:p>
    <w:p w14:paraId="5F53A247" w14:textId="77777777" w:rsidR="00935197" w:rsidRPr="00A909A7" w:rsidRDefault="00935197" w:rsidP="00935197">
      <w:pPr>
        <w:tabs>
          <w:tab w:val="left" w:pos="1440"/>
        </w:tabs>
        <w:autoSpaceDE w:val="0"/>
        <w:snapToGrid w:val="0"/>
        <w:spacing w:before="120" w:line="276" w:lineRule="auto"/>
        <w:ind w:left="1167"/>
        <w:jc w:val="both"/>
        <w:rPr>
          <w:rFonts w:ascii="Arial" w:hAnsi="Arial" w:cs="Arial"/>
          <w:b/>
        </w:rPr>
      </w:pPr>
    </w:p>
    <w:p w14:paraId="7CA135A6" w14:textId="618369DB" w:rsidR="00935197" w:rsidRPr="003232C6" w:rsidRDefault="00935197" w:rsidP="00935197">
      <w:pPr>
        <w:tabs>
          <w:tab w:val="left" w:pos="1440"/>
        </w:tabs>
        <w:autoSpaceDE w:val="0"/>
        <w:snapToGrid w:val="0"/>
        <w:spacing w:before="120" w:line="276" w:lineRule="auto"/>
        <w:jc w:val="both"/>
        <w:rPr>
          <w:rFonts w:ascii="Arial" w:hAnsi="Arial" w:cs="Arial"/>
          <w:b/>
          <w:bCs/>
          <w:iCs/>
          <w:color w:val="000000"/>
          <w:sz w:val="24"/>
          <w:szCs w:val="24"/>
        </w:rPr>
      </w:pPr>
      <w:r>
        <w:rPr>
          <w:rFonts w:ascii="Arial" w:hAnsi="Arial" w:cs="Arial"/>
          <w:b/>
          <w:bCs/>
          <w:iCs/>
          <w:color w:val="000000"/>
          <w:sz w:val="24"/>
          <w:szCs w:val="24"/>
        </w:rPr>
        <w:lastRenderedPageBreak/>
        <w:t>3.3</w:t>
      </w:r>
      <w:r w:rsidRPr="003232C6">
        <w:rPr>
          <w:rFonts w:ascii="Arial" w:hAnsi="Arial" w:cs="Arial"/>
          <w:b/>
          <w:bCs/>
          <w:iCs/>
          <w:color w:val="000000"/>
          <w:sz w:val="24"/>
          <w:szCs w:val="24"/>
        </w:rPr>
        <w:t>. Qualificação Econômico-Financeira:</w:t>
      </w:r>
    </w:p>
    <w:p w14:paraId="4F941B5D" w14:textId="61F74425" w:rsidR="00935197" w:rsidRDefault="00935197" w:rsidP="00935197">
      <w:pPr>
        <w:pStyle w:val="PargrafodaLista"/>
        <w:tabs>
          <w:tab w:val="left" w:pos="1440"/>
        </w:tabs>
        <w:autoSpaceDE w:val="0"/>
        <w:snapToGrid w:val="0"/>
        <w:spacing w:before="120" w:line="276" w:lineRule="auto"/>
        <w:ind w:left="1854"/>
        <w:contextualSpacing w:val="0"/>
        <w:jc w:val="both"/>
        <w:rPr>
          <w:rFonts w:ascii="Arial" w:hAnsi="Arial" w:cs="Arial"/>
          <w:color w:val="000000"/>
        </w:rPr>
      </w:pPr>
      <w:r>
        <w:rPr>
          <w:rFonts w:ascii="Arial" w:hAnsi="Arial" w:cs="Arial"/>
          <w:color w:val="000000"/>
        </w:rPr>
        <w:t xml:space="preserve">3.3.1. </w:t>
      </w:r>
      <w:r w:rsidRPr="00A909A7">
        <w:rPr>
          <w:rFonts w:ascii="Arial" w:hAnsi="Arial" w:cs="Arial"/>
          <w:color w:val="000000"/>
        </w:rPr>
        <w:t>Certidão negativa de falência expedida pelo distribuidor da sede da pessoa jurídica</w:t>
      </w:r>
      <w:r>
        <w:rPr>
          <w:rFonts w:ascii="Arial" w:hAnsi="Arial" w:cs="Arial"/>
          <w:color w:val="000000"/>
        </w:rPr>
        <w:t>.</w:t>
      </w:r>
    </w:p>
    <w:p w14:paraId="7FEA9493" w14:textId="2E785B86" w:rsidR="00935197" w:rsidRPr="00FE3527" w:rsidRDefault="00935197" w:rsidP="00935197">
      <w:pPr>
        <w:pStyle w:val="PargrafodaLista"/>
        <w:tabs>
          <w:tab w:val="left" w:pos="1440"/>
        </w:tabs>
        <w:autoSpaceDE w:val="0"/>
        <w:snapToGrid w:val="0"/>
        <w:spacing w:before="120" w:line="276" w:lineRule="auto"/>
        <w:ind w:left="1854"/>
        <w:contextualSpacing w:val="0"/>
        <w:jc w:val="both"/>
        <w:rPr>
          <w:rFonts w:ascii="Arial" w:hAnsi="Arial" w:cs="Arial"/>
          <w:color w:val="000000"/>
        </w:rPr>
      </w:pPr>
      <w:r>
        <w:rPr>
          <w:rFonts w:ascii="Arial" w:hAnsi="Arial" w:cs="Arial"/>
          <w:color w:val="000000"/>
        </w:rPr>
        <w:t xml:space="preserve">3.3.2. </w:t>
      </w:r>
      <w:r w:rsidRPr="005C44B6">
        <w:rPr>
          <w:rFonts w:ascii="Arial" w:hAnsi="Arial" w:cs="Arial"/>
          <w:color w:val="000000"/>
        </w:rPr>
        <w:t xml:space="preserve">A certidão de Falência, deverá ser anexada no sistema onde ocorrerá a sessão de lances, no site </w:t>
      </w:r>
      <w:hyperlink r:id="rId10" w:history="1">
        <w:r w:rsidRPr="003F1C02">
          <w:rPr>
            <w:rStyle w:val="Hyperlink"/>
            <w:rFonts w:ascii="Arial" w:hAnsi="Arial" w:cs="Arial"/>
          </w:rPr>
          <w:t>www.licitanet.com.br</w:t>
        </w:r>
      </w:hyperlink>
      <w:r w:rsidRPr="005C44B6">
        <w:rPr>
          <w:rFonts w:ascii="Arial" w:hAnsi="Arial" w:cs="Arial"/>
          <w:color w:val="000000"/>
        </w:rPr>
        <w:t>, até o prazo estipulado para a sessão pública de lances.</w:t>
      </w:r>
    </w:p>
    <w:p w14:paraId="6552CAC7" w14:textId="7C27E4D4" w:rsidR="00935197" w:rsidRPr="00B35025" w:rsidRDefault="00935197" w:rsidP="00935197">
      <w:pPr>
        <w:tabs>
          <w:tab w:val="left" w:pos="1440"/>
        </w:tabs>
        <w:autoSpaceDE w:val="0"/>
        <w:snapToGrid w:val="0"/>
        <w:spacing w:before="120" w:line="276" w:lineRule="auto"/>
        <w:jc w:val="both"/>
        <w:rPr>
          <w:rFonts w:ascii="Arial" w:hAnsi="Arial" w:cs="Arial"/>
          <w:b/>
          <w:bCs/>
          <w:iCs/>
          <w:color w:val="000000"/>
          <w:sz w:val="24"/>
          <w:szCs w:val="24"/>
        </w:rPr>
      </w:pPr>
      <w:r>
        <w:rPr>
          <w:rFonts w:ascii="Arial" w:hAnsi="Arial" w:cs="Arial"/>
          <w:b/>
          <w:bCs/>
          <w:iCs/>
          <w:color w:val="000000"/>
          <w:sz w:val="24"/>
          <w:szCs w:val="24"/>
        </w:rPr>
        <w:t>3.4.</w:t>
      </w:r>
      <w:r w:rsidRPr="00B35025">
        <w:rPr>
          <w:rFonts w:ascii="Arial" w:hAnsi="Arial" w:cs="Arial"/>
          <w:b/>
          <w:bCs/>
          <w:iCs/>
          <w:color w:val="000000"/>
          <w:sz w:val="24"/>
          <w:szCs w:val="24"/>
        </w:rPr>
        <w:t xml:space="preserve"> Qualificação Técnica:</w:t>
      </w:r>
    </w:p>
    <w:p w14:paraId="343A2C67" w14:textId="16DA4054" w:rsidR="00935197" w:rsidRPr="00B35025" w:rsidRDefault="00935197" w:rsidP="00935197">
      <w:pPr>
        <w:pStyle w:val="PargrafodaLista"/>
        <w:tabs>
          <w:tab w:val="left" w:pos="1440"/>
        </w:tabs>
        <w:autoSpaceDE w:val="0"/>
        <w:snapToGrid w:val="0"/>
        <w:spacing w:before="120" w:line="276" w:lineRule="auto"/>
        <w:ind w:left="1134"/>
        <w:jc w:val="both"/>
        <w:rPr>
          <w:rFonts w:ascii="Arial" w:hAnsi="Arial" w:cs="Arial"/>
          <w:color w:val="000000"/>
        </w:rPr>
      </w:pPr>
      <w:r>
        <w:rPr>
          <w:rFonts w:ascii="Arial" w:hAnsi="Arial" w:cs="Arial"/>
          <w:color w:val="000000"/>
        </w:rPr>
        <w:t xml:space="preserve">3.4.1. </w:t>
      </w:r>
      <w:r w:rsidRPr="00B35025">
        <w:rPr>
          <w:rFonts w:ascii="Arial" w:hAnsi="Arial" w:cs="Arial"/>
          <w:color w:val="000000"/>
        </w:rPr>
        <w:t>Comprovação de aptidão para o fornecimento de serviço com as características, quantidades e prazos compatíveis com o objeto desta licitação, ou com o item pertinente, por meio da apresentação de atestados fornecidos por pessoas jurídicas de direito público ou privado;</w:t>
      </w:r>
    </w:p>
    <w:p w14:paraId="36C64BC7" w14:textId="7E5A9185" w:rsidR="00935197" w:rsidRPr="00B35025" w:rsidRDefault="00935197" w:rsidP="00935197">
      <w:pPr>
        <w:pStyle w:val="PargrafodaLista"/>
        <w:tabs>
          <w:tab w:val="left" w:pos="1440"/>
        </w:tabs>
        <w:autoSpaceDE w:val="0"/>
        <w:snapToGrid w:val="0"/>
        <w:spacing w:before="120" w:line="276" w:lineRule="auto"/>
        <w:ind w:left="1134"/>
        <w:jc w:val="both"/>
        <w:rPr>
          <w:rFonts w:ascii="Arial" w:hAnsi="Arial" w:cs="Arial"/>
          <w:color w:val="000000"/>
        </w:rPr>
      </w:pPr>
      <w:r>
        <w:rPr>
          <w:rFonts w:ascii="Arial" w:hAnsi="Arial" w:cs="Arial"/>
          <w:color w:val="000000"/>
        </w:rPr>
        <w:t xml:space="preserve">3.4.2. </w:t>
      </w:r>
      <w:r w:rsidRPr="00B35025">
        <w:rPr>
          <w:rFonts w:ascii="Arial" w:hAnsi="Arial" w:cs="Arial"/>
          <w:color w:val="000000"/>
        </w:rPr>
        <w:t xml:space="preserve">Os Atestados de Capacidade Técnica, deverão ser anexados no sistema onde ocorrerá a sessão de lances, no site </w:t>
      </w:r>
      <w:hyperlink r:id="rId11" w:history="1">
        <w:r w:rsidRPr="00B35025">
          <w:rPr>
            <w:rStyle w:val="Hyperlink"/>
            <w:rFonts w:ascii="Arial" w:hAnsi="Arial" w:cs="Arial"/>
          </w:rPr>
          <w:t>www.licitanet.com.br</w:t>
        </w:r>
      </w:hyperlink>
      <w:r w:rsidRPr="00B35025">
        <w:rPr>
          <w:rFonts w:ascii="Arial" w:hAnsi="Arial" w:cs="Arial"/>
          <w:color w:val="000000"/>
        </w:rPr>
        <w:t>, até o prazo estipulado para a sessão pública de lances.</w:t>
      </w:r>
    </w:p>
    <w:p w14:paraId="6DFA54E5"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530581ED" w14:textId="1A6BD0E0" w:rsidR="005C0DB6" w:rsidRDefault="005C0DB6" w:rsidP="005C0DB6">
      <w:pPr>
        <w:widowControl w:val="0"/>
        <w:autoSpaceDE w:val="0"/>
        <w:autoSpaceDN w:val="0"/>
        <w:adjustRightInd w:val="0"/>
        <w:spacing w:line="276" w:lineRule="auto"/>
        <w:ind w:right="-16"/>
        <w:jc w:val="both"/>
        <w:rPr>
          <w:rFonts w:ascii="Arial" w:hAnsi="Arial" w:cs="Arial"/>
          <w:bCs/>
          <w:w w:val="116"/>
          <w:sz w:val="24"/>
          <w:szCs w:val="24"/>
        </w:rPr>
      </w:pPr>
      <w:r w:rsidRPr="008762B0">
        <w:rPr>
          <w:rFonts w:ascii="Arial" w:hAnsi="Arial" w:cs="Arial"/>
          <w:b/>
          <w:bCs/>
          <w:w w:val="116"/>
          <w:sz w:val="24"/>
          <w:szCs w:val="24"/>
        </w:rPr>
        <w:t>3.</w:t>
      </w:r>
      <w:r w:rsidR="00935197">
        <w:rPr>
          <w:rFonts w:ascii="Arial" w:hAnsi="Arial" w:cs="Arial"/>
          <w:b/>
          <w:bCs/>
          <w:w w:val="116"/>
          <w:sz w:val="24"/>
          <w:szCs w:val="24"/>
        </w:rPr>
        <w:t>5</w:t>
      </w:r>
      <w:r w:rsidRPr="008762B0">
        <w:rPr>
          <w:rFonts w:ascii="Arial" w:hAnsi="Arial" w:cs="Arial"/>
          <w:b/>
          <w:bCs/>
          <w:w w:val="116"/>
          <w:sz w:val="24"/>
          <w:szCs w:val="24"/>
        </w:rPr>
        <w:t>.1.</w:t>
      </w:r>
      <w:r w:rsidRPr="008762B0">
        <w:rPr>
          <w:rFonts w:ascii="Arial" w:hAnsi="Arial" w:cs="Arial"/>
          <w:bCs/>
          <w:w w:val="116"/>
          <w:sz w:val="24"/>
          <w:szCs w:val="24"/>
        </w:rPr>
        <w:t xml:space="preserve"> </w:t>
      </w:r>
      <w:r w:rsidR="00A879DB">
        <w:rPr>
          <w:rFonts w:ascii="Arial" w:hAnsi="Arial" w:cs="Arial"/>
          <w:bCs/>
          <w:w w:val="116"/>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D0F1EC2" w14:textId="77777777" w:rsidR="00A879DB" w:rsidRDefault="00A879DB" w:rsidP="005C0DB6">
      <w:pPr>
        <w:widowControl w:val="0"/>
        <w:autoSpaceDE w:val="0"/>
        <w:autoSpaceDN w:val="0"/>
        <w:adjustRightInd w:val="0"/>
        <w:spacing w:line="276" w:lineRule="auto"/>
        <w:ind w:right="-16"/>
        <w:jc w:val="both"/>
        <w:rPr>
          <w:rFonts w:ascii="Arial" w:hAnsi="Arial" w:cs="Arial"/>
          <w:b/>
          <w:bCs/>
          <w:sz w:val="24"/>
          <w:szCs w:val="24"/>
        </w:rPr>
      </w:pPr>
    </w:p>
    <w:p w14:paraId="15563FA9" w14:textId="642D141E" w:rsidR="005C0DB6" w:rsidRPr="00A879DB" w:rsidRDefault="005C0DB6" w:rsidP="005C0DB6">
      <w:pPr>
        <w:widowControl w:val="0"/>
        <w:autoSpaceDE w:val="0"/>
        <w:autoSpaceDN w:val="0"/>
        <w:adjustRightInd w:val="0"/>
        <w:spacing w:line="276" w:lineRule="auto"/>
        <w:ind w:right="-16"/>
        <w:jc w:val="both"/>
        <w:rPr>
          <w:rFonts w:ascii="Arial" w:hAnsi="Arial" w:cs="Arial"/>
          <w:sz w:val="24"/>
          <w:szCs w:val="24"/>
        </w:rPr>
      </w:pPr>
      <w:r>
        <w:rPr>
          <w:rFonts w:ascii="Arial" w:hAnsi="Arial" w:cs="Arial"/>
          <w:b/>
          <w:bCs/>
          <w:sz w:val="24"/>
          <w:szCs w:val="24"/>
        </w:rPr>
        <w:t>3.</w:t>
      </w:r>
      <w:r w:rsidR="00935197">
        <w:rPr>
          <w:rFonts w:ascii="Arial" w:hAnsi="Arial" w:cs="Arial"/>
          <w:b/>
          <w:bCs/>
          <w:sz w:val="24"/>
          <w:szCs w:val="24"/>
        </w:rPr>
        <w:t>6</w:t>
      </w:r>
      <w:r>
        <w:rPr>
          <w:rFonts w:ascii="Arial" w:hAnsi="Arial" w:cs="Arial"/>
          <w:b/>
          <w:bCs/>
          <w:sz w:val="24"/>
          <w:szCs w:val="24"/>
        </w:rPr>
        <w:t xml:space="preserve">.2. </w:t>
      </w:r>
      <w:r w:rsidR="00A879DB" w:rsidRPr="00A879DB">
        <w:rPr>
          <w:rFonts w:ascii="Arial" w:hAnsi="Arial" w:cs="Arial"/>
          <w:sz w:val="24"/>
          <w:szCs w:val="24"/>
        </w:rPr>
        <w:t>É de responsabilidade do cadastrado conferir a exatidão dos seus dados cadastrais e mantê-los atualizados junto ao</w:t>
      </w:r>
      <w:r w:rsidR="00A879DB">
        <w:rPr>
          <w:rFonts w:ascii="Arial" w:hAnsi="Arial" w:cs="Arial"/>
          <w:sz w:val="24"/>
          <w:szCs w:val="24"/>
        </w:rPr>
        <w:t>s</w:t>
      </w:r>
      <w:r w:rsidR="00A879DB" w:rsidRPr="00A879DB">
        <w:rPr>
          <w:rFonts w:ascii="Arial" w:hAnsi="Arial" w:cs="Arial"/>
          <w:sz w:val="24"/>
          <w:szCs w:val="24"/>
        </w:rPr>
        <w:t xml:space="preserve"> órgãos responsáveis pela informação, devendo proceder, imediatamente, à correção ou à alteração dos registros tão logo identifique incorreção ou aqueles se tornem desatualizados.</w:t>
      </w:r>
    </w:p>
    <w:p w14:paraId="28D4F2B7" w14:textId="77777777" w:rsidR="005C0DB6" w:rsidRPr="008762B0" w:rsidRDefault="005C0DB6" w:rsidP="005C0DB6">
      <w:pPr>
        <w:widowControl w:val="0"/>
        <w:autoSpaceDE w:val="0"/>
        <w:autoSpaceDN w:val="0"/>
        <w:adjustRightInd w:val="0"/>
        <w:spacing w:line="276" w:lineRule="auto"/>
        <w:ind w:left="104" w:right="-16"/>
        <w:jc w:val="both"/>
        <w:rPr>
          <w:rFonts w:ascii="Arial" w:hAnsi="Arial" w:cs="Arial"/>
          <w:bCs/>
          <w:w w:val="116"/>
          <w:sz w:val="24"/>
          <w:szCs w:val="24"/>
        </w:rPr>
      </w:pPr>
    </w:p>
    <w:p w14:paraId="7AA00AD6" w14:textId="63661A03" w:rsidR="00AC12E1" w:rsidRPr="00AC12E1" w:rsidRDefault="005C0DB6" w:rsidP="005C0DB6">
      <w:pPr>
        <w:widowControl w:val="0"/>
        <w:autoSpaceDE w:val="0"/>
        <w:autoSpaceDN w:val="0"/>
        <w:adjustRightInd w:val="0"/>
        <w:spacing w:line="276" w:lineRule="auto"/>
        <w:ind w:right="-20"/>
        <w:jc w:val="both"/>
        <w:rPr>
          <w:rFonts w:ascii="Arial" w:hAnsi="Arial" w:cs="Arial"/>
          <w:bCs/>
          <w:spacing w:val="3"/>
          <w:sz w:val="24"/>
          <w:szCs w:val="24"/>
        </w:rPr>
      </w:pPr>
      <w:r w:rsidRPr="008762B0">
        <w:rPr>
          <w:rFonts w:ascii="Arial" w:hAnsi="Arial" w:cs="Arial"/>
          <w:b/>
          <w:bCs/>
          <w:w w:val="116"/>
          <w:sz w:val="24"/>
          <w:szCs w:val="24"/>
        </w:rPr>
        <w:t>3.</w:t>
      </w:r>
      <w:r w:rsidR="00935197">
        <w:rPr>
          <w:rFonts w:ascii="Arial" w:hAnsi="Arial" w:cs="Arial"/>
          <w:b/>
          <w:bCs/>
          <w:w w:val="116"/>
          <w:sz w:val="24"/>
          <w:szCs w:val="24"/>
        </w:rPr>
        <w:t>7</w:t>
      </w:r>
      <w:r w:rsidRPr="008762B0">
        <w:rPr>
          <w:rFonts w:ascii="Arial" w:hAnsi="Arial" w:cs="Arial"/>
          <w:b/>
          <w:bCs/>
          <w:w w:val="116"/>
          <w:sz w:val="24"/>
          <w:szCs w:val="24"/>
        </w:rPr>
        <w:t>.</w:t>
      </w:r>
      <w:r w:rsidRPr="008762B0">
        <w:rPr>
          <w:rFonts w:ascii="Arial" w:hAnsi="Arial" w:cs="Arial"/>
          <w:bCs/>
          <w:spacing w:val="3"/>
          <w:sz w:val="24"/>
          <w:szCs w:val="24"/>
        </w:rPr>
        <w:t xml:space="preserve"> </w:t>
      </w:r>
      <w:r w:rsidR="00AC12E1">
        <w:rPr>
          <w:rFonts w:ascii="Arial" w:hAnsi="Arial" w:cs="Arial"/>
          <w:bCs/>
          <w:spacing w:val="3"/>
          <w:sz w:val="24"/>
          <w:szCs w:val="24"/>
        </w:rPr>
        <w:t>Não poderão disputar desta Licitação:</w:t>
      </w:r>
    </w:p>
    <w:p w14:paraId="427F9F10" w14:textId="77777777" w:rsidR="005C0DB6" w:rsidRPr="008762B0" w:rsidRDefault="005C0DB6" w:rsidP="005C0DB6">
      <w:pPr>
        <w:spacing w:line="276" w:lineRule="auto"/>
        <w:jc w:val="both"/>
        <w:rPr>
          <w:rFonts w:ascii="Arial" w:hAnsi="Arial" w:cs="Arial"/>
          <w:w w:val="98"/>
          <w:sz w:val="24"/>
          <w:szCs w:val="24"/>
        </w:rPr>
      </w:pPr>
    </w:p>
    <w:p w14:paraId="3505FCE2" w14:textId="0B78A0B0" w:rsidR="005C0DB6" w:rsidRPr="007C31C1"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3.</w:t>
      </w:r>
      <w:r w:rsidR="00935197">
        <w:rPr>
          <w:rFonts w:ascii="Arial" w:hAnsi="Arial" w:cs="Arial"/>
          <w:b/>
          <w:w w:val="98"/>
          <w:sz w:val="24"/>
          <w:szCs w:val="24"/>
        </w:rPr>
        <w:t>7.</w:t>
      </w:r>
      <w:r w:rsidRPr="008762B0">
        <w:rPr>
          <w:rFonts w:ascii="Arial" w:hAnsi="Arial" w:cs="Arial"/>
          <w:b/>
          <w:w w:val="98"/>
          <w:sz w:val="24"/>
          <w:szCs w:val="24"/>
        </w:rPr>
        <w:t>1.</w:t>
      </w:r>
      <w:r w:rsidRPr="008762B0">
        <w:rPr>
          <w:rFonts w:ascii="Arial" w:hAnsi="Arial" w:cs="Arial"/>
          <w:w w:val="98"/>
          <w:sz w:val="24"/>
          <w:szCs w:val="24"/>
        </w:rPr>
        <w:t xml:space="preserve"> </w:t>
      </w:r>
      <w:r w:rsidR="00AC12E1">
        <w:rPr>
          <w:rFonts w:ascii="Arial" w:hAnsi="Arial" w:cs="Arial"/>
          <w:w w:val="98"/>
          <w:sz w:val="24"/>
          <w:szCs w:val="24"/>
        </w:rPr>
        <w:t>aquele que não atenda às condições deste edital e seu(s) anexo(s);</w:t>
      </w:r>
    </w:p>
    <w:p w14:paraId="41C33C4C"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w w:val="98"/>
          <w:sz w:val="24"/>
          <w:szCs w:val="24"/>
        </w:rPr>
        <w:t xml:space="preserve"> </w:t>
      </w:r>
    </w:p>
    <w:p w14:paraId="79ED1369" w14:textId="33300F9D"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w:t>
      </w:r>
      <w:r w:rsidR="00935197">
        <w:rPr>
          <w:rFonts w:ascii="Arial" w:hAnsi="Arial" w:cs="Arial"/>
          <w:b/>
          <w:w w:val="98"/>
          <w:sz w:val="24"/>
          <w:szCs w:val="24"/>
        </w:rPr>
        <w:t>7</w:t>
      </w:r>
      <w:r w:rsidRPr="008762B0">
        <w:rPr>
          <w:rFonts w:ascii="Arial" w:hAnsi="Arial" w:cs="Arial"/>
          <w:b/>
          <w:w w:val="98"/>
          <w:sz w:val="24"/>
          <w:szCs w:val="24"/>
        </w:rPr>
        <w:t>.2.</w:t>
      </w:r>
      <w:r w:rsidRPr="008762B0">
        <w:rPr>
          <w:rFonts w:ascii="Arial" w:hAnsi="Arial" w:cs="Arial"/>
          <w:w w:val="98"/>
          <w:sz w:val="24"/>
          <w:szCs w:val="24"/>
        </w:rPr>
        <w:t xml:space="preserve"> </w:t>
      </w:r>
      <w:r w:rsidR="00AC12E1">
        <w:rPr>
          <w:rFonts w:ascii="Arial" w:hAnsi="Arial" w:cs="Arial"/>
          <w:w w:val="98"/>
          <w:sz w:val="24"/>
          <w:szCs w:val="24"/>
        </w:rPr>
        <w:t>Os interessados encontrados sob falência, concurso de credores,</w:t>
      </w:r>
      <w:r w:rsidR="001A0F03">
        <w:rPr>
          <w:rFonts w:ascii="Arial" w:hAnsi="Arial" w:cs="Arial"/>
          <w:w w:val="98"/>
          <w:sz w:val="24"/>
          <w:szCs w:val="24"/>
        </w:rPr>
        <w:t xml:space="preserve"> </w:t>
      </w:r>
      <w:r w:rsidR="00AC12E1">
        <w:rPr>
          <w:rFonts w:ascii="Arial" w:hAnsi="Arial" w:cs="Arial"/>
          <w:w w:val="98"/>
          <w:sz w:val="24"/>
          <w:szCs w:val="24"/>
        </w:rPr>
        <w:t>dissolução, liquidação, empresas estrangeiras que não funcionam no país, nem aqueles que tenham sido declarados inidôneos para licitar ou contratar com a Administração Pública.</w:t>
      </w:r>
    </w:p>
    <w:p w14:paraId="170EA140"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w w:val="98"/>
          <w:sz w:val="24"/>
          <w:szCs w:val="24"/>
        </w:rPr>
        <w:t xml:space="preserve"> </w:t>
      </w:r>
    </w:p>
    <w:p w14:paraId="044B62ED" w14:textId="3A3A8CA2" w:rsidR="005C0DB6" w:rsidRPr="00AC12E1" w:rsidRDefault="005C0DB6" w:rsidP="005C0DB6">
      <w:pPr>
        <w:rPr>
          <w:rFonts w:ascii="Arial" w:hAnsi="Arial" w:cs="Arial"/>
          <w:bCs/>
          <w:color w:val="000000"/>
          <w:sz w:val="24"/>
          <w:szCs w:val="24"/>
        </w:rPr>
      </w:pPr>
      <w:r w:rsidRPr="008762B0">
        <w:rPr>
          <w:rFonts w:ascii="Arial" w:hAnsi="Arial" w:cs="Arial"/>
          <w:b/>
          <w:w w:val="98"/>
          <w:sz w:val="24"/>
          <w:szCs w:val="24"/>
        </w:rPr>
        <w:t>3.</w:t>
      </w:r>
      <w:r w:rsidR="00935197">
        <w:rPr>
          <w:rFonts w:ascii="Arial" w:hAnsi="Arial" w:cs="Arial"/>
          <w:b/>
          <w:w w:val="98"/>
          <w:sz w:val="24"/>
          <w:szCs w:val="24"/>
        </w:rPr>
        <w:t>7</w:t>
      </w:r>
      <w:r w:rsidRPr="008762B0">
        <w:rPr>
          <w:rFonts w:ascii="Arial" w:hAnsi="Arial" w:cs="Arial"/>
          <w:b/>
          <w:w w:val="98"/>
          <w:sz w:val="24"/>
          <w:szCs w:val="24"/>
        </w:rPr>
        <w:t>.3</w:t>
      </w:r>
      <w:r w:rsidR="00AC12E1">
        <w:rPr>
          <w:rFonts w:ascii="Arial" w:hAnsi="Arial" w:cs="Arial"/>
          <w:b/>
          <w:w w:val="98"/>
          <w:sz w:val="24"/>
          <w:szCs w:val="24"/>
        </w:rPr>
        <w:t xml:space="preserve">. </w:t>
      </w:r>
      <w:r w:rsidR="00AC12E1">
        <w:rPr>
          <w:rFonts w:ascii="Arial" w:hAnsi="Arial" w:cs="Arial"/>
          <w:bCs/>
          <w:w w:val="98"/>
          <w:sz w:val="24"/>
          <w:szCs w:val="24"/>
        </w:rPr>
        <w:t xml:space="preserve">Agente </w:t>
      </w:r>
      <w:r w:rsidR="001A0F03">
        <w:rPr>
          <w:rFonts w:ascii="Arial" w:hAnsi="Arial" w:cs="Arial"/>
          <w:bCs/>
          <w:w w:val="98"/>
          <w:sz w:val="24"/>
          <w:szCs w:val="24"/>
        </w:rPr>
        <w:t>Público</w:t>
      </w:r>
      <w:r w:rsidR="00AC12E1">
        <w:rPr>
          <w:rFonts w:ascii="Arial" w:hAnsi="Arial" w:cs="Arial"/>
          <w:bCs/>
          <w:w w:val="98"/>
          <w:sz w:val="24"/>
          <w:szCs w:val="24"/>
        </w:rPr>
        <w:t xml:space="preserve"> do </w:t>
      </w:r>
      <w:proofErr w:type="gramStart"/>
      <w:r w:rsidR="00AC12E1">
        <w:rPr>
          <w:rFonts w:ascii="Arial" w:hAnsi="Arial" w:cs="Arial"/>
          <w:bCs/>
          <w:w w:val="98"/>
          <w:sz w:val="24"/>
          <w:szCs w:val="24"/>
        </w:rPr>
        <w:t>órgão ou entidade Licitante</w:t>
      </w:r>
      <w:proofErr w:type="gramEnd"/>
      <w:r w:rsidR="00AC12E1">
        <w:rPr>
          <w:rFonts w:ascii="Arial" w:hAnsi="Arial" w:cs="Arial"/>
          <w:bCs/>
          <w:w w:val="98"/>
          <w:sz w:val="24"/>
          <w:szCs w:val="24"/>
        </w:rPr>
        <w:t>.</w:t>
      </w:r>
    </w:p>
    <w:p w14:paraId="0390A96F" w14:textId="1288CFB4" w:rsidR="005C0DB6" w:rsidRPr="008762B0" w:rsidRDefault="005C0DB6" w:rsidP="005C0DB6">
      <w:pPr>
        <w:spacing w:line="276" w:lineRule="auto"/>
        <w:jc w:val="both"/>
        <w:rPr>
          <w:rFonts w:ascii="Arial" w:hAnsi="Arial" w:cs="Arial"/>
          <w:w w:val="98"/>
          <w:sz w:val="24"/>
          <w:szCs w:val="24"/>
        </w:rPr>
      </w:pPr>
    </w:p>
    <w:p w14:paraId="5FC0B3FB" w14:textId="60811AEB"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w:t>
      </w:r>
      <w:r w:rsidR="00935197">
        <w:rPr>
          <w:rFonts w:ascii="Arial" w:hAnsi="Arial" w:cs="Arial"/>
          <w:b/>
          <w:w w:val="98"/>
          <w:sz w:val="24"/>
          <w:szCs w:val="24"/>
        </w:rPr>
        <w:t>7</w:t>
      </w:r>
      <w:r w:rsidRPr="008762B0">
        <w:rPr>
          <w:rFonts w:ascii="Arial" w:hAnsi="Arial" w:cs="Arial"/>
          <w:b/>
          <w:w w:val="98"/>
          <w:sz w:val="24"/>
          <w:szCs w:val="24"/>
        </w:rPr>
        <w:t>.4.</w:t>
      </w:r>
      <w:r w:rsidRPr="008762B0">
        <w:rPr>
          <w:rFonts w:ascii="Arial" w:hAnsi="Arial" w:cs="Arial"/>
          <w:w w:val="98"/>
          <w:sz w:val="24"/>
          <w:szCs w:val="24"/>
        </w:rPr>
        <w:t xml:space="preserve"> </w:t>
      </w:r>
      <w:r w:rsidR="00AC12E1">
        <w:rPr>
          <w:rFonts w:ascii="Arial" w:hAnsi="Arial" w:cs="Arial"/>
          <w:w w:val="98"/>
          <w:sz w:val="24"/>
          <w:szCs w:val="24"/>
        </w:rPr>
        <w:t>A não observância das vedações do item acima é de inteira responsabilidade do Licitante que, pelo descumprimento, sujeita-se às penalidades cabíveis.</w:t>
      </w:r>
    </w:p>
    <w:p w14:paraId="7EC587E9" w14:textId="77777777" w:rsidR="005C0DB6" w:rsidRPr="006D196A" w:rsidRDefault="005C0DB6" w:rsidP="005C0DB6">
      <w:pPr>
        <w:spacing w:line="276" w:lineRule="auto"/>
        <w:jc w:val="both"/>
        <w:rPr>
          <w:rFonts w:ascii="Arial" w:hAnsi="Arial" w:cs="Arial"/>
          <w:sz w:val="24"/>
          <w:szCs w:val="24"/>
        </w:rPr>
      </w:pPr>
    </w:p>
    <w:p w14:paraId="7AFBECC7" w14:textId="1C526141" w:rsidR="005C0DB6" w:rsidRPr="006D196A" w:rsidRDefault="005C0DB6" w:rsidP="005C0DB6">
      <w:pPr>
        <w:spacing w:line="276" w:lineRule="auto"/>
        <w:jc w:val="both"/>
        <w:rPr>
          <w:rFonts w:ascii="Arial" w:hAnsi="Arial" w:cs="Arial"/>
          <w:sz w:val="24"/>
          <w:szCs w:val="24"/>
        </w:rPr>
      </w:pPr>
      <w:r w:rsidRPr="003C6BE3">
        <w:rPr>
          <w:rFonts w:ascii="Arial" w:hAnsi="Arial" w:cs="Arial"/>
          <w:b/>
          <w:w w:val="98"/>
          <w:sz w:val="24"/>
          <w:szCs w:val="24"/>
        </w:rPr>
        <w:t>3.</w:t>
      </w:r>
      <w:r w:rsidR="00935197" w:rsidRPr="003C6BE3">
        <w:rPr>
          <w:rFonts w:ascii="Arial" w:hAnsi="Arial" w:cs="Arial"/>
          <w:b/>
          <w:w w:val="98"/>
          <w:sz w:val="24"/>
          <w:szCs w:val="24"/>
        </w:rPr>
        <w:t>7</w:t>
      </w:r>
      <w:r w:rsidRPr="003C6BE3">
        <w:rPr>
          <w:rFonts w:ascii="Arial" w:hAnsi="Arial" w:cs="Arial"/>
          <w:b/>
          <w:w w:val="98"/>
          <w:sz w:val="24"/>
          <w:szCs w:val="24"/>
        </w:rPr>
        <w:t>.5.</w:t>
      </w:r>
      <w:r w:rsidRPr="003C6BE3">
        <w:rPr>
          <w:rFonts w:ascii="Arial" w:hAnsi="Arial" w:cs="Arial"/>
          <w:w w:val="98"/>
          <w:sz w:val="24"/>
          <w:szCs w:val="24"/>
        </w:rPr>
        <w:t xml:space="preserve"> </w:t>
      </w:r>
      <w:r w:rsidR="001A0F03" w:rsidRPr="003C6BE3">
        <w:rPr>
          <w:rFonts w:ascii="Arial" w:hAnsi="Arial" w:cs="Arial"/>
          <w:sz w:val="24"/>
          <w:szCs w:val="24"/>
        </w:rPr>
        <w:t>Em caso de arrematação por participante impedido, haverá imposição de multa à razão de 30% sobre o valor da arrematação, revertido aos cofres públicos. O Participante impedido que não adimplir com o pagamento da respectiva multa, estará sujeito as penas previstas no artigo 335 e/ou 337-I do código Penal Brasileiro, bem como ficará impossibilitado de participar por 24 (vinte e quatro) meses de leilões a serem promovidos pelo Município.</w:t>
      </w:r>
      <w:r w:rsidR="001A0F03">
        <w:rPr>
          <w:rFonts w:ascii="Arial" w:hAnsi="Arial" w:cs="Arial"/>
          <w:sz w:val="24"/>
          <w:szCs w:val="24"/>
        </w:rPr>
        <w:t xml:space="preserve"> </w:t>
      </w:r>
    </w:p>
    <w:p w14:paraId="2DB7874E" w14:textId="77777777" w:rsidR="005C0DB6" w:rsidRPr="008762B0" w:rsidRDefault="005C0DB6" w:rsidP="005C0DB6">
      <w:pPr>
        <w:widowControl w:val="0"/>
        <w:autoSpaceDE w:val="0"/>
        <w:autoSpaceDN w:val="0"/>
        <w:adjustRightInd w:val="0"/>
        <w:spacing w:line="276" w:lineRule="auto"/>
        <w:ind w:left="104" w:right="-20"/>
        <w:jc w:val="both"/>
        <w:rPr>
          <w:rFonts w:ascii="Arial" w:hAnsi="Arial" w:cs="Arial"/>
          <w:sz w:val="24"/>
          <w:szCs w:val="24"/>
        </w:rPr>
      </w:pPr>
    </w:p>
    <w:p w14:paraId="45AECD70" w14:textId="63E7D1B1" w:rsidR="005C0DB6" w:rsidRPr="008762B0" w:rsidRDefault="001A0F03"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4</w:t>
      </w:r>
      <w:r w:rsidR="005C0DB6" w:rsidRPr="008762B0">
        <w:rPr>
          <w:rFonts w:ascii="Arial" w:hAnsi="Arial" w:cs="Arial"/>
          <w:b/>
          <w:bCs/>
          <w:color w:val="000000"/>
          <w:sz w:val="24"/>
          <w:szCs w:val="24"/>
        </w:rPr>
        <w:t>. DO ENVIO DAS PROPOSTAS:</w:t>
      </w:r>
    </w:p>
    <w:p w14:paraId="5E0C1BAD" w14:textId="77777777" w:rsidR="005C0DB6" w:rsidRPr="008762B0" w:rsidRDefault="005C0DB6" w:rsidP="005C0DB6">
      <w:pPr>
        <w:spacing w:line="276" w:lineRule="auto"/>
        <w:jc w:val="both"/>
        <w:rPr>
          <w:rFonts w:ascii="Arial" w:hAnsi="Arial" w:cs="Arial"/>
          <w:w w:val="98"/>
          <w:sz w:val="24"/>
          <w:szCs w:val="24"/>
        </w:rPr>
      </w:pPr>
    </w:p>
    <w:p w14:paraId="118E9B76" w14:textId="4E530229" w:rsidR="005C0DB6" w:rsidRPr="008762B0" w:rsidRDefault="00AC6F07"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005C0DB6" w:rsidRPr="008762B0">
        <w:rPr>
          <w:rFonts w:ascii="Arial" w:hAnsi="Arial" w:cs="Arial"/>
          <w:b/>
          <w:bCs/>
          <w:color w:val="000000"/>
          <w:sz w:val="24"/>
          <w:szCs w:val="24"/>
        </w:rPr>
        <w:t>.1.</w:t>
      </w:r>
      <w:r w:rsidR="005C0DB6" w:rsidRPr="008762B0">
        <w:rPr>
          <w:rFonts w:ascii="Arial" w:hAnsi="Arial" w:cs="Arial"/>
          <w:bCs/>
          <w:color w:val="000000"/>
          <w:sz w:val="24"/>
          <w:szCs w:val="24"/>
        </w:rPr>
        <w:t xml:space="preserve"> </w:t>
      </w:r>
      <w:r w:rsidR="005C0DB6" w:rsidRPr="008762B0">
        <w:rPr>
          <w:rFonts w:ascii="Arial" w:hAnsi="Arial" w:cs="Arial"/>
          <w:color w:val="000000"/>
          <w:sz w:val="24"/>
          <w:szCs w:val="24"/>
        </w:rPr>
        <w:t xml:space="preserve">A participação no </w:t>
      </w:r>
      <w:r w:rsidR="00B33590">
        <w:rPr>
          <w:rFonts w:ascii="Arial" w:hAnsi="Arial" w:cs="Arial"/>
          <w:color w:val="000000"/>
          <w:sz w:val="24"/>
          <w:szCs w:val="24"/>
        </w:rPr>
        <w:t>Leilão</w:t>
      </w:r>
      <w:r w:rsidR="005C0DB6" w:rsidRPr="008762B0">
        <w:rPr>
          <w:rFonts w:ascii="Arial" w:hAnsi="Arial" w:cs="Arial"/>
          <w:color w:val="000000"/>
          <w:sz w:val="24"/>
          <w:szCs w:val="24"/>
        </w:rPr>
        <w:t xml:space="preserve"> dar-se-á por meio de digitação da senha privativa da licitante e subsequente encaminhamento da proposta de preços, </w:t>
      </w:r>
      <w:r w:rsidR="00381A40">
        <w:rPr>
          <w:rFonts w:ascii="Arial" w:hAnsi="Arial" w:cs="Arial"/>
          <w:color w:val="000000"/>
          <w:sz w:val="24"/>
          <w:szCs w:val="24"/>
        </w:rPr>
        <w:t xml:space="preserve">valor unitário </w:t>
      </w:r>
      <w:r w:rsidR="00381A40" w:rsidRPr="00381A40">
        <w:rPr>
          <w:rFonts w:ascii="Arial" w:hAnsi="Arial" w:cs="Arial"/>
          <w:b/>
          <w:bCs/>
          <w:color w:val="000000"/>
          <w:sz w:val="24"/>
          <w:szCs w:val="24"/>
        </w:rPr>
        <w:t>(MENSAL)</w:t>
      </w:r>
      <w:r w:rsidR="00381A40">
        <w:rPr>
          <w:rFonts w:ascii="Arial" w:hAnsi="Arial" w:cs="Arial"/>
          <w:color w:val="000000"/>
          <w:sz w:val="24"/>
          <w:szCs w:val="24"/>
        </w:rPr>
        <w:t xml:space="preserve"> da locação</w:t>
      </w:r>
      <w:r w:rsidR="005C0DB6" w:rsidRPr="008762B0">
        <w:rPr>
          <w:rFonts w:ascii="Arial" w:hAnsi="Arial" w:cs="Arial"/>
          <w:color w:val="000000"/>
          <w:sz w:val="24"/>
          <w:szCs w:val="24"/>
        </w:rPr>
        <w:t xml:space="preserve">, e demais informações necessárias até o horário previsto, no </w:t>
      </w:r>
      <w:r w:rsidR="005C0DB6" w:rsidRPr="008762B0">
        <w:rPr>
          <w:rFonts w:ascii="Arial" w:hAnsi="Arial" w:cs="Arial"/>
          <w:b/>
          <w:bCs/>
          <w:color w:val="000000"/>
          <w:sz w:val="24"/>
          <w:szCs w:val="24"/>
        </w:rPr>
        <w:t>subitem 1.4, sob pena de inabilitação.</w:t>
      </w:r>
    </w:p>
    <w:p w14:paraId="26EEA8A7"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2CC8DDA5" w14:textId="07308412" w:rsidR="005C0DB6" w:rsidRDefault="00AC6F07"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005C0DB6" w:rsidRPr="008762B0">
        <w:rPr>
          <w:rFonts w:ascii="Arial" w:hAnsi="Arial" w:cs="Arial"/>
          <w:b/>
          <w:bCs/>
          <w:color w:val="000000"/>
          <w:sz w:val="24"/>
          <w:szCs w:val="24"/>
        </w:rPr>
        <w:t>.2.</w:t>
      </w:r>
      <w:r w:rsidR="005C0DB6" w:rsidRPr="008762B0">
        <w:rPr>
          <w:rFonts w:ascii="Arial" w:hAnsi="Arial" w:cs="Arial"/>
          <w:bCs/>
          <w:color w:val="000000"/>
          <w:sz w:val="24"/>
          <w:szCs w:val="24"/>
        </w:rPr>
        <w:t xml:space="preserve"> </w:t>
      </w:r>
      <w:r w:rsidR="005C0DB6" w:rsidRPr="008762B0">
        <w:rPr>
          <w:rFonts w:ascii="Arial" w:hAnsi="Arial" w:cs="Arial"/>
          <w:color w:val="000000"/>
          <w:sz w:val="24"/>
          <w:szCs w:val="24"/>
        </w:rPr>
        <w:t xml:space="preserve">A proposta de preços deve ser formulada e enviada em formulário específico, </w:t>
      </w:r>
      <w:r w:rsidR="005C0DB6" w:rsidRPr="008762B0">
        <w:rPr>
          <w:rFonts w:ascii="Arial" w:hAnsi="Arial" w:cs="Arial"/>
          <w:b/>
          <w:color w:val="000000"/>
          <w:sz w:val="24"/>
          <w:szCs w:val="24"/>
        </w:rPr>
        <w:t>exclusivamente por meio do Sistema Eletrônico</w:t>
      </w:r>
      <w:r w:rsidR="005C0DB6" w:rsidRPr="008762B0">
        <w:rPr>
          <w:rFonts w:ascii="Arial" w:hAnsi="Arial" w:cs="Arial"/>
          <w:color w:val="000000"/>
          <w:sz w:val="24"/>
          <w:szCs w:val="24"/>
        </w:rPr>
        <w:t>.</w:t>
      </w:r>
    </w:p>
    <w:p w14:paraId="5C988372" w14:textId="77777777" w:rsidR="00381A40" w:rsidRDefault="00381A40" w:rsidP="005C0DB6">
      <w:pPr>
        <w:autoSpaceDE w:val="0"/>
        <w:autoSpaceDN w:val="0"/>
        <w:adjustRightInd w:val="0"/>
        <w:spacing w:line="276" w:lineRule="auto"/>
        <w:jc w:val="both"/>
        <w:rPr>
          <w:rFonts w:ascii="Arial" w:hAnsi="Arial" w:cs="Arial"/>
          <w:color w:val="000000"/>
          <w:sz w:val="24"/>
          <w:szCs w:val="24"/>
        </w:rPr>
      </w:pPr>
    </w:p>
    <w:p w14:paraId="7FF8ED7C" w14:textId="19E563E1" w:rsidR="00381A40" w:rsidRDefault="00AC6F07" w:rsidP="005C0DB6">
      <w:pPr>
        <w:autoSpaceDE w:val="0"/>
        <w:autoSpaceDN w:val="0"/>
        <w:adjustRightInd w:val="0"/>
        <w:spacing w:line="276" w:lineRule="auto"/>
        <w:jc w:val="both"/>
        <w:rPr>
          <w:rFonts w:ascii="Arial" w:hAnsi="Arial" w:cs="Arial"/>
          <w:color w:val="000000"/>
          <w:sz w:val="24"/>
          <w:szCs w:val="24"/>
        </w:rPr>
      </w:pPr>
      <w:r w:rsidRPr="00935197">
        <w:rPr>
          <w:rFonts w:ascii="Arial" w:hAnsi="Arial" w:cs="Arial"/>
          <w:b/>
          <w:bCs/>
          <w:color w:val="000000"/>
          <w:sz w:val="24"/>
          <w:szCs w:val="24"/>
        </w:rPr>
        <w:t>4</w:t>
      </w:r>
      <w:r w:rsidR="00381A40" w:rsidRPr="00935197">
        <w:rPr>
          <w:rFonts w:ascii="Arial" w:hAnsi="Arial" w:cs="Arial"/>
          <w:b/>
          <w:bCs/>
          <w:color w:val="000000"/>
          <w:sz w:val="24"/>
          <w:szCs w:val="24"/>
        </w:rPr>
        <w:t xml:space="preserve">.3. </w:t>
      </w:r>
      <w:r w:rsidR="00381A40">
        <w:rPr>
          <w:rFonts w:ascii="Arial" w:hAnsi="Arial" w:cs="Arial"/>
          <w:color w:val="000000"/>
          <w:sz w:val="24"/>
          <w:szCs w:val="24"/>
        </w:rPr>
        <w:t xml:space="preserve">O licitante não poderá oferecer proposta em valor inferior ao mínimo </w:t>
      </w:r>
      <w:r>
        <w:rPr>
          <w:rFonts w:ascii="Arial" w:hAnsi="Arial" w:cs="Arial"/>
          <w:color w:val="000000"/>
          <w:sz w:val="24"/>
          <w:szCs w:val="24"/>
        </w:rPr>
        <w:t>fixado no Edital.</w:t>
      </w:r>
    </w:p>
    <w:p w14:paraId="7580ED9E"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6E28CBD8" w14:textId="47385037" w:rsidR="005C0DB6" w:rsidRPr="0070411C" w:rsidRDefault="00AC6F07" w:rsidP="005C0DB6">
      <w:pPr>
        <w:autoSpaceDE w:val="0"/>
        <w:autoSpaceDN w:val="0"/>
        <w:adjustRightInd w:val="0"/>
        <w:spacing w:line="276" w:lineRule="auto"/>
        <w:jc w:val="both"/>
        <w:rPr>
          <w:rFonts w:ascii="Arial" w:hAnsi="Arial" w:cs="Arial"/>
          <w:bCs/>
          <w:sz w:val="24"/>
          <w:szCs w:val="24"/>
        </w:rPr>
      </w:pPr>
      <w:r>
        <w:rPr>
          <w:rFonts w:ascii="Arial" w:hAnsi="Arial" w:cs="Arial"/>
          <w:b/>
          <w:sz w:val="24"/>
          <w:szCs w:val="24"/>
        </w:rPr>
        <w:t>4</w:t>
      </w:r>
      <w:r w:rsidR="005C0DB6" w:rsidRPr="0070411C">
        <w:rPr>
          <w:rFonts w:ascii="Arial" w:hAnsi="Arial" w:cs="Arial"/>
          <w:b/>
          <w:sz w:val="24"/>
          <w:szCs w:val="24"/>
        </w:rPr>
        <w:t>.</w:t>
      </w:r>
      <w:r>
        <w:rPr>
          <w:rFonts w:ascii="Arial" w:hAnsi="Arial" w:cs="Arial"/>
          <w:b/>
          <w:sz w:val="24"/>
          <w:szCs w:val="24"/>
        </w:rPr>
        <w:t>4</w:t>
      </w:r>
      <w:r w:rsidR="005C0DB6" w:rsidRPr="0070411C">
        <w:rPr>
          <w:rFonts w:ascii="Arial" w:hAnsi="Arial" w:cs="Arial"/>
          <w:b/>
          <w:sz w:val="24"/>
          <w:szCs w:val="24"/>
        </w:rPr>
        <w:t xml:space="preserve">. </w:t>
      </w:r>
      <w:r w:rsidR="008162B9">
        <w:rPr>
          <w:rFonts w:ascii="Arial" w:hAnsi="Arial" w:cs="Arial"/>
          <w:bCs/>
          <w:sz w:val="24"/>
          <w:szCs w:val="24"/>
        </w:rPr>
        <w:t>O prazo de validade da proposta não será inferior a 60 dias</w:t>
      </w:r>
      <w:r>
        <w:rPr>
          <w:rFonts w:ascii="Arial" w:hAnsi="Arial" w:cs="Arial"/>
          <w:bCs/>
          <w:sz w:val="24"/>
          <w:szCs w:val="24"/>
        </w:rPr>
        <w:t xml:space="preserve">, a contar da data </w:t>
      </w:r>
      <w:r w:rsidR="003C6BE3">
        <w:rPr>
          <w:rFonts w:ascii="Arial" w:hAnsi="Arial" w:cs="Arial"/>
          <w:bCs/>
          <w:sz w:val="24"/>
          <w:szCs w:val="24"/>
        </w:rPr>
        <w:t>da finalização do processo</w:t>
      </w:r>
      <w:r w:rsidR="005C0DB6">
        <w:rPr>
          <w:rFonts w:ascii="Arial" w:hAnsi="Arial" w:cs="Arial"/>
          <w:bCs/>
          <w:sz w:val="24"/>
          <w:szCs w:val="24"/>
        </w:rPr>
        <w:t>.</w:t>
      </w:r>
    </w:p>
    <w:p w14:paraId="2E210AA4"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44A20214" w14:textId="6CF48B7A" w:rsidR="005C0DB6" w:rsidRPr="008762B0" w:rsidRDefault="00AC6F07"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5</w:t>
      </w:r>
      <w:r w:rsidR="005C0DB6" w:rsidRPr="008762B0">
        <w:rPr>
          <w:rFonts w:ascii="Arial" w:hAnsi="Arial" w:cs="Arial"/>
          <w:b/>
          <w:bCs/>
          <w:color w:val="000000"/>
          <w:sz w:val="24"/>
          <w:szCs w:val="24"/>
        </w:rPr>
        <w:t>. DA ABERTURA DA SESÃO PÚBLICA (Análise das Propostas):</w:t>
      </w:r>
    </w:p>
    <w:p w14:paraId="1636A491" w14:textId="77777777" w:rsidR="005C0DB6" w:rsidRPr="008762B0" w:rsidRDefault="005C0DB6" w:rsidP="005C0DB6">
      <w:pPr>
        <w:spacing w:line="276" w:lineRule="auto"/>
        <w:jc w:val="both"/>
        <w:rPr>
          <w:rFonts w:ascii="Arial" w:hAnsi="Arial" w:cs="Arial"/>
          <w:w w:val="98"/>
          <w:sz w:val="24"/>
          <w:szCs w:val="24"/>
        </w:rPr>
      </w:pPr>
    </w:p>
    <w:p w14:paraId="49540659" w14:textId="30B0A117" w:rsidR="005C0DB6" w:rsidRPr="008762B0" w:rsidRDefault="00AC6F07"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5</w:t>
      </w:r>
      <w:r w:rsidR="005C0DB6" w:rsidRPr="008762B0">
        <w:rPr>
          <w:rFonts w:ascii="Arial" w:hAnsi="Arial" w:cs="Arial"/>
          <w:b/>
          <w:bCs/>
          <w:color w:val="000000"/>
          <w:sz w:val="24"/>
          <w:szCs w:val="24"/>
        </w:rPr>
        <w:t>.1.</w:t>
      </w:r>
      <w:r w:rsidR="005C0DB6" w:rsidRPr="008762B0">
        <w:rPr>
          <w:rFonts w:ascii="Arial" w:hAnsi="Arial" w:cs="Arial"/>
          <w:bCs/>
          <w:color w:val="000000"/>
          <w:sz w:val="24"/>
          <w:szCs w:val="24"/>
        </w:rPr>
        <w:t xml:space="preserve"> </w:t>
      </w:r>
      <w:r w:rsidR="005C0DB6" w:rsidRPr="008762B0">
        <w:rPr>
          <w:rFonts w:ascii="Arial" w:hAnsi="Arial" w:cs="Arial"/>
          <w:color w:val="000000"/>
          <w:sz w:val="24"/>
          <w:szCs w:val="24"/>
        </w:rPr>
        <w:t xml:space="preserve">A </w:t>
      </w:r>
      <w:r>
        <w:rPr>
          <w:rFonts w:ascii="Arial" w:hAnsi="Arial" w:cs="Arial"/>
          <w:color w:val="000000"/>
          <w:sz w:val="24"/>
          <w:szCs w:val="24"/>
        </w:rPr>
        <w:t xml:space="preserve">abertura da presente licitação dar-se-á automaticamente em sessão </w:t>
      </w:r>
      <w:r w:rsidR="003C6BE3">
        <w:rPr>
          <w:rFonts w:ascii="Arial" w:hAnsi="Arial" w:cs="Arial"/>
          <w:color w:val="000000"/>
          <w:sz w:val="24"/>
          <w:szCs w:val="24"/>
        </w:rPr>
        <w:t>pública</w:t>
      </w:r>
      <w:r>
        <w:rPr>
          <w:rFonts w:ascii="Arial" w:hAnsi="Arial" w:cs="Arial"/>
          <w:color w:val="000000"/>
          <w:sz w:val="24"/>
          <w:szCs w:val="24"/>
        </w:rPr>
        <w:t xml:space="preserve">, por meio de sistema eletrônico através do endereço </w:t>
      </w:r>
      <w:hyperlink r:id="rId12" w:history="1">
        <w:r w:rsidRPr="00300FFE">
          <w:rPr>
            <w:rStyle w:val="Hyperlink"/>
            <w:rFonts w:ascii="Arial" w:hAnsi="Arial" w:cs="Arial"/>
            <w:sz w:val="24"/>
            <w:szCs w:val="24"/>
          </w:rPr>
          <w:t>www.Licitanet.com.br</w:t>
        </w:r>
      </w:hyperlink>
      <w:r>
        <w:rPr>
          <w:rFonts w:ascii="Arial" w:hAnsi="Arial" w:cs="Arial"/>
          <w:color w:val="000000"/>
          <w:sz w:val="24"/>
          <w:szCs w:val="24"/>
        </w:rPr>
        <w:t xml:space="preserve">, na data, horário indicados neste </w:t>
      </w:r>
      <w:proofErr w:type="gramStart"/>
      <w:r>
        <w:rPr>
          <w:rFonts w:ascii="Arial" w:hAnsi="Arial" w:cs="Arial"/>
          <w:color w:val="000000"/>
          <w:sz w:val="24"/>
          <w:szCs w:val="24"/>
        </w:rPr>
        <w:t>Edital..</w:t>
      </w:r>
      <w:proofErr w:type="gramEnd"/>
    </w:p>
    <w:p w14:paraId="37845C9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79649B19" w14:textId="27D2FDC8" w:rsidR="00AC6F07" w:rsidRDefault="00AC6F07" w:rsidP="005C0DB6">
      <w:pPr>
        <w:autoSpaceDE w:val="0"/>
        <w:autoSpaceDN w:val="0"/>
        <w:adjustRightInd w:val="0"/>
        <w:spacing w:line="276" w:lineRule="auto"/>
        <w:jc w:val="both"/>
        <w:rPr>
          <w:rFonts w:ascii="Arial" w:hAnsi="Arial" w:cs="Arial"/>
          <w:bCs/>
          <w:color w:val="000000"/>
          <w:sz w:val="24"/>
          <w:szCs w:val="24"/>
        </w:rPr>
      </w:pPr>
      <w:r>
        <w:rPr>
          <w:rFonts w:ascii="Arial" w:hAnsi="Arial" w:cs="Arial"/>
          <w:b/>
          <w:bCs/>
          <w:color w:val="000000"/>
          <w:sz w:val="24"/>
          <w:szCs w:val="24"/>
        </w:rPr>
        <w:t>5</w:t>
      </w:r>
      <w:r w:rsidR="005C0DB6" w:rsidRPr="008762B0">
        <w:rPr>
          <w:rFonts w:ascii="Arial" w:hAnsi="Arial" w:cs="Arial"/>
          <w:b/>
          <w:bCs/>
          <w:color w:val="000000"/>
          <w:sz w:val="24"/>
          <w:szCs w:val="24"/>
        </w:rPr>
        <w:t>.2.</w:t>
      </w:r>
      <w:r w:rsidR="005C0DB6" w:rsidRPr="008762B0">
        <w:rPr>
          <w:rFonts w:ascii="Arial" w:hAnsi="Arial" w:cs="Arial"/>
          <w:bCs/>
          <w:color w:val="000000"/>
          <w:sz w:val="24"/>
          <w:szCs w:val="24"/>
        </w:rPr>
        <w:t xml:space="preserve"> </w:t>
      </w:r>
      <w:r>
        <w:rPr>
          <w:rFonts w:ascii="Arial" w:hAnsi="Arial" w:cs="Arial"/>
          <w:bCs/>
          <w:color w:val="000000"/>
          <w:sz w:val="24"/>
          <w:szCs w:val="24"/>
        </w:rPr>
        <w:t>Os Licitantes poderão retirar ou substituir a proposta até a abertura da sessão pública.</w:t>
      </w:r>
    </w:p>
    <w:p w14:paraId="1E1981F6" w14:textId="77777777" w:rsidR="00AC6F07" w:rsidRDefault="00AC6F07" w:rsidP="005C0DB6">
      <w:pPr>
        <w:autoSpaceDE w:val="0"/>
        <w:autoSpaceDN w:val="0"/>
        <w:adjustRightInd w:val="0"/>
        <w:spacing w:line="276" w:lineRule="auto"/>
        <w:jc w:val="both"/>
        <w:rPr>
          <w:rFonts w:ascii="Arial" w:hAnsi="Arial" w:cs="Arial"/>
          <w:bCs/>
          <w:color w:val="000000"/>
          <w:sz w:val="24"/>
          <w:szCs w:val="24"/>
        </w:rPr>
      </w:pPr>
    </w:p>
    <w:p w14:paraId="6BE1325F" w14:textId="36521C93" w:rsidR="005C0DB6" w:rsidRPr="008762B0" w:rsidRDefault="00AC6F07" w:rsidP="005C0DB6">
      <w:pPr>
        <w:autoSpaceDE w:val="0"/>
        <w:autoSpaceDN w:val="0"/>
        <w:adjustRightInd w:val="0"/>
        <w:spacing w:line="276" w:lineRule="auto"/>
        <w:jc w:val="both"/>
        <w:rPr>
          <w:rFonts w:ascii="Arial" w:hAnsi="Arial" w:cs="Arial"/>
          <w:color w:val="000000"/>
          <w:sz w:val="24"/>
          <w:szCs w:val="24"/>
        </w:rPr>
      </w:pPr>
      <w:r w:rsidRPr="00AC6F07">
        <w:rPr>
          <w:rFonts w:ascii="Arial" w:hAnsi="Arial" w:cs="Arial"/>
          <w:b/>
          <w:color w:val="000000"/>
          <w:sz w:val="24"/>
          <w:szCs w:val="24"/>
        </w:rPr>
        <w:t>5.3.</w:t>
      </w:r>
      <w:r>
        <w:rPr>
          <w:rFonts w:ascii="Arial" w:hAnsi="Arial" w:cs="Arial"/>
          <w:bCs/>
          <w:color w:val="000000"/>
          <w:sz w:val="24"/>
          <w:szCs w:val="24"/>
        </w:rPr>
        <w:t xml:space="preserve"> O Sistema disponibilizará campo próprio para troca de mensagens entre o Leiloeiro e os Licitantes.</w:t>
      </w:r>
      <w:r>
        <w:rPr>
          <w:rFonts w:ascii="Arial" w:hAnsi="Arial" w:cs="Arial"/>
          <w:bCs/>
          <w:color w:val="000000"/>
          <w:sz w:val="24"/>
          <w:szCs w:val="24"/>
        </w:rPr>
        <w:tab/>
      </w:r>
    </w:p>
    <w:p w14:paraId="395649B8"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3E56DE34" w14:textId="53EA733C" w:rsidR="005C0DB6" w:rsidRDefault="00AC6F07"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5</w:t>
      </w:r>
      <w:r w:rsidR="005C0DB6" w:rsidRPr="008762B0">
        <w:rPr>
          <w:rFonts w:ascii="Arial" w:hAnsi="Arial" w:cs="Arial"/>
          <w:b/>
          <w:bCs/>
          <w:color w:val="000000"/>
          <w:sz w:val="24"/>
          <w:szCs w:val="24"/>
        </w:rPr>
        <w:t>.</w:t>
      </w:r>
      <w:r>
        <w:rPr>
          <w:rFonts w:ascii="Arial" w:hAnsi="Arial" w:cs="Arial"/>
          <w:b/>
          <w:bCs/>
          <w:color w:val="000000"/>
          <w:sz w:val="24"/>
          <w:szCs w:val="24"/>
        </w:rPr>
        <w:t>4</w:t>
      </w:r>
      <w:r w:rsidR="005C0DB6" w:rsidRPr="008762B0">
        <w:rPr>
          <w:rFonts w:ascii="Arial" w:hAnsi="Arial" w:cs="Arial"/>
          <w:b/>
          <w:bCs/>
          <w:color w:val="000000"/>
          <w:sz w:val="24"/>
          <w:szCs w:val="24"/>
        </w:rPr>
        <w:t>.</w:t>
      </w:r>
      <w:r w:rsidR="005C0DB6" w:rsidRPr="008762B0">
        <w:rPr>
          <w:rFonts w:ascii="Arial" w:hAnsi="Arial" w:cs="Arial"/>
          <w:bCs/>
          <w:color w:val="000000"/>
          <w:sz w:val="24"/>
          <w:szCs w:val="24"/>
        </w:rPr>
        <w:t xml:space="preserve"> </w:t>
      </w:r>
      <w:r>
        <w:rPr>
          <w:rFonts w:ascii="Arial" w:hAnsi="Arial" w:cs="Arial"/>
          <w:color w:val="000000"/>
          <w:sz w:val="24"/>
          <w:szCs w:val="24"/>
        </w:rPr>
        <w:t>Iniciada a etapa competitiva, os licitantes deverão encaminhar lances exclusivamente por meio de sistema eletrônico, sendo imediatamente informados do seu recebimento e do valor consignado no registro.</w:t>
      </w:r>
    </w:p>
    <w:p w14:paraId="7592550D" w14:textId="77777777" w:rsidR="00AC6F07" w:rsidRDefault="00AC6F07" w:rsidP="005C0DB6">
      <w:pPr>
        <w:autoSpaceDE w:val="0"/>
        <w:autoSpaceDN w:val="0"/>
        <w:adjustRightInd w:val="0"/>
        <w:spacing w:line="276" w:lineRule="auto"/>
        <w:jc w:val="both"/>
        <w:rPr>
          <w:rFonts w:ascii="Arial" w:hAnsi="Arial" w:cs="Arial"/>
          <w:color w:val="000000"/>
          <w:sz w:val="24"/>
          <w:szCs w:val="24"/>
        </w:rPr>
      </w:pPr>
    </w:p>
    <w:p w14:paraId="67D48370" w14:textId="49F2AC47" w:rsidR="00AC6F07" w:rsidRDefault="00AC6F07" w:rsidP="005C0DB6">
      <w:pPr>
        <w:autoSpaceDE w:val="0"/>
        <w:autoSpaceDN w:val="0"/>
        <w:adjustRightInd w:val="0"/>
        <w:spacing w:line="276" w:lineRule="auto"/>
        <w:jc w:val="both"/>
        <w:rPr>
          <w:rFonts w:ascii="Arial" w:hAnsi="Arial" w:cs="Arial"/>
          <w:color w:val="000000"/>
          <w:sz w:val="24"/>
          <w:szCs w:val="24"/>
        </w:rPr>
      </w:pPr>
      <w:r w:rsidRPr="00216031">
        <w:rPr>
          <w:rFonts w:ascii="Arial" w:hAnsi="Arial" w:cs="Arial"/>
          <w:b/>
          <w:bCs/>
          <w:color w:val="000000"/>
          <w:sz w:val="24"/>
          <w:szCs w:val="24"/>
        </w:rPr>
        <w:lastRenderedPageBreak/>
        <w:t>5.5</w:t>
      </w:r>
      <w:r>
        <w:rPr>
          <w:rFonts w:ascii="Arial" w:hAnsi="Arial" w:cs="Arial"/>
          <w:color w:val="000000"/>
          <w:sz w:val="24"/>
          <w:szCs w:val="24"/>
        </w:rPr>
        <w:t>. O Lance deverá ser ofertado pelo valor unitário do item</w:t>
      </w:r>
      <w:r w:rsidR="00E34CAE">
        <w:rPr>
          <w:rFonts w:ascii="Arial" w:hAnsi="Arial" w:cs="Arial"/>
          <w:color w:val="000000"/>
          <w:sz w:val="24"/>
          <w:szCs w:val="24"/>
        </w:rPr>
        <w:t>, conforme critério de comparação estabelecidos no Edital.</w:t>
      </w:r>
    </w:p>
    <w:p w14:paraId="57E99FA6" w14:textId="77777777" w:rsidR="00E34CAE" w:rsidRDefault="00E34CAE" w:rsidP="005C0DB6">
      <w:pPr>
        <w:autoSpaceDE w:val="0"/>
        <w:autoSpaceDN w:val="0"/>
        <w:adjustRightInd w:val="0"/>
        <w:spacing w:line="276" w:lineRule="auto"/>
        <w:jc w:val="both"/>
        <w:rPr>
          <w:rFonts w:ascii="Arial" w:hAnsi="Arial" w:cs="Arial"/>
          <w:color w:val="000000"/>
          <w:sz w:val="24"/>
          <w:szCs w:val="24"/>
        </w:rPr>
      </w:pPr>
    </w:p>
    <w:p w14:paraId="34E5D296" w14:textId="1FE6A74D" w:rsidR="00E34CAE" w:rsidRDefault="00E34CAE" w:rsidP="005C0DB6">
      <w:pPr>
        <w:autoSpaceDE w:val="0"/>
        <w:autoSpaceDN w:val="0"/>
        <w:adjustRightInd w:val="0"/>
        <w:spacing w:line="276" w:lineRule="auto"/>
        <w:jc w:val="both"/>
        <w:rPr>
          <w:rFonts w:ascii="Arial" w:hAnsi="Arial" w:cs="Arial"/>
          <w:b/>
          <w:bCs/>
          <w:color w:val="000000"/>
          <w:sz w:val="24"/>
          <w:szCs w:val="24"/>
        </w:rPr>
      </w:pPr>
      <w:r w:rsidRPr="00216031">
        <w:rPr>
          <w:rFonts w:ascii="Arial" w:hAnsi="Arial" w:cs="Arial"/>
          <w:b/>
          <w:bCs/>
          <w:color w:val="000000"/>
          <w:sz w:val="24"/>
          <w:szCs w:val="24"/>
        </w:rPr>
        <w:t>5.6.</w:t>
      </w:r>
      <w:r>
        <w:rPr>
          <w:rFonts w:ascii="Arial" w:hAnsi="Arial" w:cs="Arial"/>
          <w:color w:val="000000"/>
          <w:sz w:val="24"/>
          <w:szCs w:val="24"/>
        </w:rPr>
        <w:t xml:space="preserve"> </w:t>
      </w:r>
      <w:r w:rsidRPr="00E34CAE">
        <w:rPr>
          <w:rFonts w:ascii="Arial" w:hAnsi="Arial" w:cs="Arial"/>
          <w:b/>
          <w:bCs/>
          <w:color w:val="000000"/>
          <w:sz w:val="24"/>
          <w:szCs w:val="24"/>
        </w:rPr>
        <w:t xml:space="preserve">O Lance ofertado é irrevogável e irretratável, sendo que o usuário é responsável por todas as ofertas registradas em seu nome, pelo que o lance não pode ser anulado e/ou cancelado em nenhuma hipótese. </w:t>
      </w:r>
    </w:p>
    <w:p w14:paraId="7C04E26F" w14:textId="77777777" w:rsidR="00E34CAE" w:rsidRDefault="00E34CAE" w:rsidP="005C0DB6">
      <w:pPr>
        <w:autoSpaceDE w:val="0"/>
        <w:autoSpaceDN w:val="0"/>
        <w:adjustRightInd w:val="0"/>
        <w:spacing w:line="276" w:lineRule="auto"/>
        <w:jc w:val="both"/>
        <w:rPr>
          <w:rFonts w:ascii="Arial" w:hAnsi="Arial" w:cs="Arial"/>
          <w:b/>
          <w:bCs/>
          <w:color w:val="000000"/>
          <w:sz w:val="24"/>
          <w:szCs w:val="24"/>
        </w:rPr>
      </w:pPr>
    </w:p>
    <w:p w14:paraId="74C58B98" w14:textId="0976834C" w:rsidR="00E34CAE" w:rsidRDefault="00E34CAE"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 xml:space="preserve">5.7. </w:t>
      </w:r>
      <w:r>
        <w:rPr>
          <w:rFonts w:ascii="Arial" w:hAnsi="Arial" w:cs="Arial"/>
          <w:color w:val="000000"/>
          <w:sz w:val="24"/>
          <w:szCs w:val="24"/>
        </w:rPr>
        <w:t>Os Licitantes poderão oferecer lances sucessivos, observando o horário fixado para abertura da sessão e as regras estabelecidas no Edital.</w:t>
      </w:r>
    </w:p>
    <w:p w14:paraId="2E32685C" w14:textId="77777777" w:rsidR="00E34CAE" w:rsidRDefault="00E34CAE" w:rsidP="005C0DB6">
      <w:pPr>
        <w:autoSpaceDE w:val="0"/>
        <w:autoSpaceDN w:val="0"/>
        <w:adjustRightInd w:val="0"/>
        <w:spacing w:line="276" w:lineRule="auto"/>
        <w:jc w:val="both"/>
        <w:rPr>
          <w:rFonts w:ascii="Arial" w:hAnsi="Arial" w:cs="Arial"/>
          <w:color w:val="000000"/>
          <w:sz w:val="24"/>
          <w:szCs w:val="24"/>
        </w:rPr>
      </w:pPr>
    </w:p>
    <w:p w14:paraId="7794B196" w14:textId="2F6FADC4" w:rsidR="00E34CAE" w:rsidRDefault="00E34CAE" w:rsidP="005C0DB6">
      <w:pPr>
        <w:autoSpaceDE w:val="0"/>
        <w:autoSpaceDN w:val="0"/>
        <w:adjustRightInd w:val="0"/>
        <w:spacing w:line="276" w:lineRule="auto"/>
        <w:jc w:val="both"/>
        <w:rPr>
          <w:rFonts w:ascii="Arial" w:hAnsi="Arial" w:cs="Arial"/>
          <w:color w:val="000000"/>
          <w:sz w:val="24"/>
          <w:szCs w:val="24"/>
        </w:rPr>
      </w:pPr>
      <w:r w:rsidRPr="00216031">
        <w:rPr>
          <w:rFonts w:ascii="Arial" w:hAnsi="Arial" w:cs="Arial"/>
          <w:b/>
          <w:bCs/>
          <w:color w:val="000000"/>
          <w:sz w:val="24"/>
          <w:szCs w:val="24"/>
        </w:rPr>
        <w:t>5.8.</w:t>
      </w:r>
      <w:r>
        <w:rPr>
          <w:rFonts w:ascii="Arial" w:hAnsi="Arial" w:cs="Arial"/>
          <w:color w:val="000000"/>
          <w:sz w:val="24"/>
          <w:szCs w:val="24"/>
        </w:rPr>
        <w:t xml:space="preserve"> O Licitante somente poderá oferecer lance no valor superior ao </w:t>
      </w:r>
      <w:proofErr w:type="spellStart"/>
      <w:r>
        <w:rPr>
          <w:rFonts w:ascii="Arial" w:hAnsi="Arial" w:cs="Arial"/>
          <w:color w:val="000000"/>
          <w:sz w:val="24"/>
          <w:szCs w:val="24"/>
        </w:rPr>
        <w:t>ultimo</w:t>
      </w:r>
      <w:proofErr w:type="spellEnd"/>
      <w:r>
        <w:rPr>
          <w:rFonts w:ascii="Arial" w:hAnsi="Arial" w:cs="Arial"/>
          <w:color w:val="000000"/>
          <w:sz w:val="24"/>
          <w:szCs w:val="24"/>
        </w:rPr>
        <w:t xml:space="preserve"> por ele ofertado e registrado pelo sistema.</w:t>
      </w:r>
    </w:p>
    <w:p w14:paraId="7DAB568F" w14:textId="77777777" w:rsidR="00E34CAE" w:rsidRDefault="00E34CAE" w:rsidP="005C0DB6">
      <w:pPr>
        <w:autoSpaceDE w:val="0"/>
        <w:autoSpaceDN w:val="0"/>
        <w:adjustRightInd w:val="0"/>
        <w:spacing w:line="276" w:lineRule="auto"/>
        <w:jc w:val="both"/>
        <w:rPr>
          <w:rFonts w:ascii="Arial" w:hAnsi="Arial" w:cs="Arial"/>
          <w:color w:val="000000"/>
          <w:sz w:val="24"/>
          <w:szCs w:val="24"/>
        </w:rPr>
      </w:pPr>
    </w:p>
    <w:p w14:paraId="667D0AE2" w14:textId="0F0985ED" w:rsidR="00E34CAE" w:rsidRDefault="00E34CAE" w:rsidP="005C0DB6">
      <w:pPr>
        <w:autoSpaceDE w:val="0"/>
        <w:autoSpaceDN w:val="0"/>
        <w:adjustRightInd w:val="0"/>
        <w:spacing w:line="276" w:lineRule="auto"/>
        <w:jc w:val="both"/>
        <w:rPr>
          <w:rFonts w:ascii="Arial" w:hAnsi="Arial" w:cs="Arial"/>
          <w:color w:val="000000"/>
          <w:sz w:val="24"/>
          <w:szCs w:val="24"/>
        </w:rPr>
      </w:pPr>
      <w:r w:rsidRPr="00216031">
        <w:rPr>
          <w:rFonts w:ascii="Arial" w:hAnsi="Arial" w:cs="Arial"/>
          <w:b/>
          <w:bCs/>
          <w:color w:val="000000"/>
          <w:sz w:val="24"/>
          <w:szCs w:val="24"/>
        </w:rPr>
        <w:t>5.9.</w:t>
      </w:r>
      <w:r>
        <w:rPr>
          <w:rFonts w:ascii="Arial" w:hAnsi="Arial" w:cs="Arial"/>
          <w:color w:val="000000"/>
          <w:sz w:val="24"/>
          <w:szCs w:val="24"/>
        </w:rPr>
        <w:t xml:space="preserve"> O Procedimento para envio dos Lances seguira o modo de Disputa </w:t>
      </w:r>
      <w:r w:rsidRPr="00E373A0">
        <w:rPr>
          <w:rFonts w:ascii="Arial" w:hAnsi="Arial" w:cs="Arial"/>
          <w:b/>
          <w:bCs/>
          <w:color w:val="000000"/>
          <w:sz w:val="24"/>
          <w:szCs w:val="24"/>
        </w:rPr>
        <w:t>“ABERTO”</w:t>
      </w:r>
      <w:r>
        <w:rPr>
          <w:rFonts w:ascii="Arial" w:hAnsi="Arial" w:cs="Arial"/>
          <w:color w:val="000000"/>
          <w:sz w:val="24"/>
          <w:szCs w:val="24"/>
        </w:rPr>
        <w:t>, no qual os licitantes apresentarão lances públicos e sucessivos, com prorrogações.</w:t>
      </w:r>
    </w:p>
    <w:p w14:paraId="35ABF35E" w14:textId="77777777" w:rsidR="00E34CAE" w:rsidRDefault="00E34CAE" w:rsidP="005C0DB6">
      <w:pPr>
        <w:autoSpaceDE w:val="0"/>
        <w:autoSpaceDN w:val="0"/>
        <w:adjustRightInd w:val="0"/>
        <w:spacing w:line="276" w:lineRule="auto"/>
        <w:jc w:val="both"/>
        <w:rPr>
          <w:rFonts w:ascii="Arial" w:hAnsi="Arial" w:cs="Arial"/>
          <w:color w:val="000000"/>
          <w:sz w:val="24"/>
          <w:szCs w:val="24"/>
        </w:rPr>
      </w:pPr>
    </w:p>
    <w:p w14:paraId="5493F3F7" w14:textId="34052C33" w:rsidR="00E34CAE" w:rsidRDefault="00E34CAE" w:rsidP="005C0DB6">
      <w:pPr>
        <w:autoSpaceDE w:val="0"/>
        <w:autoSpaceDN w:val="0"/>
        <w:adjustRightInd w:val="0"/>
        <w:spacing w:line="276" w:lineRule="auto"/>
        <w:jc w:val="both"/>
        <w:rPr>
          <w:rFonts w:ascii="Arial" w:hAnsi="Arial" w:cs="Arial"/>
          <w:color w:val="000000"/>
          <w:sz w:val="24"/>
          <w:szCs w:val="24"/>
        </w:rPr>
      </w:pPr>
      <w:r w:rsidRPr="00216031">
        <w:rPr>
          <w:rFonts w:ascii="Arial" w:hAnsi="Arial" w:cs="Arial"/>
          <w:b/>
          <w:bCs/>
          <w:color w:val="000000"/>
          <w:sz w:val="24"/>
          <w:szCs w:val="24"/>
        </w:rPr>
        <w:t>5.9.1.</w:t>
      </w:r>
      <w:r>
        <w:rPr>
          <w:rFonts w:ascii="Arial" w:hAnsi="Arial" w:cs="Arial"/>
          <w:color w:val="000000"/>
          <w:sz w:val="24"/>
          <w:szCs w:val="24"/>
        </w:rPr>
        <w:t xml:space="preserve"> A Etapa de lances da sessão </w:t>
      </w:r>
      <w:proofErr w:type="spellStart"/>
      <w:r>
        <w:rPr>
          <w:rFonts w:ascii="Arial" w:hAnsi="Arial" w:cs="Arial"/>
          <w:color w:val="000000"/>
          <w:sz w:val="24"/>
          <w:szCs w:val="24"/>
        </w:rPr>
        <w:t>publica</w:t>
      </w:r>
      <w:proofErr w:type="spellEnd"/>
      <w:r>
        <w:rPr>
          <w:rFonts w:ascii="Arial" w:hAnsi="Arial" w:cs="Arial"/>
          <w:color w:val="000000"/>
          <w:sz w:val="24"/>
          <w:szCs w:val="24"/>
        </w:rPr>
        <w:t xml:space="preserve"> terá duração de dez minutos e, após isso, será prorrogada automaticamente pelo sistema quando houver lance ofertado nos </w:t>
      </w:r>
      <w:proofErr w:type="spellStart"/>
      <w:r>
        <w:rPr>
          <w:rFonts w:ascii="Arial" w:hAnsi="Arial" w:cs="Arial"/>
          <w:color w:val="000000"/>
          <w:sz w:val="24"/>
          <w:szCs w:val="24"/>
        </w:rPr>
        <w:t>ultimo</w:t>
      </w:r>
      <w:proofErr w:type="spellEnd"/>
      <w:r>
        <w:rPr>
          <w:rFonts w:ascii="Arial" w:hAnsi="Arial" w:cs="Arial"/>
          <w:color w:val="000000"/>
          <w:sz w:val="24"/>
          <w:szCs w:val="24"/>
        </w:rPr>
        <w:t xml:space="preserve"> dois minutos do período de duração da sessão pública.</w:t>
      </w:r>
      <w:r>
        <w:rPr>
          <w:rFonts w:ascii="Arial" w:hAnsi="Arial" w:cs="Arial"/>
          <w:color w:val="000000"/>
          <w:sz w:val="24"/>
          <w:szCs w:val="24"/>
        </w:rPr>
        <w:tab/>
      </w:r>
    </w:p>
    <w:p w14:paraId="76AD1DC5" w14:textId="77777777" w:rsidR="00E34CAE" w:rsidRDefault="00E34CAE" w:rsidP="005C0DB6">
      <w:pPr>
        <w:autoSpaceDE w:val="0"/>
        <w:autoSpaceDN w:val="0"/>
        <w:adjustRightInd w:val="0"/>
        <w:spacing w:line="276" w:lineRule="auto"/>
        <w:jc w:val="both"/>
        <w:rPr>
          <w:rFonts w:ascii="Arial" w:hAnsi="Arial" w:cs="Arial"/>
          <w:color w:val="000000"/>
          <w:sz w:val="24"/>
          <w:szCs w:val="24"/>
        </w:rPr>
      </w:pPr>
    </w:p>
    <w:p w14:paraId="505D7EEC" w14:textId="77777777" w:rsidR="00E34CAE" w:rsidRDefault="00E34CAE" w:rsidP="005C0DB6">
      <w:pPr>
        <w:autoSpaceDE w:val="0"/>
        <w:autoSpaceDN w:val="0"/>
        <w:adjustRightInd w:val="0"/>
        <w:spacing w:line="276" w:lineRule="auto"/>
        <w:jc w:val="both"/>
        <w:rPr>
          <w:rFonts w:ascii="Arial" w:hAnsi="Arial" w:cs="Arial"/>
          <w:color w:val="000000"/>
          <w:sz w:val="24"/>
          <w:szCs w:val="24"/>
        </w:rPr>
      </w:pPr>
      <w:r w:rsidRPr="00216031">
        <w:rPr>
          <w:rFonts w:ascii="Arial" w:hAnsi="Arial" w:cs="Arial"/>
          <w:b/>
          <w:bCs/>
          <w:color w:val="000000"/>
          <w:sz w:val="24"/>
          <w:szCs w:val="24"/>
        </w:rPr>
        <w:t>5.9.2.</w:t>
      </w:r>
      <w:r>
        <w:rPr>
          <w:rFonts w:ascii="Arial" w:hAnsi="Arial" w:cs="Arial"/>
          <w:color w:val="000000"/>
          <w:sz w:val="24"/>
          <w:szCs w:val="24"/>
        </w:rPr>
        <w:t xml:space="preserve"> A prorrogação automática da etapa de lances, de que trata o subitem anterior, será de dois minutos e ocorrerá sucessivamente sempre </w:t>
      </w:r>
      <w:r>
        <w:rPr>
          <w:rFonts w:ascii="Arial" w:hAnsi="Arial" w:cs="Arial"/>
          <w:color w:val="000000"/>
          <w:sz w:val="24"/>
          <w:szCs w:val="24"/>
        </w:rPr>
        <w:tab/>
        <w:t>eu houver lances enviados nesse período de prorrogação, inclusive no caso de lances intermediários.</w:t>
      </w:r>
    </w:p>
    <w:p w14:paraId="45783F7D" w14:textId="77777777" w:rsidR="00E34CAE" w:rsidRDefault="00E34CAE" w:rsidP="005C0DB6">
      <w:pPr>
        <w:autoSpaceDE w:val="0"/>
        <w:autoSpaceDN w:val="0"/>
        <w:adjustRightInd w:val="0"/>
        <w:spacing w:line="276" w:lineRule="auto"/>
        <w:jc w:val="both"/>
        <w:rPr>
          <w:rFonts w:ascii="Arial" w:hAnsi="Arial" w:cs="Arial"/>
          <w:color w:val="000000"/>
          <w:sz w:val="24"/>
          <w:szCs w:val="24"/>
        </w:rPr>
      </w:pPr>
    </w:p>
    <w:p w14:paraId="50EF4598" w14:textId="77777777" w:rsidR="00E373A0" w:rsidRDefault="00E34CAE" w:rsidP="005C0DB6">
      <w:pPr>
        <w:autoSpaceDE w:val="0"/>
        <w:autoSpaceDN w:val="0"/>
        <w:adjustRightInd w:val="0"/>
        <w:spacing w:line="276" w:lineRule="auto"/>
        <w:jc w:val="both"/>
        <w:rPr>
          <w:rFonts w:ascii="Arial" w:hAnsi="Arial" w:cs="Arial"/>
          <w:color w:val="000000"/>
          <w:sz w:val="24"/>
          <w:szCs w:val="24"/>
        </w:rPr>
      </w:pPr>
      <w:r w:rsidRPr="00216031">
        <w:rPr>
          <w:rFonts w:ascii="Arial" w:hAnsi="Arial" w:cs="Arial"/>
          <w:b/>
          <w:bCs/>
          <w:color w:val="000000"/>
          <w:sz w:val="24"/>
          <w:szCs w:val="24"/>
        </w:rPr>
        <w:t>5.9.3.</w:t>
      </w:r>
      <w:r>
        <w:rPr>
          <w:rFonts w:ascii="Arial" w:hAnsi="Arial" w:cs="Arial"/>
          <w:color w:val="000000"/>
          <w:sz w:val="24"/>
          <w:szCs w:val="24"/>
        </w:rPr>
        <w:t xml:space="preserve"> Não havendo novos lances na forma estabelecida nos itens anteriores, a sessão pública encerra</w:t>
      </w:r>
      <w:r w:rsidR="00E373A0">
        <w:rPr>
          <w:rFonts w:ascii="Arial" w:hAnsi="Arial" w:cs="Arial"/>
          <w:color w:val="000000"/>
          <w:sz w:val="24"/>
          <w:szCs w:val="24"/>
        </w:rPr>
        <w:t>r-se-á automaticamente, e o sistema ordenará e divulgará os lances conforme ondem final de classificação.</w:t>
      </w:r>
    </w:p>
    <w:p w14:paraId="6F0DAB99" w14:textId="77777777" w:rsidR="00E373A0" w:rsidRDefault="00E373A0" w:rsidP="005C0DB6">
      <w:pPr>
        <w:autoSpaceDE w:val="0"/>
        <w:autoSpaceDN w:val="0"/>
        <w:adjustRightInd w:val="0"/>
        <w:spacing w:line="276" w:lineRule="auto"/>
        <w:jc w:val="both"/>
        <w:rPr>
          <w:rFonts w:ascii="Arial" w:hAnsi="Arial" w:cs="Arial"/>
          <w:color w:val="000000"/>
          <w:sz w:val="24"/>
          <w:szCs w:val="24"/>
        </w:rPr>
      </w:pPr>
    </w:p>
    <w:p w14:paraId="67D4F724" w14:textId="54EE65A0" w:rsidR="00E34CAE" w:rsidRDefault="00E373A0" w:rsidP="005C0DB6">
      <w:pPr>
        <w:autoSpaceDE w:val="0"/>
        <w:autoSpaceDN w:val="0"/>
        <w:adjustRightInd w:val="0"/>
        <w:spacing w:line="276" w:lineRule="auto"/>
        <w:jc w:val="both"/>
        <w:rPr>
          <w:rFonts w:ascii="Arial" w:hAnsi="Arial" w:cs="Arial"/>
          <w:color w:val="000000"/>
          <w:sz w:val="24"/>
          <w:szCs w:val="24"/>
        </w:rPr>
      </w:pPr>
      <w:r w:rsidRPr="00216031">
        <w:rPr>
          <w:rFonts w:ascii="Arial" w:hAnsi="Arial" w:cs="Arial"/>
          <w:b/>
          <w:bCs/>
          <w:color w:val="000000"/>
          <w:sz w:val="24"/>
          <w:szCs w:val="24"/>
        </w:rPr>
        <w:t>5.10.</w:t>
      </w:r>
      <w:r>
        <w:rPr>
          <w:rFonts w:ascii="Arial" w:hAnsi="Arial" w:cs="Arial"/>
          <w:color w:val="000000"/>
          <w:sz w:val="24"/>
          <w:szCs w:val="24"/>
        </w:rPr>
        <w:t xml:space="preserve"> Após o término do prazo estabelecido, o sistema ordenará e divulgará os lances segundo a ordem crescente de valores.</w:t>
      </w:r>
    </w:p>
    <w:p w14:paraId="7CDD30B9" w14:textId="77777777" w:rsidR="00E373A0" w:rsidRDefault="00E373A0" w:rsidP="005C0DB6">
      <w:pPr>
        <w:autoSpaceDE w:val="0"/>
        <w:autoSpaceDN w:val="0"/>
        <w:adjustRightInd w:val="0"/>
        <w:spacing w:line="276" w:lineRule="auto"/>
        <w:jc w:val="both"/>
        <w:rPr>
          <w:rFonts w:ascii="Arial" w:hAnsi="Arial" w:cs="Arial"/>
          <w:color w:val="000000"/>
          <w:sz w:val="24"/>
          <w:szCs w:val="24"/>
        </w:rPr>
      </w:pPr>
    </w:p>
    <w:p w14:paraId="27EED01F" w14:textId="03112024" w:rsidR="00E373A0" w:rsidRDefault="00E373A0" w:rsidP="005C0DB6">
      <w:pPr>
        <w:autoSpaceDE w:val="0"/>
        <w:autoSpaceDN w:val="0"/>
        <w:adjustRightInd w:val="0"/>
        <w:spacing w:line="276" w:lineRule="auto"/>
        <w:jc w:val="both"/>
        <w:rPr>
          <w:rFonts w:ascii="Arial" w:hAnsi="Arial" w:cs="Arial"/>
          <w:color w:val="000000"/>
          <w:sz w:val="24"/>
          <w:szCs w:val="24"/>
        </w:rPr>
      </w:pPr>
      <w:r w:rsidRPr="00216031">
        <w:rPr>
          <w:rFonts w:ascii="Arial" w:hAnsi="Arial" w:cs="Arial"/>
          <w:b/>
          <w:bCs/>
          <w:color w:val="000000"/>
          <w:sz w:val="24"/>
          <w:szCs w:val="24"/>
        </w:rPr>
        <w:t>5.11.</w:t>
      </w:r>
      <w:r>
        <w:rPr>
          <w:rFonts w:ascii="Arial" w:hAnsi="Arial" w:cs="Arial"/>
          <w:color w:val="000000"/>
          <w:sz w:val="24"/>
          <w:szCs w:val="24"/>
        </w:rPr>
        <w:t xml:space="preserve"> Não serão aceitos dois ou mais lances de mesmo valor, prevalecendo aquele que for recebido e registrado em primeiro lugar.</w:t>
      </w:r>
    </w:p>
    <w:p w14:paraId="0D6270BF" w14:textId="77777777" w:rsidR="00E373A0" w:rsidRDefault="00E373A0" w:rsidP="005C0DB6">
      <w:pPr>
        <w:autoSpaceDE w:val="0"/>
        <w:autoSpaceDN w:val="0"/>
        <w:adjustRightInd w:val="0"/>
        <w:spacing w:line="276" w:lineRule="auto"/>
        <w:jc w:val="both"/>
        <w:rPr>
          <w:rFonts w:ascii="Arial" w:hAnsi="Arial" w:cs="Arial"/>
          <w:color w:val="000000"/>
          <w:sz w:val="24"/>
          <w:szCs w:val="24"/>
        </w:rPr>
      </w:pPr>
    </w:p>
    <w:p w14:paraId="5B3F7F7B" w14:textId="7C3173D7" w:rsidR="00E373A0" w:rsidRDefault="00E373A0" w:rsidP="005C0DB6">
      <w:pPr>
        <w:autoSpaceDE w:val="0"/>
        <w:autoSpaceDN w:val="0"/>
        <w:adjustRightInd w:val="0"/>
        <w:spacing w:line="276" w:lineRule="auto"/>
        <w:jc w:val="both"/>
        <w:rPr>
          <w:rFonts w:ascii="Arial" w:hAnsi="Arial" w:cs="Arial"/>
          <w:color w:val="000000"/>
          <w:sz w:val="24"/>
          <w:szCs w:val="24"/>
        </w:rPr>
      </w:pPr>
      <w:r w:rsidRPr="00216031">
        <w:rPr>
          <w:rFonts w:ascii="Arial" w:hAnsi="Arial" w:cs="Arial"/>
          <w:b/>
          <w:bCs/>
          <w:color w:val="000000"/>
          <w:sz w:val="24"/>
          <w:szCs w:val="24"/>
        </w:rPr>
        <w:t>5.12.</w:t>
      </w:r>
      <w:r>
        <w:rPr>
          <w:rFonts w:ascii="Arial" w:hAnsi="Arial" w:cs="Arial"/>
          <w:color w:val="000000"/>
          <w:sz w:val="24"/>
          <w:szCs w:val="24"/>
        </w:rPr>
        <w:t xml:space="preserve"> Durante o transcurso da sessão pública, os licitantes serão informados, em tempo real, do valor do maior lance registrado, vedada a identificação do Licitante.</w:t>
      </w:r>
    </w:p>
    <w:p w14:paraId="0114DC85" w14:textId="77777777" w:rsidR="00E373A0" w:rsidRDefault="00E373A0" w:rsidP="005C0DB6">
      <w:pPr>
        <w:autoSpaceDE w:val="0"/>
        <w:autoSpaceDN w:val="0"/>
        <w:adjustRightInd w:val="0"/>
        <w:spacing w:line="276" w:lineRule="auto"/>
        <w:jc w:val="both"/>
        <w:rPr>
          <w:rFonts w:ascii="Arial" w:hAnsi="Arial" w:cs="Arial"/>
          <w:color w:val="000000"/>
          <w:sz w:val="24"/>
          <w:szCs w:val="24"/>
        </w:rPr>
      </w:pPr>
    </w:p>
    <w:p w14:paraId="33BAFF45" w14:textId="23CE4DC3" w:rsidR="00E373A0" w:rsidRDefault="00E373A0" w:rsidP="005C0DB6">
      <w:pPr>
        <w:autoSpaceDE w:val="0"/>
        <w:autoSpaceDN w:val="0"/>
        <w:adjustRightInd w:val="0"/>
        <w:spacing w:line="276" w:lineRule="auto"/>
        <w:jc w:val="both"/>
        <w:rPr>
          <w:rFonts w:ascii="Arial" w:hAnsi="Arial" w:cs="Arial"/>
          <w:color w:val="000000"/>
          <w:sz w:val="24"/>
          <w:szCs w:val="24"/>
        </w:rPr>
      </w:pPr>
      <w:r w:rsidRPr="00216031">
        <w:rPr>
          <w:rFonts w:ascii="Arial" w:hAnsi="Arial" w:cs="Arial"/>
          <w:b/>
          <w:bCs/>
          <w:color w:val="000000"/>
          <w:sz w:val="24"/>
          <w:szCs w:val="24"/>
        </w:rPr>
        <w:t>5.13.</w:t>
      </w:r>
      <w:r>
        <w:rPr>
          <w:rFonts w:ascii="Arial" w:hAnsi="Arial" w:cs="Arial"/>
          <w:color w:val="000000"/>
          <w:sz w:val="24"/>
          <w:szCs w:val="24"/>
        </w:rPr>
        <w:t xml:space="preserve"> No caso de desconexão do Agente de contratação, no decorrer da etapa competitiva do Leilão, o sistema eletrônico poderá permanecer acessível aos licitantes para a </w:t>
      </w:r>
      <w:r>
        <w:rPr>
          <w:rFonts w:ascii="Arial" w:hAnsi="Arial" w:cs="Arial"/>
          <w:color w:val="000000"/>
          <w:sz w:val="24"/>
          <w:szCs w:val="24"/>
        </w:rPr>
        <w:lastRenderedPageBreak/>
        <w:t>recepção dos Lances, retornando o Agente de Contratação, quando possível sua atuação no certame, sem prejuízos dos atos realizados.</w:t>
      </w:r>
    </w:p>
    <w:p w14:paraId="124319AF" w14:textId="77777777" w:rsidR="00E373A0" w:rsidRDefault="00E373A0" w:rsidP="005C0DB6">
      <w:pPr>
        <w:autoSpaceDE w:val="0"/>
        <w:autoSpaceDN w:val="0"/>
        <w:adjustRightInd w:val="0"/>
        <w:spacing w:line="276" w:lineRule="auto"/>
        <w:jc w:val="both"/>
        <w:rPr>
          <w:rFonts w:ascii="Arial" w:hAnsi="Arial" w:cs="Arial"/>
          <w:color w:val="000000"/>
          <w:sz w:val="24"/>
          <w:szCs w:val="24"/>
        </w:rPr>
      </w:pPr>
    </w:p>
    <w:p w14:paraId="4A6711A6" w14:textId="2E2ACF2B" w:rsidR="00E373A0" w:rsidRDefault="00E373A0" w:rsidP="00E373A0">
      <w:pPr>
        <w:autoSpaceDE w:val="0"/>
        <w:autoSpaceDN w:val="0"/>
        <w:adjustRightInd w:val="0"/>
        <w:spacing w:line="276" w:lineRule="auto"/>
        <w:rPr>
          <w:rFonts w:ascii="Arial" w:hAnsi="Arial" w:cs="Arial"/>
          <w:color w:val="000000"/>
          <w:sz w:val="24"/>
          <w:szCs w:val="24"/>
        </w:rPr>
      </w:pPr>
      <w:r w:rsidRPr="00216031">
        <w:rPr>
          <w:rFonts w:ascii="Arial" w:hAnsi="Arial" w:cs="Arial"/>
          <w:b/>
          <w:bCs/>
          <w:color w:val="000000"/>
          <w:sz w:val="24"/>
          <w:szCs w:val="24"/>
        </w:rPr>
        <w:t>5.14.</w:t>
      </w:r>
      <w:r>
        <w:rPr>
          <w:rFonts w:ascii="Arial" w:hAnsi="Arial" w:cs="Arial"/>
          <w:color w:val="000000"/>
          <w:sz w:val="24"/>
          <w:szCs w:val="24"/>
        </w:rPr>
        <w:t xml:space="preserve"> </w:t>
      </w:r>
      <w:r w:rsidRPr="00E373A0">
        <w:rPr>
          <w:rFonts w:ascii="Arial" w:hAnsi="Arial" w:cs="Arial"/>
          <w:color w:val="000000"/>
          <w:sz w:val="24"/>
          <w:szCs w:val="24"/>
        </w:rPr>
        <w:t>Quando a desconexão do sistema eletrônico para o Agente de Contratação persistir por</w:t>
      </w:r>
      <w:r>
        <w:rPr>
          <w:rFonts w:ascii="Arial" w:hAnsi="Arial" w:cs="Arial"/>
          <w:color w:val="000000"/>
          <w:sz w:val="24"/>
          <w:szCs w:val="24"/>
        </w:rPr>
        <w:t xml:space="preserve"> </w:t>
      </w:r>
      <w:r w:rsidRPr="00E373A0">
        <w:rPr>
          <w:rFonts w:ascii="Arial" w:hAnsi="Arial" w:cs="Arial"/>
          <w:color w:val="000000"/>
          <w:sz w:val="24"/>
          <w:szCs w:val="24"/>
        </w:rPr>
        <w:t>tempo superior a 10 (dez) minutos, a sessão pública será suspensa e reiniciada somente após</w:t>
      </w:r>
      <w:r>
        <w:rPr>
          <w:rFonts w:ascii="Arial" w:hAnsi="Arial" w:cs="Arial"/>
          <w:color w:val="000000"/>
          <w:sz w:val="24"/>
          <w:szCs w:val="24"/>
        </w:rPr>
        <w:t xml:space="preserve"> </w:t>
      </w:r>
      <w:r w:rsidRPr="00E373A0">
        <w:rPr>
          <w:rFonts w:ascii="Arial" w:hAnsi="Arial" w:cs="Arial"/>
          <w:color w:val="000000"/>
          <w:sz w:val="24"/>
          <w:szCs w:val="24"/>
        </w:rPr>
        <w:t>decorridas vinte e quatro horas da comunicação do fato pelo Agente de Contratação aos</w:t>
      </w:r>
      <w:r>
        <w:rPr>
          <w:rFonts w:ascii="Arial" w:hAnsi="Arial" w:cs="Arial"/>
          <w:color w:val="000000"/>
          <w:sz w:val="24"/>
          <w:szCs w:val="24"/>
        </w:rPr>
        <w:t xml:space="preserve"> </w:t>
      </w:r>
      <w:r w:rsidRPr="00E373A0">
        <w:rPr>
          <w:rFonts w:ascii="Arial" w:hAnsi="Arial" w:cs="Arial"/>
          <w:color w:val="000000"/>
          <w:sz w:val="24"/>
          <w:szCs w:val="24"/>
        </w:rPr>
        <w:t>participantes, através de mensagem enviada no chat do Sistema Eletrônico, cabendo ao Agente de</w:t>
      </w:r>
      <w:r>
        <w:rPr>
          <w:rFonts w:ascii="Arial" w:hAnsi="Arial" w:cs="Arial"/>
          <w:color w:val="000000"/>
          <w:sz w:val="24"/>
          <w:szCs w:val="24"/>
        </w:rPr>
        <w:t xml:space="preserve"> </w:t>
      </w:r>
      <w:r w:rsidRPr="00E373A0">
        <w:rPr>
          <w:rFonts w:ascii="Arial" w:hAnsi="Arial" w:cs="Arial"/>
          <w:color w:val="000000"/>
          <w:sz w:val="24"/>
          <w:szCs w:val="24"/>
        </w:rPr>
        <w:t>Contratação informar data e horário para o reinício da sessão.</w:t>
      </w:r>
      <w:r w:rsidRPr="00E373A0">
        <w:rPr>
          <w:rFonts w:ascii="Arial" w:hAnsi="Arial" w:cs="Arial"/>
          <w:color w:val="000000"/>
          <w:sz w:val="24"/>
          <w:szCs w:val="24"/>
        </w:rPr>
        <w:cr/>
      </w:r>
    </w:p>
    <w:p w14:paraId="038D3B32" w14:textId="098D65EC" w:rsidR="00721BE0" w:rsidRDefault="00721BE0" w:rsidP="00E373A0">
      <w:pPr>
        <w:autoSpaceDE w:val="0"/>
        <w:autoSpaceDN w:val="0"/>
        <w:adjustRightInd w:val="0"/>
        <w:spacing w:line="276" w:lineRule="auto"/>
        <w:rPr>
          <w:rFonts w:ascii="Arial" w:hAnsi="Arial" w:cs="Arial"/>
          <w:color w:val="000000"/>
          <w:sz w:val="24"/>
          <w:szCs w:val="24"/>
        </w:rPr>
      </w:pPr>
      <w:r w:rsidRPr="00216031">
        <w:rPr>
          <w:rFonts w:ascii="Arial" w:hAnsi="Arial" w:cs="Arial"/>
          <w:b/>
          <w:bCs/>
          <w:color w:val="000000"/>
          <w:sz w:val="24"/>
          <w:szCs w:val="24"/>
        </w:rPr>
        <w:t>5.15.</w:t>
      </w:r>
      <w:r>
        <w:rPr>
          <w:rFonts w:ascii="Arial" w:hAnsi="Arial" w:cs="Arial"/>
          <w:color w:val="000000"/>
          <w:sz w:val="24"/>
          <w:szCs w:val="24"/>
        </w:rPr>
        <w:t xml:space="preserve"> </w:t>
      </w:r>
      <w:r w:rsidRPr="00721BE0">
        <w:rPr>
          <w:rFonts w:ascii="Arial" w:hAnsi="Arial" w:cs="Arial"/>
          <w:color w:val="000000"/>
          <w:sz w:val="24"/>
          <w:szCs w:val="24"/>
        </w:rPr>
        <w:t>Caso o licitante não apresente lances, concorrerá com o valor de sua proposta.</w:t>
      </w:r>
    </w:p>
    <w:p w14:paraId="5AFCF66E" w14:textId="77777777" w:rsidR="00721BE0" w:rsidRDefault="00721BE0" w:rsidP="00E373A0">
      <w:pPr>
        <w:autoSpaceDE w:val="0"/>
        <w:autoSpaceDN w:val="0"/>
        <w:adjustRightInd w:val="0"/>
        <w:spacing w:line="276" w:lineRule="auto"/>
        <w:rPr>
          <w:rFonts w:ascii="Arial" w:hAnsi="Arial" w:cs="Arial"/>
          <w:color w:val="000000"/>
          <w:sz w:val="24"/>
          <w:szCs w:val="24"/>
        </w:rPr>
      </w:pPr>
    </w:p>
    <w:p w14:paraId="0B05D8A6" w14:textId="1C924336" w:rsidR="00721BE0" w:rsidRDefault="00721BE0" w:rsidP="00721BE0">
      <w:pPr>
        <w:autoSpaceDE w:val="0"/>
        <w:autoSpaceDN w:val="0"/>
        <w:adjustRightInd w:val="0"/>
        <w:spacing w:line="276" w:lineRule="auto"/>
        <w:rPr>
          <w:rFonts w:ascii="Arial" w:hAnsi="Arial" w:cs="Arial"/>
          <w:color w:val="000000"/>
          <w:sz w:val="24"/>
          <w:szCs w:val="24"/>
        </w:rPr>
      </w:pPr>
      <w:r w:rsidRPr="00216031">
        <w:rPr>
          <w:rFonts w:ascii="Arial" w:hAnsi="Arial" w:cs="Arial"/>
          <w:b/>
          <w:bCs/>
          <w:color w:val="000000"/>
          <w:sz w:val="24"/>
          <w:szCs w:val="24"/>
        </w:rPr>
        <w:t>5.16.</w:t>
      </w:r>
      <w:r>
        <w:rPr>
          <w:rFonts w:ascii="Arial" w:hAnsi="Arial" w:cs="Arial"/>
          <w:color w:val="000000"/>
          <w:sz w:val="24"/>
          <w:szCs w:val="24"/>
        </w:rPr>
        <w:t xml:space="preserve"> </w:t>
      </w:r>
      <w:r w:rsidRPr="00721BE0">
        <w:rPr>
          <w:rFonts w:ascii="Arial" w:hAnsi="Arial" w:cs="Arial"/>
          <w:color w:val="000000"/>
          <w:sz w:val="24"/>
          <w:szCs w:val="24"/>
        </w:rPr>
        <w:t>Havendo eventual empate entre propostas ou lances, o desempate ocorrerá através de</w:t>
      </w:r>
      <w:r>
        <w:rPr>
          <w:rFonts w:ascii="Arial" w:hAnsi="Arial" w:cs="Arial"/>
          <w:color w:val="000000"/>
          <w:sz w:val="24"/>
          <w:szCs w:val="24"/>
        </w:rPr>
        <w:t xml:space="preserve"> </w:t>
      </w:r>
      <w:r w:rsidRPr="00721BE0">
        <w:rPr>
          <w:rFonts w:ascii="Arial" w:hAnsi="Arial" w:cs="Arial"/>
          <w:color w:val="000000"/>
          <w:sz w:val="24"/>
          <w:szCs w:val="24"/>
        </w:rPr>
        <w:t>disputa final, hipótese em que os licitantes empatados poderão apresentar nova proposta em ato</w:t>
      </w:r>
      <w:r>
        <w:rPr>
          <w:rFonts w:ascii="Arial" w:hAnsi="Arial" w:cs="Arial"/>
          <w:color w:val="000000"/>
          <w:sz w:val="24"/>
          <w:szCs w:val="24"/>
        </w:rPr>
        <w:t xml:space="preserve"> </w:t>
      </w:r>
      <w:r w:rsidRPr="00721BE0">
        <w:rPr>
          <w:rFonts w:ascii="Arial" w:hAnsi="Arial" w:cs="Arial"/>
          <w:color w:val="000000"/>
          <w:sz w:val="24"/>
          <w:szCs w:val="24"/>
        </w:rPr>
        <w:t>contínuo à classificação</w:t>
      </w:r>
      <w:r>
        <w:rPr>
          <w:rFonts w:ascii="Arial" w:hAnsi="Arial" w:cs="Arial"/>
          <w:color w:val="000000"/>
          <w:sz w:val="24"/>
          <w:szCs w:val="24"/>
        </w:rPr>
        <w:t>.</w:t>
      </w:r>
    </w:p>
    <w:p w14:paraId="6F3042D6" w14:textId="77777777" w:rsidR="00721BE0" w:rsidRDefault="00721BE0" w:rsidP="00721BE0">
      <w:pPr>
        <w:autoSpaceDE w:val="0"/>
        <w:autoSpaceDN w:val="0"/>
        <w:adjustRightInd w:val="0"/>
        <w:spacing w:line="276" w:lineRule="auto"/>
        <w:rPr>
          <w:rFonts w:ascii="Arial" w:hAnsi="Arial" w:cs="Arial"/>
          <w:color w:val="000000"/>
          <w:sz w:val="24"/>
          <w:szCs w:val="24"/>
        </w:rPr>
      </w:pPr>
    </w:p>
    <w:p w14:paraId="54F96893" w14:textId="71695B18" w:rsidR="00721BE0" w:rsidRDefault="00721BE0" w:rsidP="005271F7">
      <w:pPr>
        <w:autoSpaceDE w:val="0"/>
        <w:autoSpaceDN w:val="0"/>
        <w:adjustRightInd w:val="0"/>
        <w:spacing w:line="276" w:lineRule="auto"/>
        <w:jc w:val="both"/>
        <w:rPr>
          <w:rFonts w:ascii="Arial" w:hAnsi="Arial" w:cs="Arial"/>
          <w:b/>
          <w:bCs/>
          <w:color w:val="000000"/>
          <w:sz w:val="24"/>
          <w:szCs w:val="24"/>
        </w:rPr>
      </w:pPr>
      <w:r w:rsidRPr="00216031">
        <w:rPr>
          <w:rFonts w:ascii="Arial" w:hAnsi="Arial" w:cs="Arial"/>
          <w:b/>
          <w:bCs/>
          <w:color w:val="000000"/>
          <w:sz w:val="24"/>
          <w:szCs w:val="24"/>
        </w:rPr>
        <w:t>5.17.</w:t>
      </w:r>
      <w:r>
        <w:rPr>
          <w:rFonts w:ascii="Arial" w:hAnsi="Arial" w:cs="Arial"/>
          <w:color w:val="000000"/>
          <w:sz w:val="24"/>
          <w:szCs w:val="24"/>
        </w:rPr>
        <w:t xml:space="preserve"> </w:t>
      </w:r>
      <w:r w:rsidR="005271F7" w:rsidRPr="005271F7">
        <w:rPr>
          <w:rFonts w:ascii="Arial" w:hAnsi="Arial" w:cs="Arial"/>
          <w:b/>
          <w:bCs/>
          <w:color w:val="000000"/>
          <w:sz w:val="24"/>
          <w:szCs w:val="24"/>
        </w:rPr>
        <w:t xml:space="preserve">O Agente de Contratação solicitará ao licitante mais bem classificado que, no prazo de 02 (duas) horas, envie mediante correio eletrônico a proposta adequada ao último lance ofertado, conforme modelo constante anexo ao Edital, </w:t>
      </w:r>
      <w:r w:rsidR="005271F7">
        <w:rPr>
          <w:rFonts w:ascii="Arial" w:hAnsi="Arial" w:cs="Arial"/>
          <w:b/>
          <w:bCs/>
          <w:color w:val="000000"/>
          <w:sz w:val="24"/>
          <w:szCs w:val="24"/>
        </w:rPr>
        <w:t>d</w:t>
      </w:r>
      <w:r w:rsidR="005271F7" w:rsidRPr="005271F7">
        <w:rPr>
          <w:rFonts w:ascii="Arial" w:hAnsi="Arial" w:cs="Arial"/>
          <w:b/>
          <w:bCs/>
          <w:color w:val="000000"/>
          <w:sz w:val="24"/>
          <w:szCs w:val="24"/>
        </w:rPr>
        <w:t>evidamente assinada pelo representante legal da licitante ou pelo procurador, acompanhada, se for o caso, dos documentos complementares, quando necessários à confirmação daqueles exigidos neste Edital e já apresentados.</w:t>
      </w:r>
    </w:p>
    <w:p w14:paraId="1DEE6EA9" w14:textId="77777777" w:rsidR="005271F7" w:rsidRDefault="005271F7" w:rsidP="005271F7">
      <w:pPr>
        <w:autoSpaceDE w:val="0"/>
        <w:autoSpaceDN w:val="0"/>
        <w:adjustRightInd w:val="0"/>
        <w:spacing w:line="276" w:lineRule="auto"/>
        <w:rPr>
          <w:rFonts w:ascii="Arial" w:hAnsi="Arial" w:cs="Arial"/>
          <w:b/>
          <w:bCs/>
          <w:color w:val="000000"/>
          <w:sz w:val="24"/>
          <w:szCs w:val="24"/>
        </w:rPr>
      </w:pPr>
    </w:p>
    <w:p w14:paraId="35E54D57" w14:textId="0A31B6C4" w:rsidR="005271F7" w:rsidRDefault="005271F7" w:rsidP="005271F7">
      <w:pPr>
        <w:autoSpaceDE w:val="0"/>
        <w:autoSpaceDN w:val="0"/>
        <w:adjustRightInd w:val="0"/>
        <w:spacing w:line="276" w:lineRule="auto"/>
        <w:jc w:val="both"/>
        <w:rPr>
          <w:rFonts w:ascii="Arial" w:hAnsi="Arial" w:cs="Arial"/>
          <w:color w:val="000000"/>
          <w:sz w:val="24"/>
          <w:szCs w:val="24"/>
        </w:rPr>
      </w:pPr>
      <w:r w:rsidRPr="00216031">
        <w:rPr>
          <w:rFonts w:ascii="Arial" w:hAnsi="Arial" w:cs="Arial"/>
          <w:b/>
          <w:bCs/>
          <w:color w:val="000000"/>
          <w:sz w:val="24"/>
          <w:szCs w:val="24"/>
        </w:rPr>
        <w:t>5.18.</w:t>
      </w:r>
      <w:r>
        <w:rPr>
          <w:rFonts w:ascii="Arial" w:hAnsi="Arial" w:cs="Arial"/>
          <w:color w:val="000000"/>
          <w:sz w:val="24"/>
          <w:szCs w:val="24"/>
        </w:rPr>
        <w:t xml:space="preserve"> Ao arrematar o bem, o licitante/arrematante declara aceitar recebe-lo nas condições em que se encontra guardado, em local indicado e </w:t>
      </w:r>
      <w:proofErr w:type="spellStart"/>
      <w:r>
        <w:rPr>
          <w:rFonts w:ascii="Arial" w:hAnsi="Arial" w:cs="Arial"/>
          <w:color w:val="000000"/>
          <w:sz w:val="24"/>
          <w:szCs w:val="24"/>
        </w:rPr>
        <w:t>á</w:t>
      </w:r>
      <w:proofErr w:type="spellEnd"/>
      <w:r>
        <w:rPr>
          <w:rFonts w:ascii="Arial" w:hAnsi="Arial" w:cs="Arial"/>
          <w:color w:val="000000"/>
          <w:sz w:val="24"/>
          <w:szCs w:val="24"/>
        </w:rPr>
        <w:t xml:space="preserve"> disposição dos interessados, sendo que após a declaração do vencedor, o arrematante não poderá alegar desconhecimento do estado de conservação do item.</w:t>
      </w:r>
    </w:p>
    <w:p w14:paraId="36C388E7" w14:textId="77777777" w:rsidR="005271F7" w:rsidRDefault="005271F7" w:rsidP="005271F7">
      <w:pPr>
        <w:autoSpaceDE w:val="0"/>
        <w:autoSpaceDN w:val="0"/>
        <w:adjustRightInd w:val="0"/>
        <w:spacing w:line="276" w:lineRule="auto"/>
        <w:jc w:val="both"/>
        <w:rPr>
          <w:rFonts w:ascii="Arial" w:hAnsi="Arial" w:cs="Arial"/>
          <w:color w:val="000000"/>
          <w:sz w:val="24"/>
          <w:szCs w:val="24"/>
        </w:rPr>
      </w:pPr>
    </w:p>
    <w:p w14:paraId="5954DECE" w14:textId="0B0955D6" w:rsidR="005271F7" w:rsidRPr="005271F7" w:rsidRDefault="005271F7" w:rsidP="005271F7">
      <w:pPr>
        <w:autoSpaceDE w:val="0"/>
        <w:autoSpaceDN w:val="0"/>
        <w:adjustRightInd w:val="0"/>
        <w:spacing w:line="276" w:lineRule="auto"/>
        <w:jc w:val="both"/>
        <w:rPr>
          <w:rFonts w:ascii="Arial" w:hAnsi="Arial" w:cs="Arial"/>
          <w:color w:val="000000"/>
          <w:sz w:val="24"/>
          <w:szCs w:val="24"/>
        </w:rPr>
      </w:pPr>
      <w:r w:rsidRPr="00216031">
        <w:rPr>
          <w:rFonts w:ascii="Arial" w:hAnsi="Arial" w:cs="Arial"/>
          <w:b/>
          <w:bCs/>
          <w:color w:val="000000"/>
          <w:sz w:val="24"/>
          <w:szCs w:val="24"/>
        </w:rPr>
        <w:t>5.19.</w:t>
      </w:r>
      <w:r>
        <w:rPr>
          <w:rFonts w:ascii="Arial" w:hAnsi="Arial" w:cs="Arial"/>
          <w:color w:val="000000"/>
          <w:sz w:val="24"/>
          <w:szCs w:val="24"/>
        </w:rPr>
        <w:t xml:space="preserve"> </w:t>
      </w:r>
      <w:r w:rsidRPr="005271F7">
        <w:rPr>
          <w:rFonts w:ascii="Arial" w:hAnsi="Arial" w:cs="Arial"/>
          <w:color w:val="000000"/>
          <w:sz w:val="24"/>
          <w:szCs w:val="24"/>
        </w:rPr>
        <w:t xml:space="preserve">Maiores informações poderão ser obtidas na Prefeitura </w:t>
      </w:r>
      <w:r>
        <w:rPr>
          <w:rFonts w:ascii="Arial" w:hAnsi="Arial" w:cs="Arial"/>
          <w:color w:val="000000"/>
          <w:sz w:val="24"/>
          <w:szCs w:val="24"/>
        </w:rPr>
        <w:t>Municipal de Marcelândia/MT</w:t>
      </w:r>
      <w:r w:rsidRPr="005271F7">
        <w:rPr>
          <w:rFonts w:ascii="Arial" w:hAnsi="Arial" w:cs="Arial"/>
          <w:color w:val="000000"/>
          <w:sz w:val="24"/>
          <w:szCs w:val="24"/>
        </w:rPr>
        <w:t xml:space="preserve"> através do telefone</w:t>
      </w:r>
      <w:r>
        <w:rPr>
          <w:rFonts w:ascii="Arial" w:hAnsi="Arial" w:cs="Arial"/>
          <w:color w:val="000000"/>
          <w:sz w:val="24"/>
          <w:szCs w:val="24"/>
        </w:rPr>
        <w:t xml:space="preserve"> </w:t>
      </w:r>
      <w:r w:rsidRPr="005271F7">
        <w:rPr>
          <w:rFonts w:ascii="Arial" w:hAnsi="Arial" w:cs="Arial"/>
          <w:color w:val="000000"/>
          <w:sz w:val="24"/>
          <w:szCs w:val="24"/>
        </w:rPr>
        <w:t>(</w:t>
      </w:r>
      <w:r>
        <w:rPr>
          <w:rFonts w:ascii="Arial" w:hAnsi="Arial" w:cs="Arial"/>
          <w:color w:val="000000"/>
          <w:sz w:val="24"/>
          <w:szCs w:val="24"/>
        </w:rPr>
        <w:t>66</w:t>
      </w:r>
      <w:r w:rsidRPr="005271F7">
        <w:rPr>
          <w:rFonts w:ascii="Arial" w:hAnsi="Arial" w:cs="Arial"/>
          <w:color w:val="000000"/>
          <w:sz w:val="24"/>
          <w:szCs w:val="24"/>
        </w:rPr>
        <w:t xml:space="preserve">) </w:t>
      </w:r>
      <w:r>
        <w:rPr>
          <w:rFonts w:ascii="Arial" w:hAnsi="Arial" w:cs="Arial"/>
          <w:color w:val="000000"/>
          <w:sz w:val="24"/>
          <w:szCs w:val="24"/>
        </w:rPr>
        <w:t>3536-3101.</w:t>
      </w:r>
    </w:p>
    <w:p w14:paraId="259739DF"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3593F6B4" w14:textId="18CF6626" w:rsidR="005C0DB6" w:rsidRPr="008762B0" w:rsidRDefault="00216031"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6</w:t>
      </w:r>
      <w:r w:rsidR="005C0DB6" w:rsidRPr="008762B0">
        <w:rPr>
          <w:rFonts w:ascii="Arial" w:hAnsi="Arial" w:cs="Arial"/>
          <w:b/>
          <w:bCs/>
          <w:color w:val="000000"/>
          <w:sz w:val="24"/>
          <w:szCs w:val="24"/>
        </w:rPr>
        <w:t xml:space="preserve">. </w:t>
      </w:r>
      <w:r w:rsidR="005271F7">
        <w:rPr>
          <w:rFonts w:ascii="Arial" w:hAnsi="Arial" w:cs="Arial"/>
          <w:b/>
          <w:bCs/>
          <w:color w:val="000000"/>
          <w:sz w:val="24"/>
          <w:szCs w:val="24"/>
        </w:rPr>
        <w:t>DA ADJUDCAÇÃO E HOMOLOGAÇÃO</w:t>
      </w:r>
    </w:p>
    <w:p w14:paraId="086C374D" w14:textId="77777777" w:rsidR="005C0DB6" w:rsidRPr="008762B0" w:rsidRDefault="005C0DB6" w:rsidP="005C0DB6">
      <w:pPr>
        <w:spacing w:line="276" w:lineRule="auto"/>
        <w:jc w:val="both"/>
        <w:rPr>
          <w:rFonts w:ascii="Arial" w:hAnsi="Arial" w:cs="Arial"/>
          <w:w w:val="98"/>
          <w:sz w:val="24"/>
          <w:szCs w:val="24"/>
        </w:rPr>
      </w:pPr>
    </w:p>
    <w:p w14:paraId="1D3AED6D" w14:textId="5E9EA630" w:rsidR="005271F7" w:rsidRDefault="00216031" w:rsidP="005271F7">
      <w:pPr>
        <w:autoSpaceDE w:val="0"/>
        <w:autoSpaceDN w:val="0"/>
        <w:adjustRightInd w:val="0"/>
        <w:spacing w:line="276" w:lineRule="auto"/>
        <w:jc w:val="both"/>
        <w:rPr>
          <w:rFonts w:ascii="Arial" w:hAnsi="Arial" w:cs="Arial"/>
          <w:bCs/>
          <w:color w:val="000000"/>
          <w:sz w:val="24"/>
          <w:szCs w:val="24"/>
        </w:rPr>
      </w:pPr>
      <w:r>
        <w:rPr>
          <w:rFonts w:ascii="Arial" w:hAnsi="Arial" w:cs="Arial"/>
          <w:b/>
          <w:bCs/>
          <w:color w:val="000000"/>
          <w:sz w:val="24"/>
          <w:szCs w:val="24"/>
        </w:rPr>
        <w:t>6</w:t>
      </w:r>
      <w:r w:rsidR="005C0DB6" w:rsidRPr="008762B0">
        <w:rPr>
          <w:rFonts w:ascii="Arial" w:hAnsi="Arial" w:cs="Arial"/>
          <w:b/>
          <w:bCs/>
          <w:color w:val="000000"/>
          <w:sz w:val="24"/>
          <w:szCs w:val="24"/>
        </w:rPr>
        <w:t>.1.</w:t>
      </w:r>
      <w:r w:rsidR="005C0DB6" w:rsidRPr="008762B0">
        <w:rPr>
          <w:rFonts w:ascii="Arial" w:hAnsi="Arial" w:cs="Arial"/>
          <w:bCs/>
          <w:color w:val="000000"/>
          <w:sz w:val="24"/>
          <w:szCs w:val="24"/>
        </w:rPr>
        <w:t xml:space="preserve"> </w:t>
      </w:r>
      <w:r w:rsidR="005271F7" w:rsidRPr="005271F7">
        <w:rPr>
          <w:rFonts w:ascii="Arial" w:hAnsi="Arial" w:cs="Arial"/>
          <w:bCs/>
          <w:color w:val="000000"/>
          <w:sz w:val="24"/>
          <w:szCs w:val="24"/>
        </w:rPr>
        <w:t>Após a declaração do vencedor da licitação, não havendo manifestação dos proponentes</w:t>
      </w:r>
      <w:r w:rsidR="005271F7">
        <w:rPr>
          <w:rFonts w:ascii="Arial" w:hAnsi="Arial" w:cs="Arial"/>
          <w:bCs/>
          <w:color w:val="000000"/>
          <w:sz w:val="24"/>
          <w:szCs w:val="24"/>
        </w:rPr>
        <w:t xml:space="preserve"> </w:t>
      </w:r>
      <w:r w:rsidR="005271F7" w:rsidRPr="005271F7">
        <w:rPr>
          <w:rFonts w:ascii="Arial" w:hAnsi="Arial" w:cs="Arial"/>
          <w:bCs/>
          <w:color w:val="000000"/>
          <w:sz w:val="24"/>
          <w:szCs w:val="24"/>
        </w:rPr>
        <w:t>quanto à interposição de recurso, a Autoridade Competente opinará sobre a adjudicação do objeto</w:t>
      </w:r>
      <w:r w:rsidR="005271F7">
        <w:rPr>
          <w:rFonts w:ascii="Arial" w:hAnsi="Arial" w:cs="Arial"/>
          <w:bCs/>
          <w:color w:val="000000"/>
          <w:sz w:val="24"/>
          <w:szCs w:val="24"/>
        </w:rPr>
        <w:t xml:space="preserve"> </w:t>
      </w:r>
      <w:r w:rsidR="005271F7" w:rsidRPr="005271F7">
        <w:rPr>
          <w:rFonts w:ascii="Arial" w:hAnsi="Arial" w:cs="Arial"/>
          <w:bCs/>
          <w:color w:val="000000"/>
          <w:sz w:val="24"/>
          <w:szCs w:val="24"/>
        </w:rPr>
        <w:t>licitado</w:t>
      </w:r>
      <w:r w:rsidR="005271F7">
        <w:rPr>
          <w:rFonts w:ascii="Arial" w:hAnsi="Arial" w:cs="Arial"/>
          <w:bCs/>
          <w:color w:val="000000"/>
          <w:sz w:val="24"/>
          <w:szCs w:val="24"/>
        </w:rPr>
        <w:t>.</w:t>
      </w:r>
    </w:p>
    <w:p w14:paraId="196C4458" w14:textId="1F83C575" w:rsidR="005C0DB6" w:rsidRPr="008762B0" w:rsidRDefault="005C0DB6" w:rsidP="005271F7">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Cs/>
          <w:color w:val="000000"/>
          <w:sz w:val="24"/>
          <w:szCs w:val="24"/>
        </w:rPr>
        <w:t xml:space="preserve"> </w:t>
      </w:r>
    </w:p>
    <w:p w14:paraId="6986AA2D" w14:textId="349D96BC" w:rsidR="005C0DB6" w:rsidRPr="008762B0" w:rsidRDefault="00216031" w:rsidP="005271F7">
      <w:pPr>
        <w:autoSpaceDE w:val="0"/>
        <w:autoSpaceDN w:val="0"/>
        <w:adjustRightInd w:val="0"/>
        <w:spacing w:line="276" w:lineRule="auto"/>
        <w:jc w:val="both"/>
        <w:rPr>
          <w:rFonts w:ascii="Arial" w:hAnsi="Arial" w:cs="Arial"/>
          <w:bCs/>
          <w:color w:val="000000"/>
          <w:sz w:val="24"/>
          <w:szCs w:val="24"/>
        </w:rPr>
      </w:pPr>
      <w:r>
        <w:rPr>
          <w:rFonts w:ascii="Arial" w:hAnsi="Arial" w:cs="Arial"/>
          <w:b/>
          <w:bCs/>
          <w:color w:val="000000"/>
          <w:sz w:val="24"/>
          <w:szCs w:val="24"/>
        </w:rPr>
        <w:t>6</w:t>
      </w:r>
      <w:r w:rsidR="005C0DB6" w:rsidRPr="008762B0">
        <w:rPr>
          <w:rFonts w:ascii="Arial" w:hAnsi="Arial" w:cs="Arial"/>
          <w:b/>
          <w:bCs/>
          <w:color w:val="000000"/>
          <w:sz w:val="24"/>
          <w:szCs w:val="24"/>
        </w:rPr>
        <w:t>.2.</w:t>
      </w:r>
      <w:r w:rsidR="005C0DB6" w:rsidRPr="008762B0">
        <w:rPr>
          <w:rFonts w:ascii="Arial" w:hAnsi="Arial" w:cs="Arial"/>
          <w:bCs/>
          <w:color w:val="000000"/>
          <w:sz w:val="24"/>
          <w:szCs w:val="24"/>
        </w:rPr>
        <w:t xml:space="preserve"> </w:t>
      </w:r>
      <w:r w:rsidR="005271F7" w:rsidRPr="005271F7">
        <w:rPr>
          <w:rFonts w:ascii="Arial" w:hAnsi="Arial" w:cs="Arial"/>
          <w:bCs/>
          <w:color w:val="000000"/>
          <w:sz w:val="24"/>
          <w:szCs w:val="24"/>
        </w:rPr>
        <w:t>No caso de interposição de recurso, caberá à Autoridade Competente, após decisão do</w:t>
      </w:r>
      <w:r w:rsidR="005271F7">
        <w:rPr>
          <w:rFonts w:ascii="Arial" w:hAnsi="Arial" w:cs="Arial"/>
          <w:bCs/>
          <w:color w:val="000000"/>
          <w:sz w:val="24"/>
          <w:szCs w:val="24"/>
        </w:rPr>
        <w:t xml:space="preserve"> </w:t>
      </w:r>
      <w:r w:rsidR="005271F7" w:rsidRPr="005271F7">
        <w:rPr>
          <w:rFonts w:ascii="Arial" w:hAnsi="Arial" w:cs="Arial"/>
          <w:bCs/>
          <w:color w:val="000000"/>
          <w:sz w:val="24"/>
          <w:szCs w:val="24"/>
        </w:rPr>
        <w:t>recurso, opinar pela adjudicação do objeto licitado</w:t>
      </w:r>
      <w:r w:rsidR="005271F7">
        <w:rPr>
          <w:rFonts w:ascii="Arial" w:hAnsi="Arial" w:cs="Arial"/>
          <w:bCs/>
          <w:color w:val="000000"/>
          <w:sz w:val="24"/>
          <w:szCs w:val="24"/>
        </w:rPr>
        <w:t>.</w:t>
      </w:r>
    </w:p>
    <w:p w14:paraId="6E3B61C0"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FED3F52" w14:textId="2172C318" w:rsidR="00C805DA" w:rsidRDefault="00216031" w:rsidP="005271F7">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6</w:t>
      </w:r>
      <w:r w:rsidR="005C0DB6" w:rsidRPr="008762B0">
        <w:rPr>
          <w:rFonts w:ascii="Arial" w:hAnsi="Arial" w:cs="Arial"/>
          <w:b/>
          <w:bCs/>
          <w:color w:val="000000"/>
          <w:sz w:val="24"/>
          <w:szCs w:val="24"/>
        </w:rPr>
        <w:t>.3.</w:t>
      </w:r>
      <w:r w:rsidR="005C0DB6" w:rsidRPr="008762B0">
        <w:rPr>
          <w:rFonts w:ascii="Arial" w:hAnsi="Arial" w:cs="Arial"/>
          <w:bCs/>
          <w:color w:val="000000"/>
          <w:sz w:val="24"/>
          <w:szCs w:val="24"/>
        </w:rPr>
        <w:t xml:space="preserve"> </w:t>
      </w:r>
      <w:r w:rsidR="005271F7" w:rsidRPr="005271F7">
        <w:rPr>
          <w:rFonts w:ascii="Arial" w:hAnsi="Arial" w:cs="Arial"/>
          <w:bCs/>
          <w:color w:val="000000"/>
          <w:sz w:val="24"/>
          <w:szCs w:val="24"/>
        </w:rPr>
        <w:t>A autoridade competente homologará o resultado da licitação, convocando o vencedor a</w:t>
      </w:r>
      <w:r w:rsidR="005271F7">
        <w:rPr>
          <w:rFonts w:ascii="Arial" w:hAnsi="Arial" w:cs="Arial"/>
          <w:bCs/>
          <w:color w:val="000000"/>
          <w:sz w:val="24"/>
          <w:szCs w:val="24"/>
        </w:rPr>
        <w:t xml:space="preserve"> </w:t>
      </w:r>
      <w:r w:rsidR="005271F7" w:rsidRPr="005271F7">
        <w:rPr>
          <w:rFonts w:ascii="Arial" w:hAnsi="Arial" w:cs="Arial"/>
          <w:bCs/>
          <w:color w:val="000000"/>
          <w:sz w:val="24"/>
          <w:szCs w:val="24"/>
        </w:rPr>
        <w:t>assinar o Contrato ou retirar o instrumento equivalente.</w:t>
      </w:r>
      <w:r w:rsidR="005271F7" w:rsidRPr="005271F7">
        <w:rPr>
          <w:rFonts w:ascii="Arial" w:hAnsi="Arial" w:cs="Arial"/>
          <w:bCs/>
          <w:color w:val="000000"/>
          <w:sz w:val="24"/>
          <w:szCs w:val="24"/>
        </w:rPr>
        <w:cr/>
      </w:r>
    </w:p>
    <w:p w14:paraId="5330A441" w14:textId="5A9B4A4F" w:rsidR="005C0DB6" w:rsidRPr="008762B0" w:rsidRDefault="00216031"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7</w:t>
      </w:r>
      <w:r w:rsidR="005C0DB6" w:rsidRPr="008762B0">
        <w:rPr>
          <w:rFonts w:ascii="Arial" w:hAnsi="Arial" w:cs="Arial"/>
          <w:b/>
          <w:bCs/>
          <w:color w:val="000000"/>
          <w:sz w:val="24"/>
          <w:szCs w:val="24"/>
        </w:rPr>
        <w:t xml:space="preserve">. </w:t>
      </w:r>
      <w:r w:rsidR="005271F7">
        <w:rPr>
          <w:rFonts w:ascii="Arial" w:hAnsi="Arial" w:cs="Arial"/>
          <w:b/>
          <w:bCs/>
          <w:color w:val="000000"/>
          <w:sz w:val="24"/>
          <w:szCs w:val="24"/>
        </w:rPr>
        <w:t xml:space="preserve">DO CONTRATO: </w:t>
      </w:r>
    </w:p>
    <w:p w14:paraId="0C1A284F" w14:textId="77777777" w:rsidR="005C0DB6" w:rsidRPr="008762B0" w:rsidRDefault="005C0DB6" w:rsidP="005C0DB6">
      <w:pPr>
        <w:spacing w:line="276" w:lineRule="auto"/>
        <w:jc w:val="both"/>
        <w:rPr>
          <w:rFonts w:ascii="Arial" w:hAnsi="Arial" w:cs="Arial"/>
          <w:w w:val="98"/>
          <w:sz w:val="24"/>
          <w:szCs w:val="24"/>
        </w:rPr>
      </w:pPr>
    </w:p>
    <w:p w14:paraId="6289183E" w14:textId="0BFA9283" w:rsidR="005C0DB6" w:rsidRPr="008762B0" w:rsidRDefault="00216031" w:rsidP="00F236D3">
      <w:pPr>
        <w:spacing w:line="276" w:lineRule="auto"/>
        <w:jc w:val="both"/>
        <w:rPr>
          <w:rFonts w:ascii="Arial" w:hAnsi="Arial" w:cs="Arial"/>
          <w:w w:val="98"/>
          <w:sz w:val="24"/>
          <w:szCs w:val="24"/>
        </w:rPr>
      </w:pPr>
      <w:r>
        <w:rPr>
          <w:rFonts w:ascii="Arial" w:hAnsi="Arial" w:cs="Arial"/>
          <w:b/>
          <w:w w:val="98"/>
          <w:sz w:val="24"/>
          <w:szCs w:val="24"/>
        </w:rPr>
        <w:t>7</w:t>
      </w:r>
      <w:r w:rsidR="005C0DB6" w:rsidRPr="008762B0">
        <w:rPr>
          <w:rFonts w:ascii="Arial" w:hAnsi="Arial" w:cs="Arial"/>
          <w:b/>
          <w:w w:val="98"/>
          <w:sz w:val="24"/>
          <w:szCs w:val="24"/>
        </w:rPr>
        <w:t>.1.</w:t>
      </w:r>
      <w:r w:rsidR="005C0DB6" w:rsidRPr="008762B0">
        <w:rPr>
          <w:rFonts w:ascii="Arial" w:hAnsi="Arial" w:cs="Arial"/>
          <w:w w:val="98"/>
          <w:sz w:val="24"/>
          <w:szCs w:val="24"/>
        </w:rPr>
        <w:t xml:space="preserve"> </w:t>
      </w:r>
      <w:r w:rsidR="005271F7" w:rsidRPr="005271F7">
        <w:rPr>
          <w:rFonts w:ascii="Arial" w:hAnsi="Arial" w:cs="Arial"/>
          <w:color w:val="000000"/>
          <w:sz w:val="24"/>
          <w:szCs w:val="24"/>
        </w:rPr>
        <w:t>Homologado o resultado da licitação, o licitante mais bem classificado terá o prazo de 05</w:t>
      </w:r>
      <w:r w:rsidR="00F236D3">
        <w:rPr>
          <w:rFonts w:ascii="Arial" w:hAnsi="Arial" w:cs="Arial"/>
          <w:color w:val="000000"/>
          <w:sz w:val="24"/>
          <w:szCs w:val="24"/>
        </w:rPr>
        <w:t xml:space="preserve"> </w:t>
      </w:r>
      <w:r w:rsidR="005271F7" w:rsidRPr="005271F7">
        <w:rPr>
          <w:rFonts w:ascii="Arial" w:hAnsi="Arial" w:cs="Arial"/>
          <w:color w:val="000000"/>
          <w:sz w:val="24"/>
          <w:szCs w:val="24"/>
        </w:rPr>
        <w:t>(cinco) dias, contados a partir da data de sua convocação, para assinar o Contrato, cujo prazo de</w:t>
      </w:r>
      <w:r w:rsidR="00F236D3">
        <w:rPr>
          <w:rFonts w:ascii="Arial" w:hAnsi="Arial" w:cs="Arial"/>
          <w:color w:val="000000"/>
          <w:sz w:val="24"/>
          <w:szCs w:val="24"/>
        </w:rPr>
        <w:t xml:space="preserve"> </w:t>
      </w:r>
      <w:r w:rsidR="005271F7" w:rsidRPr="005271F7">
        <w:rPr>
          <w:rFonts w:ascii="Arial" w:hAnsi="Arial" w:cs="Arial"/>
          <w:color w:val="000000"/>
          <w:sz w:val="24"/>
          <w:szCs w:val="24"/>
        </w:rPr>
        <w:t>validade encontra-se nele fixado, sob pena de deca</w:t>
      </w:r>
      <w:r w:rsidR="00F236D3" w:rsidRPr="00F236D3">
        <w:rPr>
          <w:rFonts w:ascii="Arial" w:hAnsi="Arial" w:cs="Arial"/>
          <w:color w:val="000000"/>
          <w:sz w:val="24"/>
          <w:szCs w:val="24"/>
        </w:rPr>
        <w:t>dência do direito à contratação, sem prejuízo das</w:t>
      </w:r>
      <w:r w:rsidR="00F236D3">
        <w:rPr>
          <w:rFonts w:ascii="Arial" w:hAnsi="Arial" w:cs="Arial"/>
          <w:color w:val="000000"/>
          <w:sz w:val="24"/>
          <w:szCs w:val="24"/>
        </w:rPr>
        <w:t xml:space="preserve"> </w:t>
      </w:r>
      <w:r w:rsidR="00F236D3" w:rsidRPr="00F236D3">
        <w:rPr>
          <w:rFonts w:ascii="Arial" w:hAnsi="Arial" w:cs="Arial"/>
          <w:color w:val="000000"/>
          <w:sz w:val="24"/>
          <w:szCs w:val="24"/>
        </w:rPr>
        <w:t>sanções previstas na Lei nº 14.133, de 2021.</w:t>
      </w:r>
    </w:p>
    <w:p w14:paraId="4073EF8B" w14:textId="77777777" w:rsidR="005C0DB6" w:rsidRPr="008762B0" w:rsidRDefault="005C0DB6" w:rsidP="005C0DB6">
      <w:pPr>
        <w:spacing w:line="276" w:lineRule="auto"/>
        <w:jc w:val="both"/>
        <w:rPr>
          <w:rFonts w:ascii="Arial" w:hAnsi="Arial" w:cs="Arial"/>
          <w:w w:val="98"/>
          <w:sz w:val="24"/>
          <w:szCs w:val="24"/>
        </w:rPr>
      </w:pPr>
    </w:p>
    <w:p w14:paraId="5347A722" w14:textId="162C5E44" w:rsidR="00F236D3" w:rsidRPr="00F236D3" w:rsidRDefault="00216031" w:rsidP="00F236D3">
      <w:pPr>
        <w:spacing w:line="276" w:lineRule="auto"/>
        <w:jc w:val="both"/>
        <w:rPr>
          <w:rFonts w:ascii="Arial" w:hAnsi="Arial" w:cs="Arial"/>
          <w:color w:val="000000"/>
          <w:sz w:val="24"/>
          <w:szCs w:val="24"/>
        </w:rPr>
      </w:pPr>
      <w:r>
        <w:rPr>
          <w:rFonts w:ascii="Arial" w:hAnsi="Arial" w:cs="Arial"/>
          <w:b/>
          <w:w w:val="98"/>
          <w:sz w:val="24"/>
          <w:szCs w:val="24"/>
        </w:rPr>
        <w:t>7</w:t>
      </w:r>
      <w:r w:rsidR="005C0DB6" w:rsidRPr="008762B0">
        <w:rPr>
          <w:rFonts w:ascii="Arial" w:hAnsi="Arial" w:cs="Arial"/>
          <w:b/>
          <w:w w:val="98"/>
          <w:sz w:val="24"/>
          <w:szCs w:val="24"/>
        </w:rPr>
        <w:t>.2.</w:t>
      </w:r>
      <w:r w:rsidR="005C0DB6" w:rsidRPr="008762B0">
        <w:rPr>
          <w:rFonts w:ascii="Arial" w:hAnsi="Arial" w:cs="Arial"/>
          <w:w w:val="98"/>
          <w:sz w:val="24"/>
          <w:szCs w:val="24"/>
        </w:rPr>
        <w:t xml:space="preserve"> </w:t>
      </w:r>
      <w:r w:rsidR="00F236D3" w:rsidRPr="00F236D3">
        <w:rPr>
          <w:rFonts w:ascii="Arial" w:hAnsi="Arial" w:cs="Arial"/>
          <w:color w:val="000000"/>
          <w:sz w:val="24"/>
          <w:szCs w:val="24"/>
        </w:rPr>
        <w:t>O prazo de convocação poderá ser prorrogado uma vez, por igual período, mediante</w:t>
      </w:r>
    </w:p>
    <w:p w14:paraId="7EE39758" w14:textId="77777777" w:rsidR="00F236D3" w:rsidRDefault="00F236D3" w:rsidP="00F236D3">
      <w:pPr>
        <w:spacing w:line="276" w:lineRule="auto"/>
        <w:jc w:val="both"/>
        <w:rPr>
          <w:rFonts w:ascii="Arial" w:hAnsi="Arial" w:cs="Arial"/>
          <w:color w:val="000000"/>
          <w:sz w:val="24"/>
          <w:szCs w:val="24"/>
        </w:rPr>
      </w:pPr>
      <w:r w:rsidRPr="00F236D3">
        <w:rPr>
          <w:rFonts w:ascii="Arial" w:hAnsi="Arial" w:cs="Arial"/>
          <w:color w:val="000000"/>
          <w:sz w:val="24"/>
          <w:szCs w:val="24"/>
        </w:rPr>
        <w:t>solicitação do licitante mais bem classificado, desde que:</w:t>
      </w:r>
    </w:p>
    <w:p w14:paraId="238CA2FD" w14:textId="77777777" w:rsidR="00216031" w:rsidRPr="00F236D3" w:rsidRDefault="00216031" w:rsidP="00F236D3">
      <w:pPr>
        <w:spacing w:line="276" w:lineRule="auto"/>
        <w:jc w:val="both"/>
        <w:rPr>
          <w:rFonts w:ascii="Arial" w:hAnsi="Arial" w:cs="Arial"/>
          <w:color w:val="000000"/>
          <w:sz w:val="24"/>
          <w:szCs w:val="24"/>
        </w:rPr>
      </w:pPr>
    </w:p>
    <w:p w14:paraId="7C31FC8F" w14:textId="77777777" w:rsidR="00F236D3" w:rsidRDefault="00F236D3" w:rsidP="00F236D3">
      <w:pPr>
        <w:spacing w:line="276" w:lineRule="auto"/>
        <w:jc w:val="both"/>
        <w:rPr>
          <w:rFonts w:ascii="Arial" w:hAnsi="Arial" w:cs="Arial"/>
          <w:color w:val="000000"/>
          <w:sz w:val="24"/>
          <w:szCs w:val="24"/>
        </w:rPr>
      </w:pPr>
      <w:r w:rsidRPr="00F236D3">
        <w:rPr>
          <w:rFonts w:ascii="Arial" w:hAnsi="Arial" w:cs="Arial"/>
          <w:color w:val="000000"/>
          <w:sz w:val="24"/>
          <w:szCs w:val="24"/>
        </w:rPr>
        <w:t>(a) a solicitação seja devidamente justificada e apresentada dentro do prazo; e</w:t>
      </w:r>
    </w:p>
    <w:p w14:paraId="1F66ADE0" w14:textId="77777777" w:rsidR="00216031" w:rsidRPr="00F236D3" w:rsidRDefault="00216031" w:rsidP="00F236D3">
      <w:pPr>
        <w:spacing w:line="276" w:lineRule="auto"/>
        <w:jc w:val="both"/>
        <w:rPr>
          <w:rFonts w:ascii="Arial" w:hAnsi="Arial" w:cs="Arial"/>
          <w:color w:val="000000"/>
          <w:sz w:val="24"/>
          <w:szCs w:val="24"/>
        </w:rPr>
      </w:pPr>
    </w:p>
    <w:p w14:paraId="7B4A1EE6" w14:textId="24B2E1E0" w:rsidR="005C0DB6" w:rsidRDefault="00F236D3" w:rsidP="00F236D3">
      <w:pPr>
        <w:spacing w:line="276" w:lineRule="auto"/>
        <w:jc w:val="both"/>
        <w:rPr>
          <w:rFonts w:ascii="Arial" w:hAnsi="Arial" w:cs="Arial"/>
          <w:color w:val="000000"/>
          <w:sz w:val="24"/>
          <w:szCs w:val="24"/>
        </w:rPr>
      </w:pPr>
      <w:r w:rsidRPr="00F236D3">
        <w:rPr>
          <w:rFonts w:ascii="Arial" w:hAnsi="Arial" w:cs="Arial"/>
          <w:color w:val="000000"/>
          <w:sz w:val="24"/>
          <w:szCs w:val="24"/>
        </w:rPr>
        <w:t>(b) a justificativa apresentada seja aceita pela Administração.</w:t>
      </w:r>
    </w:p>
    <w:p w14:paraId="1E079BCB" w14:textId="77777777" w:rsidR="00F236D3" w:rsidRPr="008762B0" w:rsidRDefault="00F236D3" w:rsidP="00F236D3">
      <w:pPr>
        <w:spacing w:line="276" w:lineRule="auto"/>
        <w:jc w:val="both"/>
        <w:rPr>
          <w:rFonts w:ascii="Arial" w:hAnsi="Arial" w:cs="Arial"/>
          <w:w w:val="98"/>
          <w:sz w:val="24"/>
          <w:szCs w:val="24"/>
        </w:rPr>
      </w:pPr>
    </w:p>
    <w:p w14:paraId="755CE8B0" w14:textId="6256BB43" w:rsidR="00F236D3" w:rsidRPr="00F236D3" w:rsidRDefault="00216031" w:rsidP="00F236D3">
      <w:pPr>
        <w:spacing w:line="276" w:lineRule="auto"/>
        <w:jc w:val="both"/>
        <w:rPr>
          <w:rFonts w:ascii="Arial" w:hAnsi="Arial" w:cs="Arial"/>
          <w:color w:val="000000"/>
          <w:sz w:val="24"/>
          <w:szCs w:val="24"/>
        </w:rPr>
      </w:pPr>
      <w:r>
        <w:rPr>
          <w:rFonts w:ascii="Arial" w:hAnsi="Arial" w:cs="Arial"/>
          <w:b/>
          <w:w w:val="98"/>
          <w:sz w:val="24"/>
          <w:szCs w:val="24"/>
        </w:rPr>
        <w:t>7</w:t>
      </w:r>
      <w:r w:rsidR="005C0DB6" w:rsidRPr="008762B0">
        <w:rPr>
          <w:rFonts w:ascii="Arial" w:hAnsi="Arial" w:cs="Arial"/>
          <w:b/>
          <w:w w:val="98"/>
          <w:sz w:val="24"/>
          <w:szCs w:val="24"/>
        </w:rPr>
        <w:t>.3.</w:t>
      </w:r>
      <w:r w:rsidR="005C0DB6" w:rsidRPr="008762B0">
        <w:rPr>
          <w:rFonts w:ascii="Arial" w:hAnsi="Arial" w:cs="Arial"/>
          <w:w w:val="98"/>
          <w:sz w:val="24"/>
          <w:szCs w:val="24"/>
        </w:rPr>
        <w:t xml:space="preserve"> </w:t>
      </w:r>
      <w:r w:rsidR="00F236D3" w:rsidRPr="00F236D3">
        <w:rPr>
          <w:rFonts w:ascii="Arial" w:hAnsi="Arial" w:cs="Arial"/>
          <w:color w:val="000000"/>
          <w:sz w:val="24"/>
          <w:szCs w:val="24"/>
        </w:rPr>
        <w:t>O Contrato, com a indicação do fornecedor, será divulgado no PNCP e disponibilizado</w:t>
      </w:r>
    </w:p>
    <w:p w14:paraId="6F8C0015" w14:textId="08579184" w:rsidR="005C0DB6" w:rsidRDefault="00F236D3" w:rsidP="00F236D3">
      <w:pPr>
        <w:spacing w:line="276" w:lineRule="auto"/>
        <w:jc w:val="both"/>
        <w:rPr>
          <w:rFonts w:ascii="Arial" w:hAnsi="Arial" w:cs="Arial"/>
          <w:color w:val="000000"/>
          <w:sz w:val="24"/>
          <w:szCs w:val="24"/>
        </w:rPr>
      </w:pPr>
      <w:r w:rsidRPr="00F236D3">
        <w:rPr>
          <w:rFonts w:ascii="Arial" w:hAnsi="Arial" w:cs="Arial"/>
          <w:color w:val="000000"/>
          <w:sz w:val="24"/>
          <w:szCs w:val="24"/>
        </w:rPr>
        <w:t>durante a vigência do Contrato.</w:t>
      </w:r>
    </w:p>
    <w:p w14:paraId="29981A08" w14:textId="77777777" w:rsidR="00F236D3" w:rsidRPr="008762B0" w:rsidRDefault="00F236D3" w:rsidP="00F236D3">
      <w:pPr>
        <w:spacing w:line="276" w:lineRule="auto"/>
        <w:jc w:val="both"/>
        <w:rPr>
          <w:rFonts w:ascii="Arial" w:hAnsi="Arial" w:cs="Arial"/>
          <w:w w:val="98"/>
          <w:sz w:val="24"/>
          <w:szCs w:val="24"/>
        </w:rPr>
      </w:pPr>
    </w:p>
    <w:p w14:paraId="47404505" w14:textId="1C6CD17D" w:rsidR="005C0DB6" w:rsidRPr="008762B0" w:rsidRDefault="00216031" w:rsidP="00F236D3">
      <w:pPr>
        <w:spacing w:line="276" w:lineRule="auto"/>
        <w:jc w:val="both"/>
        <w:rPr>
          <w:rFonts w:ascii="Arial" w:hAnsi="Arial" w:cs="Arial"/>
          <w:w w:val="98"/>
          <w:sz w:val="24"/>
          <w:szCs w:val="24"/>
        </w:rPr>
      </w:pPr>
      <w:r>
        <w:rPr>
          <w:rFonts w:ascii="Arial" w:hAnsi="Arial" w:cs="Arial"/>
          <w:b/>
          <w:w w:val="98"/>
          <w:sz w:val="24"/>
          <w:szCs w:val="24"/>
        </w:rPr>
        <w:t>7</w:t>
      </w:r>
      <w:r w:rsidR="005C0DB6" w:rsidRPr="008762B0">
        <w:rPr>
          <w:rFonts w:ascii="Arial" w:hAnsi="Arial" w:cs="Arial"/>
          <w:b/>
          <w:w w:val="98"/>
          <w:sz w:val="24"/>
          <w:szCs w:val="24"/>
        </w:rPr>
        <w:t>.4.</w:t>
      </w:r>
      <w:r w:rsidR="005C0DB6" w:rsidRPr="008762B0">
        <w:rPr>
          <w:rFonts w:ascii="Arial" w:hAnsi="Arial" w:cs="Arial"/>
          <w:w w:val="98"/>
          <w:sz w:val="24"/>
          <w:szCs w:val="24"/>
        </w:rPr>
        <w:t xml:space="preserve"> </w:t>
      </w:r>
      <w:r w:rsidR="00F236D3" w:rsidRPr="00F236D3">
        <w:rPr>
          <w:rFonts w:ascii="Arial" w:hAnsi="Arial" w:cs="Arial"/>
          <w:color w:val="000000"/>
          <w:sz w:val="24"/>
          <w:szCs w:val="24"/>
        </w:rPr>
        <w:t>Na hipótese de o convocado não assinar o Contrato no prazo e nas condições estabelecidas,</w:t>
      </w:r>
      <w:r w:rsidR="00F236D3">
        <w:rPr>
          <w:rFonts w:ascii="Arial" w:hAnsi="Arial" w:cs="Arial"/>
          <w:color w:val="000000"/>
          <w:sz w:val="24"/>
          <w:szCs w:val="24"/>
        </w:rPr>
        <w:t xml:space="preserve"> </w:t>
      </w:r>
      <w:r w:rsidR="00F236D3" w:rsidRPr="00F236D3">
        <w:rPr>
          <w:rFonts w:ascii="Arial" w:hAnsi="Arial" w:cs="Arial"/>
          <w:color w:val="000000"/>
          <w:sz w:val="24"/>
          <w:szCs w:val="24"/>
        </w:rPr>
        <w:t>fica facultado à Administração convocar os licitantes remanescentes, na ordem de classificação, para</w:t>
      </w:r>
      <w:r w:rsidR="00F236D3">
        <w:rPr>
          <w:rFonts w:ascii="Arial" w:hAnsi="Arial" w:cs="Arial"/>
          <w:color w:val="000000"/>
          <w:sz w:val="24"/>
          <w:szCs w:val="24"/>
        </w:rPr>
        <w:t xml:space="preserve"> </w:t>
      </w:r>
      <w:r w:rsidR="00F236D3" w:rsidRPr="00F236D3">
        <w:rPr>
          <w:rFonts w:ascii="Arial" w:hAnsi="Arial" w:cs="Arial"/>
          <w:color w:val="000000"/>
          <w:sz w:val="24"/>
          <w:szCs w:val="24"/>
        </w:rPr>
        <w:t>fazê-lo em igual prazo e nas condições propostas pelo primeiro classificado.</w:t>
      </w:r>
    </w:p>
    <w:p w14:paraId="104CF795" w14:textId="77777777" w:rsidR="00F236D3" w:rsidRPr="008762B0" w:rsidRDefault="00F236D3" w:rsidP="005C0DB6">
      <w:pPr>
        <w:spacing w:line="276" w:lineRule="auto"/>
        <w:jc w:val="both"/>
        <w:rPr>
          <w:rFonts w:ascii="Arial" w:hAnsi="Arial" w:cs="Arial"/>
          <w:w w:val="98"/>
          <w:sz w:val="24"/>
          <w:szCs w:val="24"/>
        </w:rPr>
      </w:pPr>
    </w:p>
    <w:p w14:paraId="46AC4032" w14:textId="17FF9F34" w:rsidR="005C0DB6" w:rsidRPr="0075537E" w:rsidRDefault="00216031"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bookmarkStart w:id="0" w:name="_Hlk161927192"/>
      <w:r>
        <w:rPr>
          <w:rFonts w:ascii="Arial" w:hAnsi="Arial" w:cs="Arial"/>
          <w:b/>
          <w:bCs/>
          <w:color w:val="000000"/>
          <w:sz w:val="24"/>
          <w:szCs w:val="24"/>
        </w:rPr>
        <w:t>8</w:t>
      </w:r>
      <w:r w:rsidR="005C0DB6" w:rsidRPr="008762B0">
        <w:rPr>
          <w:rFonts w:ascii="Arial" w:hAnsi="Arial" w:cs="Arial"/>
          <w:b/>
          <w:bCs/>
          <w:color w:val="000000"/>
          <w:sz w:val="24"/>
          <w:szCs w:val="24"/>
        </w:rPr>
        <w:t>.</w:t>
      </w:r>
      <w:r w:rsidR="005C0DB6">
        <w:rPr>
          <w:rFonts w:ascii="Arial" w:hAnsi="Arial" w:cs="Arial"/>
          <w:b/>
          <w:bCs/>
          <w:color w:val="000000"/>
          <w:sz w:val="24"/>
          <w:szCs w:val="24"/>
        </w:rPr>
        <w:t xml:space="preserve"> </w:t>
      </w:r>
      <w:r w:rsidR="00F236D3">
        <w:rPr>
          <w:rFonts w:ascii="Arial" w:hAnsi="Arial" w:cs="Arial"/>
          <w:b/>
          <w:bCs/>
          <w:color w:val="000000"/>
          <w:sz w:val="24"/>
          <w:szCs w:val="24"/>
        </w:rPr>
        <w:t>RECURSOS</w:t>
      </w:r>
      <w:r w:rsidR="005C0DB6">
        <w:rPr>
          <w:rFonts w:ascii="Arial" w:hAnsi="Arial" w:cs="Arial"/>
          <w:b/>
          <w:bCs/>
          <w:color w:val="000000"/>
          <w:sz w:val="24"/>
          <w:szCs w:val="24"/>
        </w:rPr>
        <w:t>:</w:t>
      </w:r>
    </w:p>
    <w:p w14:paraId="5927A44A" w14:textId="77777777" w:rsidR="005C0DB6" w:rsidRDefault="005C0DB6" w:rsidP="005C0DB6">
      <w:pPr>
        <w:spacing w:line="276" w:lineRule="auto"/>
        <w:jc w:val="both"/>
        <w:rPr>
          <w:rFonts w:ascii="Arial" w:hAnsi="Arial" w:cs="Arial"/>
          <w:b/>
          <w:bCs/>
          <w:color w:val="000000"/>
          <w:sz w:val="24"/>
          <w:szCs w:val="24"/>
        </w:rPr>
      </w:pPr>
    </w:p>
    <w:p w14:paraId="69063012" w14:textId="1B30D71B" w:rsidR="00522BF8" w:rsidRDefault="00216031" w:rsidP="00F236D3">
      <w:pPr>
        <w:spacing w:line="276" w:lineRule="auto"/>
        <w:jc w:val="both"/>
        <w:rPr>
          <w:rFonts w:ascii="Arial" w:hAnsi="Arial" w:cs="Arial"/>
          <w:bCs/>
          <w:color w:val="000000"/>
          <w:sz w:val="24"/>
          <w:szCs w:val="24"/>
        </w:rPr>
      </w:pPr>
      <w:r>
        <w:rPr>
          <w:rFonts w:ascii="Arial" w:hAnsi="Arial" w:cs="Arial"/>
          <w:b/>
          <w:w w:val="98"/>
          <w:sz w:val="24"/>
          <w:szCs w:val="24"/>
        </w:rPr>
        <w:t>8</w:t>
      </w:r>
      <w:r w:rsidR="00522BF8">
        <w:rPr>
          <w:rFonts w:ascii="Arial" w:hAnsi="Arial" w:cs="Arial"/>
          <w:b/>
          <w:w w:val="98"/>
          <w:sz w:val="24"/>
          <w:szCs w:val="24"/>
        </w:rPr>
        <w:t>.1</w:t>
      </w:r>
      <w:r w:rsidR="00522BF8" w:rsidRPr="0065120C">
        <w:rPr>
          <w:rFonts w:ascii="Arial" w:hAnsi="Arial" w:cs="Arial"/>
          <w:b/>
          <w:w w:val="98"/>
          <w:sz w:val="24"/>
          <w:szCs w:val="24"/>
        </w:rPr>
        <w:t xml:space="preserve">. </w:t>
      </w:r>
      <w:r w:rsidR="00F236D3" w:rsidRPr="00F236D3">
        <w:rPr>
          <w:rFonts w:ascii="Arial" w:hAnsi="Arial" w:cs="Arial"/>
          <w:bCs/>
          <w:color w:val="000000"/>
          <w:sz w:val="24"/>
          <w:szCs w:val="24"/>
        </w:rPr>
        <w:t>A interposição de recurso referente ao julgamento das propostas, à anulação ou revogação da licitação, observará o disposto no art. 165 da Lei nº 14.133, de 2021.</w:t>
      </w:r>
    </w:p>
    <w:p w14:paraId="730B174B" w14:textId="77777777" w:rsidR="00F236D3" w:rsidRPr="00F236D3" w:rsidRDefault="00F236D3" w:rsidP="00F236D3">
      <w:pPr>
        <w:spacing w:line="276" w:lineRule="auto"/>
        <w:jc w:val="both"/>
        <w:rPr>
          <w:rFonts w:ascii="Arial" w:hAnsi="Arial" w:cs="Arial"/>
          <w:bCs/>
          <w:color w:val="000000"/>
          <w:sz w:val="24"/>
          <w:szCs w:val="24"/>
        </w:rPr>
      </w:pPr>
    </w:p>
    <w:p w14:paraId="175EB532" w14:textId="67933A46" w:rsidR="00522BF8" w:rsidRDefault="00216031" w:rsidP="00F236D3">
      <w:pPr>
        <w:spacing w:line="276" w:lineRule="auto"/>
        <w:jc w:val="both"/>
        <w:rPr>
          <w:rFonts w:ascii="Arial" w:hAnsi="Arial" w:cs="Arial"/>
          <w:color w:val="000000"/>
          <w:sz w:val="24"/>
          <w:szCs w:val="24"/>
        </w:rPr>
      </w:pPr>
      <w:r>
        <w:rPr>
          <w:rFonts w:ascii="Arial" w:hAnsi="Arial" w:cs="Arial"/>
          <w:b/>
          <w:bCs/>
          <w:color w:val="000000"/>
          <w:sz w:val="24"/>
          <w:szCs w:val="24"/>
        </w:rPr>
        <w:t>8</w:t>
      </w:r>
      <w:r w:rsidR="00522BF8" w:rsidRPr="003232C6">
        <w:rPr>
          <w:rFonts w:ascii="Arial" w:hAnsi="Arial" w:cs="Arial"/>
          <w:b/>
          <w:bCs/>
          <w:color w:val="000000"/>
          <w:sz w:val="24"/>
          <w:szCs w:val="24"/>
        </w:rPr>
        <w:t>.</w:t>
      </w:r>
      <w:r>
        <w:rPr>
          <w:rFonts w:ascii="Arial" w:hAnsi="Arial" w:cs="Arial"/>
          <w:b/>
          <w:bCs/>
          <w:color w:val="000000"/>
          <w:sz w:val="24"/>
          <w:szCs w:val="24"/>
        </w:rPr>
        <w:t>2</w:t>
      </w:r>
      <w:r w:rsidR="00522BF8" w:rsidRPr="003232C6">
        <w:rPr>
          <w:rFonts w:ascii="Arial" w:hAnsi="Arial" w:cs="Arial"/>
          <w:b/>
          <w:bCs/>
          <w:color w:val="000000"/>
          <w:sz w:val="24"/>
          <w:szCs w:val="24"/>
        </w:rPr>
        <w:t>.</w:t>
      </w:r>
      <w:r w:rsidR="00522BF8" w:rsidRPr="003232C6">
        <w:rPr>
          <w:rFonts w:ascii="Arial" w:hAnsi="Arial" w:cs="Arial"/>
          <w:color w:val="000000"/>
          <w:sz w:val="24"/>
          <w:szCs w:val="24"/>
        </w:rPr>
        <w:t xml:space="preserve"> </w:t>
      </w:r>
      <w:r w:rsidR="00F236D3" w:rsidRPr="00F236D3">
        <w:rPr>
          <w:rFonts w:ascii="Arial" w:hAnsi="Arial" w:cs="Arial"/>
          <w:color w:val="000000"/>
          <w:sz w:val="24"/>
          <w:szCs w:val="24"/>
        </w:rPr>
        <w:t>O prazo recursal é de 3 (três) dias úteis, contados da data de intimação ou de lavratura da</w:t>
      </w:r>
      <w:r w:rsidR="00F236D3">
        <w:rPr>
          <w:rFonts w:ascii="Arial" w:hAnsi="Arial" w:cs="Arial"/>
          <w:color w:val="000000"/>
          <w:sz w:val="24"/>
          <w:szCs w:val="24"/>
        </w:rPr>
        <w:t xml:space="preserve"> </w:t>
      </w:r>
      <w:r w:rsidR="00F236D3" w:rsidRPr="00F236D3">
        <w:rPr>
          <w:rFonts w:ascii="Arial" w:hAnsi="Arial" w:cs="Arial"/>
          <w:color w:val="000000"/>
          <w:sz w:val="24"/>
          <w:szCs w:val="24"/>
        </w:rPr>
        <w:t>ata.</w:t>
      </w:r>
    </w:p>
    <w:p w14:paraId="13430A1C" w14:textId="77777777" w:rsidR="00F236D3" w:rsidRDefault="00F236D3" w:rsidP="00F236D3">
      <w:pPr>
        <w:spacing w:line="276" w:lineRule="auto"/>
        <w:jc w:val="both"/>
        <w:rPr>
          <w:rFonts w:ascii="Arial" w:hAnsi="Arial" w:cs="Arial"/>
          <w:color w:val="000000"/>
          <w:sz w:val="24"/>
          <w:szCs w:val="24"/>
        </w:rPr>
      </w:pPr>
    </w:p>
    <w:p w14:paraId="21ADDC7D" w14:textId="6D645A4D" w:rsidR="00F236D3" w:rsidRDefault="00216031" w:rsidP="00F236D3">
      <w:pPr>
        <w:spacing w:line="276" w:lineRule="auto"/>
        <w:jc w:val="both"/>
        <w:rPr>
          <w:rFonts w:ascii="Arial" w:hAnsi="Arial" w:cs="Arial"/>
          <w:color w:val="000000"/>
          <w:sz w:val="24"/>
          <w:szCs w:val="24"/>
        </w:rPr>
      </w:pPr>
      <w:r>
        <w:rPr>
          <w:rFonts w:ascii="Arial" w:hAnsi="Arial" w:cs="Arial"/>
          <w:b/>
          <w:bCs/>
          <w:color w:val="000000"/>
          <w:sz w:val="24"/>
          <w:szCs w:val="24"/>
        </w:rPr>
        <w:t>8.3.</w:t>
      </w:r>
      <w:r w:rsidR="00522BF8">
        <w:rPr>
          <w:rFonts w:ascii="Arial" w:hAnsi="Arial" w:cs="Arial"/>
          <w:b/>
          <w:bCs/>
          <w:color w:val="000000"/>
          <w:sz w:val="24"/>
          <w:szCs w:val="24"/>
        </w:rPr>
        <w:t xml:space="preserve"> </w:t>
      </w:r>
      <w:r w:rsidR="00F236D3" w:rsidRPr="00F236D3">
        <w:rPr>
          <w:rFonts w:ascii="Arial" w:hAnsi="Arial" w:cs="Arial"/>
          <w:color w:val="000000"/>
          <w:sz w:val="24"/>
          <w:szCs w:val="24"/>
        </w:rPr>
        <w:t>Quando o recurso apresentado impugnar o julgamento das propostas ou o ato de habilitação</w:t>
      </w:r>
      <w:r w:rsidR="00F236D3">
        <w:rPr>
          <w:rFonts w:ascii="Arial" w:hAnsi="Arial" w:cs="Arial"/>
          <w:color w:val="000000"/>
          <w:sz w:val="24"/>
          <w:szCs w:val="24"/>
        </w:rPr>
        <w:t xml:space="preserve"> </w:t>
      </w:r>
      <w:r w:rsidR="00F236D3" w:rsidRPr="00F236D3">
        <w:rPr>
          <w:rFonts w:ascii="Arial" w:hAnsi="Arial" w:cs="Arial"/>
          <w:color w:val="000000"/>
          <w:sz w:val="24"/>
          <w:szCs w:val="24"/>
        </w:rPr>
        <w:t>ou inabilitação do licitante:</w:t>
      </w:r>
    </w:p>
    <w:p w14:paraId="06E89BAE" w14:textId="77777777" w:rsidR="00F236D3" w:rsidRDefault="00F236D3" w:rsidP="00F236D3">
      <w:pPr>
        <w:spacing w:line="276" w:lineRule="auto"/>
        <w:jc w:val="both"/>
        <w:rPr>
          <w:rFonts w:ascii="Arial" w:hAnsi="Arial" w:cs="Arial"/>
          <w:color w:val="000000"/>
          <w:sz w:val="24"/>
          <w:szCs w:val="24"/>
        </w:rPr>
      </w:pPr>
    </w:p>
    <w:p w14:paraId="5D607E77" w14:textId="72148F83" w:rsidR="00F236D3" w:rsidRDefault="00216031" w:rsidP="00F236D3">
      <w:pPr>
        <w:spacing w:line="276" w:lineRule="auto"/>
        <w:jc w:val="both"/>
        <w:rPr>
          <w:rFonts w:ascii="Arial" w:hAnsi="Arial" w:cs="Arial"/>
          <w:color w:val="000000"/>
          <w:sz w:val="24"/>
          <w:szCs w:val="24"/>
        </w:rPr>
      </w:pPr>
      <w:r>
        <w:rPr>
          <w:rFonts w:ascii="Arial" w:hAnsi="Arial" w:cs="Arial"/>
          <w:b/>
          <w:bCs/>
          <w:color w:val="000000"/>
          <w:sz w:val="24"/>
          <w:szCs w:val="24"/>
        </w:rPr>
        <w:t>8.4</w:t>
      </w:r>
      <w:r w:rsidR="00522BF8" w:rsidRPr="002C2FDC">
        <w:rPr>
          <w:rFonts w:ascii="Arial" w:hAnsi="Arial" w:cs="Arial"/>
          <w:b/>
          <w:bCs/>
          <w:color w:val="000000"/>
          <w:sz w:val="24"/>
          <w:szCs w:val="24"/>
        </w:rPr>
        <w:t xml:space="preserve">. </w:t>
      </w:r>
      <w:r w:rsidR="00F236D3" w:rsidRPr="00F236D3">
        <w:rPr>
          <w:rFonts w:ascii="Arial" w:hAnsi="Arial" w:cs="Arial"/>
          <w:color w:val="000000"/>
          <w:sz w:val="24"/>
          <w:szCs w:val="24"/>
        </w:rPr>
        <w:t>a intenção de recorrer deverá ser manifestada imediatamente, sob pena de preclusão;</w:t>
      </w:r>
    </w:p>
    <w:p w14:paraId="18F88514" w14:textId="77777777" w:rsidR="00216031" w:rsidRDefault="00216031" w:rsidP="00F236D3">
      <w:pPr>
        <w:spacing w:line="276" w:lineRule="auto"/>
        <w:jc w:val="both"/>
        <w:rPr>
          <w:rFonts w:ascii="Arial" w:hAnsi="Arial" w:cs="Arial"/>
          <w:color w:val="000000"/>
          <w:sz w:val="24"/>
          <w:szCs w:val="24"/>
        </w:rPr>
      </w:pPr>
    </w:p>
    <w:p w14:paraId="402EA271" w14:textId="0AFC4261" w:rsidR="00522BF8" w:rsidRDefault="00216031" w:rsidP="00F236D3">
      <w:pPr>
        <w:spacing w:line="276" w:lineRule="auto"/>
        <w:jc w:val="both"/>
        <w:rPr>
          <w:rFonts w:ascii="Arial" w:hAnsi="Arial" w:cs="Arial"/>
          <w:color w:val="000000"/>
          <w:sz w:val="24"/>
          <w:szCs w:val="24"/>
        </w:rPr>
      </w:pPr>
      <w:r>
        <w:rPr>
          <w:rFonts w:ascii="Arial" w:hAnsi="Arial" w:cs="Arial"/>
          <w:b/>
          <w:bCs/>
          <w:color w:val="000000"/>
          <w:sz w:val="24"/>
          <w:szCs w:val="24"/>
        </w:rPr>
        <w:t>8.5</w:t>
      </w:r>
      <w:r w:rsidR="00522BF8" w:rsidRPr="003232C6">
        <w:rPr>
          <w:rFonts w:ascii="Arial" w:hAnsi="Arial" w:cs="Arial"/>
          <w:b/>
          <w:bCs/>
          <w:color w:val="000000"/>
          <w:sz w:val="24"/>
          <w:szCs w:val="24"/>
        </w:rPr>
        <w:t>.</w:t>
      </w:r>
      <w:r w:rsidR="00522BF8" w:rsidRPr="003232C6">
        <w:rPr>
          <w:rFonts w:ascii="Arial" w:hAnsi="Arial" w:cs="Arial"/>
          <w:color w:val="000000"/>
          <w:sz w:val="24"/>
          <w:szCs w:val="24"/>
        </w:rPr>
        <w:t xml:space="preserve"> </w:t>
      </w:r>
      <w:r w:rsidR="00F236D3" w:rsidRPr="00F236D3">
        <w:rPr>
          <w:rFonts w:ascii="Arial" w:hAnsi="Arial" w:cs="Arial"/>
          <w:color w:val="000000"/>
          <w:sz w:val="24"/>
          <w:szCs w:val="24"/>
        </w:rPr>
        <w:t>o prazo para a manifestação da intenção de recorrer não será inferior a 10 (dez) minutos.</w:t>
      </w:r>
    </w:p>
    <w:p w14:paraId="16E7A730" w14:textId="77777777" w:rsidR="00216031" w:rsidRDefault="00216031" w:rsidP="00F236D3">
      <w:pPr>
        <w:spacing w:line="276" w:lineRule="auto"/>
        <w:jc w:val="both"/>
        <w:rPr>
          <w:rFonts w:ascii="Arial" w:hAnsi="Arial" w:cs="Arial"/>
          <w:b/>
          <w:color w:val="000000"/>
          <w:sz w:val="24"/>
          <w:szCs w:val="24"/>
        </w:rPr>
      </w:pPr>
    </w:p>
    <w:p w14:paraId="38D05AD4" w14:textId="649DA45D" w:rsidR="00522BF8" w:rsidRDefault="00216031" w:rsidP="00F236D3">
      <w:pPr>
        <w:spacing w:line="276" w:lineRule="auto"/>
        <w:jc w:val="both"/>
        <w:rPr>
          <w:rFonts w:ascii="Arial" w:hAnsi="Arial" w:cs="Arial"/>
          <w:b/>
          <w:w w:val="98"/>
          <w:sz w:val="24"/>
          <w:szCs w:val="24"/>
        </w:rPr>
      </w:pPr>
      <w:r>
        <w:rPr>
          <w:rFonts w:ascii="Arial" w:hAnsi="Arial" w:cs="Arial"/>
          <w:b/>
          <w:color w:val="000000"/>
          <w:sz w:val="24"/>
          <w:szCs w:val="24"/>
        </w:rPr>
        <w:t>8.6</w:t>
      </w:r>
      <w:r w:rsidR="00522BF8" w:rsidRPr="00AB568E">
        <w:rPr>
          <w:rFonts w:ascii="Arial" w:hAnsi="Arial" w:cs="Arial"/>
          <w:b/>
          <w:color w:val="000000"/>
          <w:sz w:val="24"/>
          <w:szCs w:val="24"/>
        </w:rPr>
        <w:t>.</w:t>
      </w:r>
      <w:r w:rsidR="00522BF8">
        <w:rPr>
          <w:rFonts w:ascii="Arial" w:hAnsi="Arial" w:cs="Arial"/>
          <w:bCs/>
          <w:color w:val="000000"/>
          <w:sz w:val="24"/>
          <w:szCs w:val="24"/>
        </w:rPr>
        <w:t xml:space="preserve"> </w:t>
      </w:r>
      <w:r w:rsidR="00F236D3" w:rsidRPr="00F236D3">
        <w:rPr>
          <w:rFonts w:ascii="Arial" w:hAnsi="Arial" w:cs="Arial"/>
          <w:bCs/>
          <w:color w:val="000000"/>
          <w:sz w:val="24"/>
          <w:szCs w:val="24"/>
        </w:rPr>
        <w:t>o prazo para apresentação das razões recursais será iniciado na data de intimação ou de</w:t>
      </w:r>
      <w:r w:rsidR="00F236D3">
        <w:rPr>
          <w:rFonts w:ascii="Arial" w:hAnsi="Arial" w:cs="Arial"/>
          <w:bCs/>
          <w:color w:val="000000"/>
          <w:sz w:val="24"/>
          <w:szCs w:val="24"/>
        </w:rPr>
        <w:t xml:space="preserve"> </w:t>
      </w:r>
      <w:r w:rsidR="00F236D3" w:rsidRPr="00F236D3">
        <w:rPr>
          <w:rFonts w:ascii="Arial" w:hAnsi="Arial" w:cs="Arial"/>
          <w:bCs/>
          <w:color w:val="000000"/>
          <w:sz w:val="24"/>
          <w:szCs w:val="24"/>
        </w:rPr>
        <w:t>lavratura da ata de habilitação ou inabilitação.</w:t>
      </w:r>
      <w:r w:rsidR="00F236D3" w:rsidRPr="00F236D3">
        <w:rPr>
          <w:rFonts w:ascii="Arial" w:hAnsi="Arial" w:cs="Arial"/>
          <w:bCs/>
          <w:color w:val="000000"/>
          <w:sz w:val="24"/>
          <w:szCs w:val="24"/>
        </w:rPr>
        <w:cr/>
      </w:r>
    </w:p>
    <w:p w14:paraId="2DB4952C" w14:textId="503F4FD0" w:rsidR="00522BF8" w:rsidRDefault="00216031" w:rsidP="00522BF8">
      <w:pPr>
        <w:spacing w:line="276" w:lineRule="auto"/>
        <w:jc w:val="both"/>
        <w:rPr>
          <w:rFonts w:ascii="Arial" w:hAnsi="Arial" w:cs="Arial"/>
          <w:color w:val="000000"/>
          <w:sz w:val="24"/>
          <w:szCs w:val="24"/>
        </w:rPr>
      </w:pPr>
      <w:r>
        <w:rPr>
          <w:rFonts w:ascii="Arial" w:hAnsi="Arial" w:cs="Arial"/>
          <w:b/>
          <w:w w:val="98"/>
          <w:sz w:val="24"/>
          <w:szCs w:val="24"/>
        </w:rPr>
        <w:t>8.7</w:t>
      </w:r>
      <w:r w:rsidR="00522BF8">
        <w:rPr>
          <w:rFonts w:ascii="Arial" w:hAnsi="Arial" w:cs="Arial"/>
          <w:b/>
          <w:w w:val="98"/>
          <w:sz w:val="24"/>
          <w:szCs w:val="24"/>
        </w:rPr>
        <w:t>.</w:t>
      </w:r>
      <w:r w:rsidR="00522BF8" w:rsidRPr="008762B0">
        <w:rPr>
          <w:rFonts w:ascii="Arial" w:hAnsi="Arial" w:cs="Arial"/>
          <w:w w:val="98"/>
          <w:sz w:val="24"/>
          <w:szCs w:val="24"/>
        </w:rPr>
        <w:t xml:space="preserve"> </w:t>
      </w:r>
      <w:r w:rsidR="00F236D3" w:rsidRPr="00F236D3">
        <w:rPr>
          <w:rFonts w:ascii="Arial" w:hAnsi="Arial" w:cs="Arial"/>
          <w:color w:val="000000"/>
          <w:sz w:val="24"/>
          <w:szCs w:val="24"/>
        </w:rPr>
        <w:t>Os recursos deverão ser encaminhados em campo próprio do sistema</w:t>
      </w:r>
      <w:r w:rsidR="00F236D3">
        <w:rPr>
          <w:rFonts w:ascii="Arial" w:hAnsi="Arial" w:cs="Arial"/>
          <w:color w:val="000000"/>
          <w:sz w:val="24"/>
          <w:szCs w:val="24"/>
        </w:rPr>
        <w:t>.</w:t>
      </w:r>
    </w:p>
    <w:p w14:paraId="7BD122FD" w14:textId="77777777" w:rsidR="00F236D3" w:rsidRPr="00B674EB" w:rsidRDefault="00F236D3" w:rsidP="00522BF8">
      <w:pPr>
        <w:spacing w:line="276" w:lineRule="auto"/>
        <w:jc w:val="both"/>
        <w:rPr>
          <w:rFonts w:ascii="Arial" w:hAnsi="Arial" w:cs="Arial"/>
          <w:color w:val="000000"/>
          <w:sz w:val="24"/>
          <w:szCs w:val="24"/>
        </w:rPr>
      </w:pPr>
    </w:p>
    <w:p w14:paraId="317F34D6" w14:textId="68DD94ED" w:rsidR="00522BF8" w:rsidRDefault="00216031" w:rsidP="00F236D3">
      <w:pPr>
        <w:spacing w:line="276" w:lineRule="auto"/>
        <w:jc w:val="both"/>
        <w:rPr>
          <w:rFonts w:ascii="Arial" w:hAnsi="Arial" w:cs="Arial"/>
          <w:color w:val="000000"/>
          <w:sz w:val="24"/>
          <w:szCs w:val="24"/>
        </w:rPr>
      </w:pPr>
      <w:r>
        <w:rPr>
          <w:rFonts w:ascii="Arial" w:hAnsi="Arial" w:cs="Arial"/>
          <w:b/>
          <w:w w:val="98"/>
          <w:sz w:val="24"/>
          <w:szCs w:val="24"/>
        </w:rPr>
        <w:t>8.8</w:t>
      </w:r>
      <w:r w:rsidR="00522BF8">
        <w:rPr>
          <w:rFonts w:ascii="Arial" w:hAnsi="Arial" w:cs="Arial"/>
          <w:b/>
          <w:w w:val="98"/>
          <w:sz w:val="24"/>
          <w:szCs w:val="24"/>
        </w:rPr>
        <w:t>.</w:t>
      </w:r>
      <w:r w:rsidR="00522BF8" w:rsidRPr="008762B0">
        <w:rPr>
          <w:rFonts w:ascii="Arial" w:hAnsi="Arial" w:cs="Arial"/>
          <w:w w:val="98"/>
          <w:sz w:val="24"/>
          <w:szCs w:val="24"/>
        </w:rPr>
        <w:t xml:space="preserve"> </w:t>
      </w:r>
      <w:r w:rsidR="00F236D3" w:rsidRPr="00F236D3">
        <w:rPr>
          <w:rFonts w:ascii="Arial" w:hAnsi="Arial" w:cs="Arial"/>
          <w:color w:val="000000"/>
          <w:sz w:val="24"/>
          <w:szCs w:val="24"/>
        </w:rPr>
        <w:t>O recurso será dirigido à autoridade que tiver editado o ato ou proferido a decisão recorrida,</w:t>
      </w:r>
      <w:r w:rsidR="00F236D3">
        <w:rPr>
          <w:rFonts w:ascii="Arial" w:hAnsi="Arial" w:cs="Arial"/>
          <w:color w:val="000000"/>
          <w:sz w:val="24"/>
          <w:szCs w:val="24"/>
        </w:rPr>
        <w:t xml:space="preserve"> </w:t>
      </w:r>
      <w:r w:rsidR="00F236D3" w:rsidRPr="00F236D3">
        <w:rPr>
          <w:rFonts w:ascii="Arial" w:hAnsi="Arial" w:cs="Arial"/>
          <w:color w:val="000000"/>
          <w:sz w:val="24"/>
          <w:szCs w:val="24"/>
        </w:rPr>
        <w:t>a qual poderá reconsiderar sua decisão no prazo de 3 (três) dias úteis, ou, nesse mesmo prazo,</w:t>
      </w:r>
      <w:r w:rsidR="00F236D3">
        <w:rPr>
          <w:rFonts w:ascii="Arial" w:hAnsi="Arial" w:cs="Arial"/>
          <w:color w:val="000000"/>
          <w:sz w:val="24"/>
          <w:szCs w:val="24"/>
        </w:rPr>
        <w:t xml:space="preserve"> </w:t>
      </w:r>
      <w:r w:rsidR="00F236D3" w:rsidRPr="00F236D3">
        <w:rPr>
          <w:rFonts w:ascii="Arial" w:hAnsi="Arial" w:cs="Arial"/>
          <w:color w:val="000000"/>
          <w:sz w:val="24"/>
          <w:szCs w:val="24"/>
        </w:rPr>
        <w:t>encaminhar recurso com a sua motivação para a autoridade superior, a qual deverá proferir sua</w:t>
      </w:r>
      <w:r w:rsidR="00F236D3">
        <w:rPr>
          <w:rFonts w:ascii="Arial" w:hAnsi="Arial" w:cs="Arial"/>
          <w:color w:val="000000"/>
          <w:sz w:val="24"/>
          <w:szCs w:val="24"/>
        </w:rPr>
        <w:t xml:space="preserve"> </w:t>
      </w:r>
      <w:r w:rsidR="00F236D3" w:rsidRPr="00F236D3">
        <w:rPr>
          <w:rFonts w:ascii="Arial" w:hAnsi="Arial" w:cs="Arial"/>
          <w:color w:val="000000"/>
          <w:sz w:val="24"/>
          <w:szCs w:val="24"/>
        </w:rPr>
        <w:t>decisão no prazo de 10 (dez) dias úteis, contado do recebimento dos autos.</w:t>
      </w:r>
    </w:p>
    <w:p w14:paraId="01EF593F" w14:textId="77777777" w:rsidR="00F236D3" w:rsidRPr="008762B0" w:rsidRDefault="00F236D3" w:rsidP="00F236D3">
      <w:pPr>
        <w:spacing w:line="276" w:lineRule="auto"/>
        <w:jc w:val="both"/>
        <w:rPr>
          <w:rFonts w:ascii="Arial" w:hAnsi="Arial" w:cs="Arial"/>
          <w:w w:val="98"/>
          <w:sz w:val="24"/>
          <w:szCs w:val="24"/>
        </w:rPr>
      </w:pPr>
    </w:p>
    <w:p w14:paraId="37A8B828" w14:textId="2043E014" w:rsidR="00522BF8" w:rsidRDefault="00216031" w:rsidP="00522BF8">
      <w:pPr>
        <w:spacing w:line="276" w:lineRule="auto"/>
        <w:jc w:val="both"/>
        <w:rPr>
          <w:rFonts w:ascii="Arial" w:hAnsi="Arial" w:cs="Arial"/>
          <w:color w:val="000000"/>
          <w:sz w:val="24"/>
          <w:szCs w:val="24"/>
        </w:rPr>
      </w:pPr>
      <w:r>
        <w:rPr>
          <w:rFonts w:ascii="Arial" w:hAnsi="Arial" w:cs="Arial"/>
          <w:b/>
          <w:w w:val="98"/>
          <w:sz w:val="24"/>
          <w:szCs w:val="24"/>
        </w:rPr>
        <w:t>8.9</w:t>
      </w:r>
      <w:r w:rsidR="00522BF8" w:rsidRPr="008762B0">
        <w:rPr>
          <w:rFonts w:ascii="Arial" w:hAnsi="Arial" w:cs="Arial"/>
          <w:b/>
          <w:w w:val="98"/>
          <w:sz w:val="24"/>
          <w:szCs w:val="24"/>
        </w:rPr>
        <w:t>.</w:t>
      </w:r>
      <w:r w:rsidR="00522BF8" w:rsidRPr="008762B0">
        <w:rPr>
          <w:rFonts w:ascii="Arial" w:hAnsi="Arial" w:cs="Arial"/>
          <w:w w:val="98"/>
          <w:sz w:val="24"/>
          <w:szCs w:val="24"/>
        </w:rPr>
        <w:t xml:space="preserve"> </w:t>
      </w:r>
      <w:r w:rsidR="00F236D3" w:rsidRPr="00F236D3">
        <w:rPr>
          <w:rFonts w:ascii="Arial" w:hAnsi="Arial" w:cs="Arial"/>
          <w:color w:val="000000"/>
          <w:sz w:val="24"/>
          <w:szCs w:val="24"/>
        </w:rPr>
        <w:t>Os recursos interpostos fora do prazo não serão conhecidos.</w:t>
      </w:r>
    </w:p>
    <w:p w14:paraId="7D1D59AD" w14:textId="77777777" w:rsidR="00F236D3" w:rsidRPr="008762B0" w:rsidRDefault="00F236D3" w:rsidP="00522BF8">
      <w:pPr>
        <w:spacing w:line="276" w:lineRule="auto"/>
        <w:jc w:val="both"/>
        <w:rPr>
          <w:rFonts w:ascii="Arial" w:hAnsi="Arial" w:cs="Arial"/>
          <w:b/>
          <w:w w:val="98"/>
          <w:sz w:val="24"/>
          <w:szCs w:val="24"/>
        </w:rPr>
      </w:pPr>
    </w:p>
    <w:p w14:paraId="452F2265" w14:textId="50E42332" w:rsidR="00522BF8" w:rsidRDefault="00216031" w:rsidP="00F236D3">
      <w:pPr>
        <w:spacing w:line="276" w:lineRule="auto"/>
        <w:jc w:val="both"/>
        <w:rPr>
          <w:rFonts w:ascii="Arial" w:hAnsi="Arial" w:cs="Arial"/>
          <w:color w:val="000000"/>
          <w:sz w:val="24"/>
          <w:szCs w:val="24"/>
        </w:rPr>
      </w:pPr>
      <w:r>
        <w:rPr>
          <w:rFonts w:ascii="Arial" w:hAnsi="Arial" w:cs="Arial"/>
          <w:b/>
          <w:w w:val="98"/>
          <w:sz w:val="24"/>
          <w:szCs w:val="24"/>
        </w:rPr>
        <w:t>8.10</w:t>
      </w:r>
      <w:r w:rsidR="00522BF8" w:rsidRPr="008762B0">
        <w:rPr>
          <w:rFonts w:ascii="Arial" w:hAnsi="Arial" w:cs="Arial"/>
          <w:b/>
          <w:w w:val="98"/>
          <w:sz w:val="24"/>
          <w:szCs w:val="24"/>
        </w:rPr>
        <w:t>.</w:t>
      </w:r>
      <w:r w:rsidR="00522BF8" w:rsidRPr="008762B0">
        <w:rPr>
          <w:rFonts w:ascii="Arial" w:hAnsi="Arial" w:cs="Arial"/>
          <w:w w:val="98"/>
          <w:sz w:val="24"/>
          <w:szCs w:val="24"/>
        </w:rPr>
        <w:t xml:space="preserve"> </w:t>
      </w:r>
      <w:r w:rsidR="00F236D3" w:rsidRPr="00F236D3">
        <w:rPr>
          <w:rFonts w:ascii="Arial" w:hAnsi="Arial" w:cs="Arial"/>
          <w:color w:val="000000"/>
          <w:sz w:val="24"/>
          <w:szCs w:val="24"/>
        </w:rPr>
        <w:t>O prazo para apresentação de contrarrazões ao recurso pelos demais licitantes será de 3</w:t>
      </w:r>
      <w:r w:rsidR="00F236D3">
        <w:rPr>
          <w:rFonts w:ascii="Arial" w:hAnsi="Arial" w:cs="Arial"/>
          <w:color w:val="000000"/>
          <w:sz w:val="24"/>
          <w:szCs w:val="24"/>
        </w:rPr>
        <w:t xml:space="preserve"> </w:t>
      </w:r>
      <w:r w:rsidR="00F236D3" w:rsidRPr="00F236D3">
        <w:rPr>
          <w:rFonts w:ascii="Arial" w:hAnsi="Arial" w:cs="Arial"/>
          <w:color w:val="000000"/>
          <w:sz w:val="24"/>
          <w:szCs w:val="24"/>
        </w:rPr>
        <w:t>(três) dias úteis, contados da data da intimação pessoal ou da divulgação da interposição do recurso,</w:t>
      </w:r>
      <w:r w:rsidR="00F236D3">
        <w:rPr>
          <w:rFonts w:ascii="Arial" w:hAnsi="Arial" w:cs="Arial"/>
          <w:color w:val="000000"/>
          <w:sz w:val="24"/>
          <w:szCs w:val="24"/>
        </w:rPr>
        <w:t xml:space="preserve"> </w:t>
      </w:r>
      <w:r w:rsidR="00F236D3" w:rsidRPr="00F236D3">
        <w:rPr>
          <w:rFonts w:ascii="Arial" w:hAnsi="Arial" w:cs="Arial"/>
          <w:color w:val="000000"/>
          <w:sz w:val="24"/>
          <w:szCs w:val="24"/>
        </w:rPr>
        <w:t>assegurada a vista imediata dos elementos indispensáveis à defesa de seus interesses.</w:t>
      </w:r>
    </w:p>
    <w:p w14:paraId="2E74E282" w14:textId="77777777" w:rsidR="00F236D3" w:rsidRPr="008762B0" w:rsidRDefault="00F236D3" w:rsidP="00F236D3">
      <w:pPr>
        <w:spacing w:line="276" w:lineRule="auto"/>
        <w:jc w:val="both"/>
        <w:rPr>
          <w:rFonts w:ascii="Arial" w:hAnsi="Arial" w:cs="Arial"/>
          <w:w w:val="98"/>
          <w:sz w:val="24"/>
          <w:szCs w:val="24"/>
        </w:rPr>
      </w:pPr>
    </w:p>
    <w:p w14:paraId="18312CAF" w14:textId="792D82E8" w:rsidR="00522BF8" w:rsidRDefault="00216031" w:rsidP="00F236D3">
      <w:pPr>
        <w:spacing w:line="276" w:lineRule="auto"/>
        <w:jc w:val="both"/>
        <w:rPr>
          <w:rFonts w:ascii="Arial" w:hAnsi="Arial" w:cs="Arial"/>
          <w:color w:val="000000"/>
          <w:sz w:val="24"/>
          <w:szCs w:val="24"/>
        </w:rPr>
      </w:pPr>
      <w:r>
        <w:rPr>
          <w:rFonts w:ascii="Arial" w:hAnsi="Arial" w:cs="Arial"/>
          <w:b/>
          <w:w w:val="98"/>
          <w:sz w:val="24"/>
          <w:szCs w:val="24"/>
        </w:rPr>
        <w:t>8.11</w:t>
      </w:r>
      <w:r w:rsidR="00522BF8" w:rsidRPr="008762B0">
        <w:rPr>
          <w:rFonts w:ascii="Arial" w:hAnsi="Arial" w:cs="Arial"/>
          <w:b/>
          <w:w w:val="98"/>
          <w:sz w:val="24"/>
          <w:szCs w:val="24"/>
        </w:rPr>
        <w:t>.</w:t>
      </w:r>
      <w:r w:rsidR="00522BF8" w:rsidRPr="008762B0">
        <w:rPr>
          <w:rFonts w:ascii="Arial" w:hAnsi="Arial" w:cs="Arial"/>
          <w:w w:val="98"/>
          <w:sz w:val="24"/>
          <w:szCs w:val="24"/>
        </w:rPr>
        <w:t xml:space="preserve"> </w:t>
      </w:r>
      <w:r w:rsidR="00F236D3" w:rsidRPr="00F236D3">
        <w:rPr>
          <w:rFonts w:ascii="Arial" w:hAnsi="Arial" w:cs="Arial"/>
          <w:color w:val="000000"/>
          <w:sz w:val="24"/>
          <w:szCs w:val="24"/>
        </w:rPr>
        <w:t>O recurso e o pedido de reconsideração terão efeito suspensivo do ato ou da decisão</w:t>
      </w:r>
      <w:r w:rsidR="00F236D3">
        <w:rPr>
          <w:rFonts w:ascii="Arial" w:hAnsi="Arial" w:cs="Arial"/>
          <w:color w:val="000000"/>
          <w:sz w:val="24"/>
          <w:szCs w:val="24"/>
        </w:rPr>
        <w:t xml:space="preserve"> </w:t>
      </w:r>
      <w:r w:rsidR="00F236D3" w:rsidRPr="00F236D3">
        <w:rPr>
          <w:rFonts w:ascii="Arial" w:hAnsi="Arial" w:cs="Arial"/>
          <w:color w:val="000000"/>
          <w:sz w:val="24"/>
          <w:szCs w:val="24"/>
        </w:rPr>
        <w:t>recorrida até que sobrevenha decisão final da autoridade competente</w:t>
      </w:r>
      <w:r w:rsidR="00F236D3">
        <w:rPr>
          <w:rFonts w:ascii="Arial" w:hAnsi="Arial" w:cs="Arial"/>
          <w:color w:val="000000"/>
          <w:sz w:val="24"/>
          <w:szCs w:val="24"/>
        </w:rPr>
        <w:t>.</w:t>
      </w:r>
    </w:p>
    <w:bookmarkEnd w:id="0"/>
    <w:p w14:paraId="7E369A3E" w14:textId="77777777" w:rsidR="00F236D3" w:rsidRDefault="00F236D3" w:rsidP="005C0DB6">
      <w:pPr>
        <w:spacing w:line="276" w:lineRule="auto"/>
        <w:jc w:val="both"/>
        <w:rPr>
          <w:rFonts w:ascii="Arial" w:hAnsi="Arial" w:cs="Arial"/>
          <w:w w:val="98"/>
          <w:sz w:val="24"/>
          <w:szCs w:val="24"/>
        </w:rPr>
      </w:pPr>
    </w:p>
    <w:p w14:paraId="10B679BE" w14:textId="53905D18" w:rsidR="005C0DB6" w:rsidRDefault="00216031"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9</w:t>
      </w:r>
      <w:r w:rsidR="005C0DB6" w:rsidRPr="008762B0">
        <w:rPr>
          <w:rFonts w:ascii="Arial" w:hAnsi="Arial" w:cs="Arial"/>
          <w:b/>
          <w:bCs/>
          <w:color w:val="000000"/>
          <w:sz w:val="24"/>
          <w:szCs w:val="24"/>
        </w:rPr>
        <w:t xml:space="preserve">. </w:t>
      </w:r>
      <w:r w:rsidR="00F236D3">
        <w:rPr>
          <w:rFonts w:ascii="Arial" w:hAnsi="Arial" w:cs="Arial"/>
          <w:b/>
          <w:bCs/>
          <w:color w:val="000000"/>
          <w:sz w:val="24"/>
          <w:szCs w:val="24"/>
        </w:rPr>
        <w:t>DAS INFRAÇÕES ADMINISTRATIVAS E SANÇÕES</w:t>
      </w:r>
      <w:r w:rsidR="005C0DB6" w:rsidRPr="008762B0">
        <w:rPr>
          <w:rFonts w:ascii="Arial" w:hAnsi="Arial" w:cs="Arial"/>
          <w:b/>
          <w:bCs/>
          <w:color w:val="000000"/>
          <w:sz w:val="24"/>
          <w:szCs w:val="24"/>
        </w:rPr>
        <w:t>:</w:t>
      </w:r>
    </w:p>
    <w:p w14:paraId="6F1F7558" w14:textId="77777777" w:rsidR="00A4480E" w:rsidRDefault="00A4480E" w:rsidP="00F236D3">
      <w:pPr>
        <w:autoSpaceDE w:val="0"/>
        <w:autoSpaceDN w:val="0"/>
        <w:adjustRightInd w:val="0"/>
        <w:spacing w:line="276" w:lineRule="auto"/>
        <w:jc w:val="both"/>
        <w:rPr>
          <w:rFonts w:ascii="Arial" w:eastAsia="Times New Roman" w:hAnsi="Arial" w:cs="Arial"/>
          <w:bCs/>
          <w:color w:val="000000"/>
          <w:sz w:val="24"/>
          <w:szCs w:val="24"/>
          <w:lang w:eastAsia="ar-SA"/>
        </w:rPr>
      </w:pPr>
    </w:p>
    <w:p w14:paraId="1E2DDC3A" w14:textId="223D99BF" w:rsidR="00935197" w:rsidRDefault="00935197" w:rsidP="00935197">
      <w:pPr>
        <w:spacing w:line="276" w:lineRule="auto"/>
        <w:jc w:val="both"/>
        <w:rPr>
          <w:rFonts w:ascii="Arial" w:hAnsi="Arial" w:cs="Arial"/>
          <w:sz w:val="24"/>
          <w:szCs w:val="24"/>
        </w:rPr>
      </w:pPr>
      <w:r>
        <w:rPr>
          <w:rFonts w:ascii="Arial" w:hAnsi="Arial" w:cs="Arial"/>
          <w:sz w:val="24"/>
          <w:szCs w:val="24"/>
        </w:rPr>
        <w:t>9</w:t>
      </w:r>
      <w:r w:rsidRPr="00935197">
        <w:rPr>
          <w:rFonts w:ascii="Arial" w:hAnsi="Arial" w:cs="Arial"/>
          <w:sz w:val="24"/>
          <w:szCs w:val="24"/>
        </w:rPr>
        <w:t>.1.</w:t>
      </w:r>
      <w:r w:rsidRPr="00935197">
        <w:rPr>
          <w:rFonts w:ascii="Arial" w:hAnsi="Arial" w:cs="Arial"/>
          <w:sz w:val="24"/>
          <w:szCs w:val="24"/>
        </w:rPr>
        <w:tab/>
        <w:t>Todas as pessoas físicas e jurídicas que participarem do leilão estarão sujeitas às sanções, às penas, às condições e aos prazos previstos na Lei nº 14.133/21 e suas alterações, sem prejuízo de outras indicadas em leis específicas.</w:t>
      </w:r>
    </w:p>
    <w:p w14:paraId="20EAE139" w14:textId="77777777" w:rsidR="00935197" w:rsidRPr="00935197" w:rsidRDefault="00935197" w:rsidP="00935197">
      <w:pPr>
        <w:spacing w:line="276" w:lineRule="auto"/>
        <w:jc w:val="both"/>
        <w:rPr>
          <w:rFonts w:ascii="Arial" w:hAnsi="Arial" w:cs="Arial"/>
          <w:sz w:val="24"/>
          <w:szCs w:val="24"/>
        </w:rPr>
      </w:pPr>
    </w:p>
    <w:p w14:paraId="606658DD" w14:textId="25E8F56F" w:rsidR="00935197" w:rsidRDefault="00935197" w:rsidP="00935197">
      <w:pPr>
        <w:spacing w:line="276" w:lineRule="auto"/>
        <w:jc w:val="both"/>
        <w:rPr>
          <w:rFonts w:ascii="Arial" w:hAnsi="Arial" w:cs="Arial"/>
          <w:sz w:val="24"/>
          <w:szCs w:val="24"/>
        </w:rPr>
      </w:pPr>
      <w:r>
        <w:rPr>
          <w:rFonts w:ascii="Arial" w:hAnsi="Arial" w:cs="Arial"/>
          <w:sz w:val="24"/>
          <w:szCs w:val="24"/>
        </w:rPr>
        <w:t>9</w:t>
      </w:r>
      <w:r w:rsidRPr="00935197">
        <w:rPr>
          <w:rFonts w:ascii="Arial" w:hAnsi="Arial" w:cs="Arial"/>
          <w:sz w:val="24"/>
          <w:szCs w:val="24"/>
        </w:rPr>
        <w:t>.2.</w:t>
      </w:r>
      <w:r w:rsidRPr="00935197">
        <w:rPr>
          <w:rFonts w:ascii="Arial" w:hAnsi="Arial" w:cs="Arial"/>
          <w:sz w:val="24"/>
          <w:szCs w:val="24"/>
        </w:rPr>
        <w:tab/>
        <w:t xml:space="preserve">Após a aceitação do lance, o arrematante firma o compromisso de cumprir as etapas de </w:t>
      </w:r>
      <w:r>
        <w:rPr>
          <w:rFonts w:ascii="Arial" w:hAnsi="Arial" w:cs="Arial"/>
          <w:sz w:val="24"/>
          <w:szCs w:val="24"/>
        </w:rPr>
        <w:t>Locação</w:t>
      </w:r>
      <w:r w:rsidRPr="00935197">
        <w:rPr>
          <w:rFonts w:ascii="Arial" w:hAnsi="Arial" w:cs="Arial"/>
          <w:sz w:val="24"/>
          <w:szCs w:val="24"/>
        </w:rPr>
        <w:t xml:space="preserve"> do(s) imóvel(</w:t>
      </w:r>
      <w:proofErr w:type="spellStart"/>
      <w:r w:rsidRPr="00935197">
        <w:rPr>
          <w:rFonts w:ascii="Arial" w:hAnsi="Arial" w:cs="Arial"/>
          <w:sz w:val="24"/>
          <w:szCs w:val="24"/>
        </w:rPr>
        <w:t>is</w:t>
      </w:r>
      <w:proofErr w:type="spellEnd"/>
      <w:r w:rsidRPr="00935197">
        <w:rPr>
          <w:rFonts w:ascii="Arial" w:hAnsi="Arial" w:cs="Arial"/>
          <w:sz w:val="24"/>
          <w:szCs w:val="24"/>
        </w:rPr>
        <w:t>), que se encerram com a assinatura do contrato.</w:t>
      </w:r>
    </w:p>
    <w:p w14:paraId="6692D9C4" w14:textId="77777777" w:rsidR="00935197" w:rsidRPr="00935197" w:rsidRDefault="00935197" w:rsidP="00935197">
      <w:pPr>
        <w:spacing w:line="276" w:lineRule="auto"/>
        <w:jc w:val="both"/>
        <w:rPr>
          <w:rFonts w:ascii="Arial" w:hAnsi="Arial" w:cs="Arial"/>
          <w:sz w:val="24"/>
          <w:szCs w:val="24"/>
        </w:rPr>
      </w:pPr>
    </w:p>
    <w:p w14:paraId="516BEE2D" w14:textId="310E5AFA" w:rsidR="00935197" w:rsidRPr="00935197" w:rsidRDefault="00C040E9" w:rsidP="00935197">
      <w:pPr>
        <w:spacing w:line="276" w:lineRule="auto"/>
        <w:jc w:val="both"/>
        <w:rPr>
          <w:rFonts w:ascii="Arial" w:hAnsi="Arial" w:cs="Arial"/>
          <w:sz w:val="24"/>
          <w:szCs w:val="24"/>
        </w:rPr>
      </w:pPr>
      <w:r>
        <w:rPr>
          <w:rFonts w:ascii="Arial" w:hAnsi="Arial" w:cs="Arial"/>
          <w:sz w:val="24"/>
          <w:szCs w:val="24"/>
        </w:rPr>
        <w:t>9</w:t>
      </w:r>
      <w:r w:rsidR="00935197" w:rsidRPr="00935197">
        <w:rPr>
          <w:rFonts w:ascii="Arial" w:hAnsi="Arial" w:cs="Arial"/>
          <w:sz w:val="24"/>
          <w:szCs w:val="24"/>
        </w:rPr>
        <w:t>.3.</w:t>
      </w:r>
      <w:r w:rsidR="00935197" w:rsidRPr="00935197">
        <w:rPr>
          <w:rFonts w:ascii="Arial" w:hAnsi="Arial" w:cs="Arial"/>
          <w:sz w:val="24"/>
          <w:szCs w:val="24"/>
        </w:rPr>
        <w:tab/>
        <w:t>A recusa injustificada do arrematante em cumprir as etapas de aquisição, nos prazos e condições previstos neste edital, caracteriza o descumprimento total da obrigação assumida, sujeitando-o à eventual perda imediata do direito à aquisição de qualquer um dos lotes arrematados.</w:t>
      </w:r>
    </w:p>
    <w:p w14:paraId="349D10A9" w14:textId="5AC2FB58" w:rsidR="00935197" w:rsidRPr="00935197" w:rsidRDefault="00A82C51" w:rsidP="00935197">
      <w:pPr>
        <w:spacing w:line="276" w:lineRule="auto"/>
        <w:jc w:val="both"/>
        <w:rPr>
          <w:rFonts w:ascii="Arial" w:hAnsi="Arial" w:cs="Arial"/>
          <w:sz w:val="24"/>
          <w:szCs w:val="24"/>
        </w:rPr>
      </w:pPr>
      <w:r>
        <w:rPr>
          <w:rFonts w:ascii="Arial" w:hAnsi="Arial" w:cs="Arial"/>
          <w:sz w:val="24"/>
          <w:szCs w:val="24"/>
        </w:rPr>
        <w:lastRenderedPageBreak/>
        <w:t>9</w:t>
      </w:r>
      <w:r w:rsidR="00935197" w:rsidRPr="00935197">
        <w:rPr>
          <w:rFonts w:ascii="Arial" w:hAnsi="Arial" w:cs="Arial"/>
          <w:sz w:val="24"/>
          <w:szCs w:val="24"/>
        </w:rPr>
        <w:t>.4.</w:t>
      </w:r>
      <w:r w:rsidR="00935197" w:rsidRPr="00935197">
        <w:rPr>
          <w:rFonts w:ascii="Arial" w:hAnsi="Arial" w:cs="Arial"/>
          <w:sz w:val="24"/>
          <w:szCs w:val="24"/>
        </w:rPr>
        <w:tab/>
        <w:t>O licitante/arrematante será responsabilizado administrativamente pelas seguintes infrações:</w:t>
      </w:r>
    </w:p>
    <w:p w14:paraId="0894F4D8" w14:textId="77777777" w:rsidR="00935197" w:rsidRPr="00935197" w:rsidRDefault="00935197" w:rsidP="00935197">
      <w:pPr>
        <w:spacing w:line="276" w:lineRule="auto"/>
        <w:jc w:val="both"/>
        <w:rPr>
          <w:rFonts w:ascii="Arial" w:hAnsi="Arial" w:cs="Arial"/>
          <w:sz w:val="24"/>
          <w:szCs w:val="24"/>
        </w:rPr>
      </w:pPr>
      <w:r w:rsidRPr="00935197">
        <w:rPr>
          <w:rFonts w:ascii="Arial" w:hAnsi="Arial" w:cs="Arial"/>
          <w:sz w:val="24"/>
          <w:szCs w:val="24"/>
        </w:rPr>
        <w:t>I.</w:t>
      </w:r>
      <w:r w:rsidRPr="00935197">
        <w:rPr>
          <w:rFonts w:ascii="Arial" w:hAnsi="Arial" w:cs="Arial"/>
          <w:sz w:val="24"/>
          <w:szCs w:val="24"/>
        </w:rPr>
        <w:tab/>
        <w:t>dar causa à inexecução parcial do leilão;</w:t>
      </w:r>
    </w:p>
    <w:p w14:paraId="5581C6F4" w14:textId="77777777" w:rsidR="00935197" w:rsidRPr="00935197" w:rsidRDefault="00935197" w:rsidP="00935197">
      <w:pPr>
        <w:spacing w:line="276" w:lineRule="auto"/>
        <w:jc w:val="both"/>
        <w:rPr>
          <w:rFonts w:ascii="Arial" w:hAnsi="Arial" w:cs="Arial"/>
          <w:sz w:val="24"/>
          <w:szCs w:val="24"/>
        </w:rPr>
      </w:pPr>
      <w:r w:rsidRPr="00935197">
        <w:rPr>
          <w:rFonts w:ascii="Arial" w:hAnsi="Arial" w:cs="Arial"/>
          <w:sz w:val="24"/>
          <w:szCs w:val="24"/>
        </w:rPr>
        <w:t>II.</w:t>
      </w:r>
      <w:r w:rsidRPr="00935197">
        <w:rPr>
          <w:rFonts w:ascii="Arial" w:hAnsi="Arial" w:cs="Arial"/>
          <w:sz w:val="24"/>
          <w:szCs w:val="24"/>
        </w:rPr>
        <w:tab/>
        <w:t>dar causa à inexecução parcial do leilão que cause grave dano à Administração, ao funcionamento dos serviços públicos ou ao interesse coletivo;</w:t>
      </w:r>
    </w:p>
    <w:p w14:paraId="6EBA593A" w14:textId="77777777" w:rsidR="00935197" w:rsidRPr="00935197" w:rsidRDefault="00935197" w:rsidP="00935197">
      <w:pPr>
        <w:spacing w:line="276" w:lineRule="auto"/>
        <w:jc w:val="both"/>
        <w:rPr>
          <w:rFonts w:ascii="Arial" w:hAnsi="Arial" w:cs="Arial"/>
          <w:sz w:val="24"/>
          <w:szCs w:val="24"/>
        </w:rPr>
      </w:pPr>
      <w:r w:rsidRPr="00935197">
        <w:rPr>
          <w:rFonts w:ascii="Arial" w:hAnsi="Arial" w:cs="Arial"/>
          <w:sz w:val="24"/>
          <w:szCs w:val="24"/>
        </w:rPr>
        <w:t>III.</w:t>
      </w:r>
      <w:r w:rsidRPr="00935197">
        <w:rPr>
          <w:rFonts w:ascii="Arial" w:hAnsi="Arial" w:cs="Arial"/>
          <w:sz w:val="24"/>
          <w:szCs w:val="24"/>
        </w:rPr>
        <w:tab/>
        <w:t>dar causa à inexecução total do leilão;</w:t>
      </w:r>
    </w:p>
    <w:p w14:paraId="7DFDF70F" w14:textId="77777777" w:rsidR="00935197" w:rsidRPr="00935197" w:rsidRDefault="00935197" w:rsidP="00935197">
      <w:pPr>
        <w:spacing w:line="276" w:lineRule="auto"/>
        <w:jc w:val="both"/>
        <w:rPr>
          <w:rFonts w:ascii="Arial" w:hAnsi="Arial" w:cs="Arial"/>
          <w:sz w:val="24"/>
          <w:szCs w:val="24"/>
        </w:rPr>
      </w:pPr>
      <w:r w:rsidRPr="00935197">
        <w:rPr>
          <w:rFonts w:ascii="Arial" w:hAnsi="Arial" w:cs="Arial"/>
          <w:sz w:val="24"/>
          <w:szCs w:val="24"/>
        </w:rPr>
        <w:t>IV.</w:t>
      </w:r>
      <w:r w:rsidRPr="00935197">
        <w:rPr>
          <w:rFonts w:ascii="Arial" w:hAnsi="Arial" w:cs="Arial"/>
          <w:sz w:val="24"/>
          <w:szCs w:val="24"/>
        </w:rPr>
        <w:tab/>
        <w:t>deixar de entregar a documentação exigida para o leilão;</w:t>
      </w:r>
    </w:p>
    <w:p w14:paraId="12FBF75C" w14:textId="77777777" w:rsidR="00935197" w:rsidRPr="00935197" w:rsidRDefault="00935197" w:rsidP="00935197">
      <w:pPr>
        <w:spacing w:line="276" w:lineRule="auto"/>
        <w:jc w:val="both"/>
        <w:rPr>
          <w:rFonts w:ascii="Arial" w:hAnsi="Arial" w:cs="Arial"/>
          <w:sz w:val="24"/>
          <w:szCs w:val="24"/>
        </w:rPr>
      </w:pPr>
      <w:r w:rsidRPr="00935197">
        <w:rPr>
          <w:rFonts w:ascii="Arial" w:hAnsi="Arial" w:cs="Arial"/>
          <w:sz w:val="24"/>
          <w:szCs w:val="24"/>
        </w:rPr>
        <w:t>V.</w:t>
      </w:r>
      <w:r w:rsidRPr="00935197">
        <w:rPr>
          <w:rFonts w:ascii="Arial" w:hAnsi="Arial" w:cs="Arial"/>
          <w:sz w:val="24"/>
          <w:szCs w:val="24"/>
        </w:rPr>
        <w:tab/>
        <w:t>não realizar o pagamento do objeto arrematado, salvo em decorrência de fato superveniente devidamente justificado;</w:t>
      </w:r>
    </w:p>
    <w:p w14:paraId="674D301A" w14:textId="05313DAF" w:rsidR="00935197" w:rsidRPr="00935197" w:rsidRDefault="00935197" w:rsidP="00935197">
      <w:pPr>
        <w:spacing w:line="276" w:lineRule="auto"/>
        <w:jc w:val="both"/>
        <w:rPr>
          <w:rFonts w:ascii="Arial" w:hAnsi="Arial" w:cs="Arial"/>
          <w:sz w:val="24"/>
          <w:szCs w:val="24"/>
        </w:rPr>
      </w:pPr>
      <w:r w:rsidRPr="00935197">
        <w:rPr>
          <w:rFonts w:ascii="Arial" w:hAnsi="Arial" w:cs="Arial"/>
          <w:sz w:val="24"/>
          <w:szCs w:val="24"/>
        </w:rPr>
        <w:t>VI.</w:t>
      </w:r>
      <w:r w:rsidRPr="00935197">
        <w:rPr>
          <w:rFonts w:ascii="Arial" w:hAnsi="Arial" w:cs="Arial"/>
          <w:sz w:val="24"/>
          <w:szCs w:val="24"/>
        </w:rPr>
        <w:tab/>
        <w:t>não entregar a documentação exigida na arrematação e no recolhimento do objeto arrematado, quando convocado dentro dos prazos do objeto arrematado;</w:t>
      </w:r>
    </w:p>
    <w:p w14:paraId="173B51AE" w14:textId="77777777" w:rsidR="00935197" w:rsidRPr="00935197" w:rsidRDefault="00935197" w:rsidP="00935197">
      <w:pPr>
        <w:spacing w:line="276" w:lineRule="auto"/>
        <w:jc w:val="both"/>
        <w:rPr>
          <w:rFonts w:ascii="Arial" w:hAnsi="Arial" w:cs="Arial"/>
          <w:sz w:val="24"/>
          <w:szCs w:val="24"/>
        </w:rPr>
      </w:pPr>
      <w:r w:rsidRPr="00935197">
        <w:rPr>
          <w:rFonts w:ascii="Arial" w:hAnsi="Arial" w:cs="Arial"/>
          <w:sz w:val="24"/>
          <w:szCs w:val="24"/>
        </w:rPr>
        <w:t>VII.</w:t>
      </w:r>
      <w:r w:rsidRPr="00935197">
        <w:rPr>
          <w:rFonts w:ascii="Arial" w:hAnsi="Arial" w:cs="Arial"/>
          <w:sz w:val="24"/>
          <w:szCs w:val="24"/>
        </w:rPr>
        <w:tab/>
        <w:t>ensejar o retardamento da execução ou da entrega do objeto arrematado sem motivo justificado;</w:t>
      </w:r>
    </w:p>
    <w:p w14:paraId="59B939D4" w14:textId="77777777" w:rsidR="00935197" w:rsidRPr="00935197" w:rsidRDefault="00935197" w:rsidP="00935197">
      <w:pPr>
        <w:spacing w:line="276" w:lineRule="auto"/>
        <w:jc w:val="both"/>
        <w:rPr>
          <w:rFonts w:ascii="Arial" w:hAnsi="Arial" w:cs="Arial"/>
          <w:sz w:val="24"/>
          <w:szCs w:val="24"/>
        </w:rPr>
      </w:pPr>
      <w:r w:rsidRPr="00935197">
        <w:rPr>
          <w:rFonts w:ascii="Arial" w:hAnsi="Arial" w:cs="Arial"/>
          <w:sz w:val="24"/>
          <w:szCs w:val="24"/>
        </w:rPr>
        <w:t>VIII.</w:t>
      </w:r>
      <w:r w:rsidRPr="00935197">
        <w:rPr>
          <w:rFonts w:ascii="Arial" w:hAnsi="Arial" w:cs="Arial"/>
          <w:sz w:val="24"/>
          <w:szCs w:val="24"/>
        </w:rPr>
        <w:tab/>
        <w:t>apresentar declaração ou documentação falsa exigida para o leilão ou prestar declaração falsa durante o leilão ou recolhimento do objeto arrematado;</w:t>
      </w:r>
    </w:p>
    <w:p w14:paraId="31EC6E01" w14:textId="77777777" w:rsidR="00935197" w:rsidRPr="00935197" w:rsidRDefault="00935197" w:rsidP="00935197">
      <w:pPr>
        <w:spacing w:line="276" w:lineRule="auto"/>
        <w:jc w:val="both"/>
        <w:rPr>
          <w:rFonts w:ascii="Arial" w:hAnsi="Arial" w:cs="Arial"/>
          <w:sz w:val="24"/>
          <w:szCs w:val="24"/>
        </w:rPr>
      </w:pPr>
      <w:r w:rsidRPr="00935197">
        <w:rPr>
          <w:rFonts w:ascii="Arial" w:hAnsi="Arial" w:cs="Arial"/>
          <w:sz w:val="24"/>
          <w:szCs w:val="24"/>
        </w:rPr>
        <w:t>IX.</w:t>
      </w:r>
      <w:r w:rsidRPr="00935197">
        <w:rPr>
          <w:rFonts w:ascii="Arial" w:hAnsi="Arial" w:cs="Arial"/>
          <w:sz w:val="24"/>
          <w:szCs w:val="24"/>
        </w:rPr>
        <w:tab/>
        <w:t>fraudar o leilão ou praticar ato fraudulento na arrematação/pagamento do objeto arrematado/recolhimento do objeto arrematado;</w:t>
      </w:r>
    </w:p>
    <w:p w14:paraId="5644FD18" w14:textId="77777777" w:rsidR="00935197" w:rsidRPr="00935197" w:rsidRDefault="00935197" w:rsidP="00935197">
      <w:pPr>
        <w:spacing w:line="276" w:lineRule="auto"/>
        <w:jc w:val="both"/>
        <w:rPr>
          <w:rFonts w:ascii="Arial" w:hAnsi="Arial" w:cs="Arial"/>
          <w:sz w:val="24"/>
          <w:szCs w:val="24"/>
        </w:rPr>
      </w:pPr>
      <w:r w:rsidRPr="00935197">
        <w:rPr>
          <w:rFonts w:ascii="Arial" w:hAnsi="Arial" w:cs="Arial"/>
          <w:sz w:val="24"/>
          <w:szCs w:val="24"/>
        </w:rPr>
        <w:t>X.</w:t>
      </w:r>
      <w:r w:rsidRPr="00935197">
        <w:rPr>
          <w:rFonts w:ascii="Arial" w:hAnsi="Arial" w:cs="Arial"/>
          <w:sz w:val="24"/>
          <w:szCs w:val="24"/>
        </w:rPr>
        <w:tab/>
        <w:t>comportar-se de modo inidôneo ou cometer fraude de qualquer natureza;</w:t>
      </w:r>
    </w:p>
    <w:p w14:paraId="2FAE6EAA" w14:textId="77777777" w:rsidR="00935197" w:rsidRPr="00935197" w:rsidRDefault="00935197" w:rsidP="00935197">
      <w:pPr>
        <w:spacing w:line="276" w:lineRule="auto"/>
        <w:jc w:val="both"/>
        <w:rPr>
          <w:rFonts w:ascii="Arial" w:hAnsi="Arial" w:cs="Arial"/>
          <w:sz w:val="24"/>
          <w:szCs w:val="24"/>
        </w:rPr>
      </w:pPr>
      <w:r w:rsidRPr="00935197">
        <w:rPr>
          <w:rFonts w:ascii="Arial" w:hAnsi="Arial" w:cs="Arial"/>
          <w:sz w:val="24"/>
          <w:szCs w:val="24"/>
        </w:rPr>
        <w:t>XI.</w:t>
      </w:r>
      <w:r w:rsidRPr="00935197">
        <w:rPr>
          <w:rFonts w:ascii="Arial" w:hAnsi="Arial" w:cs="Arial"/>
          <w:sz w:val="24"/>
          <w:szCs w:val="24"/>
        </w:rPr>
        <w:tab/>
        <w:t>praticar atos ilícitos com vistas a frustrar os objetivos do leilão;</w:t>
      </w:r>
    </w:p>
    <w:p w14:paraId="51D84DA4" w14:textId="77777777" w:rsidR="00935197" w:rsidRDefault="00935197" w:rsidP="00935197">
      <w:pPr>
        <w:spacing w:line="276" w:lineRule="auto"/>
        <w:jc w:val="both"/>
        <w:rPr>
          <w:rFonts w:ascii="Arial" w:hAnsi="Arial" w:cs="Arial"/>
          <w:sz w:val="24"/>
          <w:szCs w:val="24"/>
        </w:rPr>
      </w:pPr>
      <w:r w:rsidRPr="00935197">
        <w:rPr>
          <w:rFonts w:ascii="Arial" w:hAnsi="Arial" w:cs="Arial"/>
          <w:sz w:val="24"/>
          <w:szCs w:val="24"/>
        </w:rPr>
        <w:t>XII.</w:t>
      </w:r>
      <w:r w:rsidRPr="00935197">
        <w:rPr>
          <w:rFonts w:ascii="Arial" w:hAnsi="Arial" w:cs="Arial"/>
          <w:sz w:val="24"/>
          <w:szCs w:val="24"/>
        </w:rPr>
        <w:tab/>
        <w:t>praticar ato lesivo previsto no art. 5º da Lei nº 12.846, de 1º de agosto de 2013.</w:t>
      </w:r>
    </w:p>
    <w:p w14:paraId="2DBCDD4C" w14:textId="77777777" w:rsidR="00A82C51" w:rsidRPr="00935197" w:rsidRDefault="00A82C51" w:rsidP="00935197">
      <w:pPr>
        <w:spacing w:line="276" w:lineRule="auto"/>
        <w:jc w:val="both"/>
        <w:rPr>
          <w:rFonts w:ascii="Arial" w:hAnsi="Arial" w:cs="Arial"/>
          <w:sz w:val="24"/>
          <w:szCs w:val="24"/>
        </w:rPr>
      </w:pPr>
    </w:p>
    <w:p w14:paraId="72277D44" w14:textId="3A7B7F78" w:rsidR="00935197" w:rsidRPr="00935197" w:rsidRDefault="00A82C51" w:rsidP="00935197">
      <w:pPr>
        <w:spacing w:line="276" w:lineRule="auto"/>
        <w:jc w:val="both"/>
        <w:rPr>
          <w:rFonts w:ascii="Arial" w:hAnsi="Arial" w:cs="Arial"/>
          <w:sz w:val="24"/>
          <w:szCs w:val="24"/>
        </w:rPr>
      </w:pPr>
      <w:r>
        <w:rPr>
          <w:rFonts w:ascii="Arial" w:hAnsi="Arial" w:cs="Arial"/>
          <w:sz w:val="24"/>
          <w:szCs w:val="24"/>
        </w:rPr>
        <w:t>9</w:t>
      </w:r>
      <w:r w:rsidR="00935197" w:rsidRPr="00935197">
        <w:rPr>
          <w:rFonts w:ascii="Arial" w:hAnsi="Arial" w:cs="Arial"/>
          <w:sz w:val="24"/>
          <w:szCs w:val="24"/>
        </w:rPr>
        <w:t>.5.</w:t>
      </w:r>
      <w:r w:rsidR="00935197" w:rsidRPr="00935197">
        <w:rPr>
          <w:rFonts w:ascii="Arial" w:hAnsi="Arial" w:cs="Arial"/>
          <w:sz w:val="24"/>
          <w:szCs w:val="24"/>
        </w:rPr>
        <w:tab/>
        <w:t xml:space="preserve">Serão aplicadas ao responsável pelas infrações administrativas previstas no subitem </w:t>
      </w:r>
      <w:r>
        <w:rPr>
          <w:rFonts w:ascii="Arial" w:hAnsi="Arial" w:cs="Arial"/>
          <w:sz w:val="24"/>
          <w:szCs w:val="24"/>
        </w:rPr>
        <w:t>9</w:t>
      </w:r>
      <w:r w:rsidR="00935197" w:rsidRPr="00935197">
        <w:rPr>
          <w:rFonts w:ascii="Arial" w:hAnsi="Arial" w:cs="Arial"/>
          <w:sz w:val="24"/>
          <w:szCs w:val="24"/>
        </w:rPr>
        <w:t>.4. deste Edital as seguintes sanções:</w:t>
      </w:r>
    </w:p>
    <w:p w14:paraId="6FFDA119" w14:textId="77777777" w:rsidR="00935197" w:rsidRPr="00935197" w:rsidRDefault="00935197" w:rsidP="00935197">
      <w:pPr>
        <w:spacing w:line="276" w:lineRule="auto"/>
        <w:jc w:val="both"/>
        <w:rPr>
          <w:rFonts w:ascii="Arial" w:hAnsi="Arial" w:cs="Arial"/>
          <w:sz w:val="24"/>
          <w:szCs w:val="24"/>
        </w:rPr>
      </w:pPr>
      <w:r w:rsidRPr="00935197">
        <w:rPr>
          <w:rFonts w:ascii="Arial" w:hAnsi="Arial" w:cs="Arial"/>
          <w:sz w:val="24"/>
          <w:szCs w:val="24"/>
        </w:rPr>
        <w:t>I.</w:t>
      </w:r>
      <w:r w:rsidRPr="00935197">
        <w:rPr>
          <w:rFonts w:ascii="Arial" w:hAnsi="Arial" w:cs="Arial"/>
          <w:sz w:val="24"/>
          <w:szCs w:val="24"/>
        </w:rPr>
        <w:tab/>
        <w:t>advertência;</w:t>
      </w:r>
    </w:p>
    <w:p w14:paraId="701A1E9C" w14:textId="77777777" w:rsidR="00935197" w:rsidRPr="00935197" w:rsidRDefault="00935197" w:rsidP="00935197">
      <w:pPr>
        <w:spacing w:line="276" w:lineRule="auto"/>
        <w:jc w:val="both"/>
        <w:rPr>
          <w:rFonts w:ascii="Arial" w:hAnsi="Arial" w:cs="Arial"/>
          <w:sz w:val="24"/>
          <w:szCs w:val="24"/>
        </w:rPr>
      </w:pPr>
      <w:r w:rsidRPr="00935197">
        <w:rPr>
          <w:rFonts w:ascii="Arial" w:hAnsi="Arial" w:cs="Arial"/>
          <w:sz w:val="24"/>
          <w:szCs w:val="24"/>
        </w:rPr>
        <w:t>II.</w:t>
      </w:r>
      <w:r w:rsidRPr="00935197">
        <w:rPr>
          <w:rFonts w:ascii="Arial" w:hAnsi="Arial" w:cs="Arial"/>
          <w:sz w:val="24"/>
          <w:szCs w:val="24"/>
        </w:rPr>
        <w:tab/>
        <w:t>multa;</w:t>
      </w:r>
    </w:p>
    <w:p w14:paraId="3515417B" w14:textId="2ED5E4A7" w:rsidR="00935197" w:rsidRPr="00935197" w:rsidRDefault="00935197" w:rsidP="00935197">
      <w:pPr>
        <w:spacing w:line="276" w:lineRule="auto"/>
        <w:jc w:val="both"/>
        <w:rPr>
          <w:rFonts w:ascii="Arial" w:hAnsi="Arial" w:cs="Arial"/>
          <w:sz w:val="24"/>
          <w:szCs w:val="24"/>
        </w:rPr>
      </w:pPr>
      <w:r w:rsidRPr="00935197">
        <w:rPr>
          <w:rFonts w:ascii="Arial" w:hAnsi="Arial" w:cs="Arial"/>
          <w:sz w:val="24"/>
          <w:szCs w:val="24"/>
        </w:rPr>
        <w:t>III.</w:t>
      </w:r>
      <w:r w:rsidRPr="00935197">
        <w:rPr>
          <w:rFonts w:ascii="Arial" w:hAnsi="Arial" w:cs="Arial"/>
          <w:sz w:val="24"/>
          <w:szCs w:val="24"/>
        </w:rPr>
        <w:tab/>
        <w:t>impedimento de licitar;</w:t>
      </w:r>
    </w:p>
    <w:p w14:paraId="0B7DDA70" w14:textId="77777777" w:rsidR="00935197" w:rsidRDefault="00935197" w:rsidP="00935197">
      <w:pPr>
        <w:spacing w:line="276" w:lineRule="auto"/>
        <w:jc w:val="both"/>
        <w:rPr>
          <w:rFonts w:ascii="Arial" w:hAnsi="Arial" w:cs="Arial"/>
          <w:sz w:val="24"/>
          <w:szCs w:val="24"/>
        </w:rPr>
      </w:pPr>
      <w:r w:rsidRPr="00935197">
        <w:rPr>
          <w:rFonts w:ascii="Arial" w:hAnsi="Arial" w:cs="Arial"/>
          <w:sz w:val="24"/>
          <w:szCs w:val="24"/>
        </w:rPr>
        <w:t>IV.</w:t>
      </w:r>
      <w:r w:rsidRPr="00935197">
        <w:rPr>
          <w:rFonts w:ascii="Arial" w:hAnsi="Arial" w:cs="Arial"/>
          <w:sz w:val="24"/>
          <w:szCs w:val="24"/>
        </w:rPr>
        <w:tab/>
        <w:t>declaração de inidoneidade para licitar ou contratar.</w:t>
      </w:r>
    </w:p>
    <w:p w14:paraId="61725BE4" w14:textId="77777777" w:rsidR="00A82C51" w:rsidRPr="00935197" w:rsidRDefault="00A82C51" w:rsidP="00935197">
      <w:pPr>
        <w:spacing w:line="276" w:lineRule="auto"/>
        <w:jc w:val="both"/>
        <w:rPr>
          <w:rFonts w:ascii="Arial" w:hAnsi="Arial" w:cs="Arial"/>
          <w:sz w:val="24"/>
          <w:szCs w:val="24"/>
        </w:rPr>
      </w:pPr>
    </w:p>
    <w:p w14:paraId="7631AA7D" w14:textId="4159C12F" w:rsidR="00935197" w:rsidRPr="00935197" w:rsidRDefault="00A82C51" w:rsidP="00935197">
      <w:pPr>
        <w:spacing w:line="276" w:lineRule="auto"/>
        <w:jc w:val="both"/>
        <w:rPr>
          <w:rFonts w:ascii="Arial" w:hAnsi="Arial" w:cs="Arial"/>
          <w:sz w:val="24"/>
          <w:szCs w:val="24"/>
        </w:rPr>
      </w:pPr>
      <w:r>
        <w:rPr>
          <w:rFonts w:ascii="Arial" w:hAnsi="Arial" w:cs="Arial"/>
          <w:sz w:val="24"/>
          <w:szCs w:val="24"/>
        </w:rPr>
        <w:t>9</w:t>
      </w:r>
      <w:r w:rsidR="00935197" w:rsidRPr="00935197">
        <w:rPr>
          <w:rFonts w:ascii="Arial" w:hAnsi="Arial" w:cs="Arial"/>
          <w:sz w:val="24"/>
          <w:szCs w:val="24"/>
        </w:rPr>
        <w:t>.</w:t>
      </w:r>
      <w:r>
        <w:rPr>
          <w:rFonts w:ascii="Arial" w:hAnsi="Arial" w:cs="Arial"/>
          <w:sz w:val="24"/>
          <w:szCs w:val="24"/>
        </w:rPr>
        <w:t>6</w:t>
      </w:r>
      <w:r w:rsidR="00935197" w:rsidRPr="00935197">
        <w:rPr>
          <w:rFonts w:ascii="Arial" w:hAnsi="Arial" w:cs="Arial"/>
          <w:sz w:val="24"/>
          <w:szCs w:val="24"/>
        </w:rPr>
        <w:t>.</w:t>
      </w:r>
      <w:r w:rsidR="00935197" w:rsidRPr="00935197">
        <w:rPr>
          <w:rFonts w:ascii="Arial" w:hAnsi="Arial" w:cs="Arial"/>
          <w:sz w:val="24"/>
          <w:szCs w:val="24"/>
        </w:rPr>
        <w:tab/>
        <w:t xml:space="preserve">Na aplicação das sanções previstas no subitem </w:t>
      </w:r>
      <w:r>
        <w:rPr>
          <w:rFonts w:ascii="Arial" w:hAnsi="Arial" w:cs="Arial"/>
          <w:sz w:val="24"/>
          <w:szCs w:val="24"/>
        </w:rPr>
        <w:t>9</w:t>
      </w:r>
      <w:r w:rsidR="00935197" w:rsidRPr="00935197">
        <w:rPr>
          <w:rFonts w:ascii="Arial" w:hAnsi="Arial" w:cs="Arial"/>
          <w:sz w:val="24"/>
          <w:szCs w:val="24"/>
        </w:rPr>
        <w:t>.5. deste Edital, serão considerados:</w:t>
      </w:r>
    </w:p>
    <w:p w14:paraId="6A667944" w14:textId="77777777" w:rsidR="00935197" w:rsidRPr="00935197" w:rsidRDefault="00935197" w:rsidP="00935197">
      <w:pPr>
        <w:spacing w:line="276" w:lineRule="auto"/>
        <w:jc w:val="both"/>
        <w:rPr>
          <w:rFonts w:ascii="Arial" w:hAnsi="Arial" w:cs="Arial"/>
          <w:sz w:val="24"/>
          <w:szCs w:val="24"/>
        </w:rPr>
      </w:pPr>
      <w:r w:rsidRPr="00935197">
        <w:rPr>
          <w:rFonts w:ascii="Arial" w:hAnsi="Arial" w:cs="Arial"/>
          <w:sz w:val="24"/>
          <w:szCs w:val="24"/>
        </w:rPr>
        <w:t>I.</w:t>
      </w:r>
      <w:r w:rsidRPr="00935197">
        <w:rPr>
          <w:rFonts w:ascii="Arial" w:hAnsi="Arial" w:cs="Arial"/>
          <w:sz w:val="24"/>
          <w:szCs w:val="24"/>
        </w:rPr>
        <w:tab/>
        <w:t>a natureza e a gravidade da infração cometida;</w:t>
      </w:r>
    </w:p>
    <w:p w14:paraId="78470948" w14:textId="77777777" w:rsidR="00935197" w:rsidRPr="00935197" w:rsidRDefault="00935197" w:rsidP="00935197">
      <w:pPr>
        <w:spacing w:line="276" w:lineRule="auto"/>
        <w:jc w:val="both"/>
        <w:rPr>
          <w:rFonts w:ascii="Arial" w:hAnsi="Arial" w:cs="Arial"/>
          <w:sz w:val="24"/>
          <w:szCs w:val="24"/>
        </w:rPr>
      </w:pPr>
      <w:r w:rsidRPr="00935197">
        <w:rPr>
          <w:rFonts w:ascii="Arial" w:hAnsi="Arial" w:cs="Arial"/>
          <w:sz w:val="24"/>
          <w:szCs w:val="24"/>
        </w:rPr>
        <w:t>II.</w:t>
      </w:r>
      <w:r w:rsidRPr="00935197">
        <w:rPr>
          <w:rFonts w:ascii="Arial" w:hAnsi="Arial" w:cs="Arial"/>
          <w:sz w:val="24"/>
          <w:szCs w:val="24"/>
        </w:rPr>
        <w:tab/>
        <w:t>as peculiaridades do caso concreto;</w:t>
      </w:r>
    </w:p>
    <w:p w14:paraId="583BF85B" w14:textId="77777777" w:rsidR="00935197" w:rsidRPr="00935197" w:rsidRDefault="00935197" w:rsidP="00935197">
      <w:pPr>
        <w:spacing w:line="276" w:lineRule="auto"/>
        <w:jc w:val="both"/>
        <w:rPr>
          <w:rFonts w:ascii="Arial" w:hAnsi="Arial" w:cs="Arial"/>
          <w:sz w:val="24"/>
          <w:szCs w:val="24"/>
        </w:rPr>
      </w:pPr>
      <w:r w:rsidRPr="00935197">
        <w:rPr>
          <w:rFonts w:ascii="Arial" w:hAnsi="Arial" w:cs="Arial"/>
          <w:sz w:val="24"/>
          <w:szCs w:val="24"/>
        </w:rPr>
        <w:t>III.</w:t>
      </w:r>
      <w:r w:rsidRPr="00935197">
        <w:rPr>
          <w:rFonts w:ascii="Arial" w:hAnsi="Arial" w:cs="Arial"/>
          <w:sz w:val="24"/>
          <w:szCs w:val="24"/>
        </w:rPr>
        <w:tab/>
        <w:t>as circunstâncias agravantes ou atenuantes;</w:t>
      </w:r>
    </w:p>
    <w:p w14:paraId="0FB395CD" w14:textId="77777777" w:rsidR="00935197" w:rsidRDefault="00935197" w:rsidP="00935197">
      <w:pPr>
        <w:spacing w:line="276" w:lineRule="auto"/>
        <w:jc w:val="both"/>
        <w:rPr>
          <w:rFonts w:ascii="Arial" w:hAnsi="Arial" w:cs="Arial"/>
          <w:sz w:val="24"/>
          <w:szCs w:val="24"/>
        </w:rPr>
      </w:pPr>
      <w:r w:rsidRPr="00935197">
        <w:rPr>
          <w:rFonts w:ascii="Arial" w:hAnsi="Arial" w:cs="Arial"/>
          <w:sz w:val="24"/>
          <w:szCs w:val="24"/>
        </w:rPr>
        <w:t>IV.</w:t>
      </w:r>
      <w:r w:rsidRPr="00935197">
        <w:rPr>
          <w:rFonts w:ascii="Arial" w:hAnsi="Arial" w:cs="Arial"/>
          <w:sz w:val="24"/>
          <w:szCs w:val="24"/>
        </w:rPr>
        <w:tab/>
        <w:t>os danos que dela provierem para a Administração Pública.</w:t>
      </w:r>
    </w:p>
    <w:p w14:paraId="3DC3E5B4" w14:textId="77777777" w:rsidR="00A82C51" w:rsidRPr="00935197" w:rsidRDefault="00A82C51" w:rsidP="00935197">
      <w:pPr>
        <w:spacing w:line="276" w:lineRule="auto"/>
        <w:jc w:val="both"/>
        <w:rPr>
          <w:rFonts w:ascii="Arial" w:hAnsi="Arial" w:cs="Arial"/>
          <w:sz w:val="24"/>
          <w:szCs w:val="24"/>
        </w:rPr>
      </w:pPr>
    </w:p>
    <w:p w14:paraId="77868BAC" w14:textId="32AD14F9" w:rsidR="00935197" w:rsidRPr="00935197" w:rsidRDefault="00A82C51" w:rsidP="00935197">
      <w:pPr>
        <w:spacing w:line="276" w:lineRule="auto"/>
        <w:jc w:val="both"/>
        <w:rPr>
          <w:rFonts w:ascii="Arial" w:hAnsi="Arial" w:cs="Arial"/>
          <w:sz w:val="24"/>
          <w:szCs w:val="24"/>
        </w:rPr>
      </w:pPr>
      <w:r>
        <w:rPr>
          <w:rFonts w:ascii="Arial" w:hAnsi="Arial" w:cs="Arial"/>
          <w:sz w:val="24"/>
          <w:szCs w:val="24"/>
        </w:rPr>
        <w:t>9</w:t>
      </w:r>
      <w:r w:rsidR="00935197" w:rsidRPr="00935197">
        <w:rPr>
          <w:rFonts w:ascii="Arial" w:hAnsi="Arial" w:cs="Arial"/>
          <w:sz w:val="24"/>
          <w:szCs w:val="24"/>
        </w:rPr>
        <w:t>.</w:t>
      </w:r>
      <w:r>
        <w:rPr>
          <w:rFonts w:ascii="Arial" w:hAnsi="Arial" w:cs="Arial"/>
          <w:sz w:val="24"/>
          <w:szCs w:val="24"/>
        </w:rPr>
        <w:t>7</w:t>
      </w:r>
      <w:r w:rsidR="00935197" w:rsidRPr="00935197">
        <w:rPr>
          <w:rFonts w:ascii="Arial" w:hAnsi="Arial" w:cs="Arial"/>
          <w:sz w:val="24"/>
          <w:szCs w:val="24"/>
        </w:rPr>
        <w:t>.</w:t>
      </w:r>
      <w:r w:rsidR="00935197" w:rsidRPr="00935197">
        <w:rPr>
          <w:rFonts w:ascii="Arial" w:hAnsi="Arial" w:cs="Arial"/>
          <w:sz w:val="24"/>
          <w:szCs w:val="24"/>
        </w:rPr>
        <w:tab/>
        <w:t xml:space="preserve">A sanção de advertência prevista no inciso I do subitem </w:t>
      </w:r>
      <w:r>
        <w:rPr>
          <w:rFonts w:ascii="Arial" w:hAnsi="Arial" w:cs="Arial"/>
          <w:sz w:val="24"/>
          <w:szCs w:val="24"/>
        </w:rPr>
        <w:t>9</w:t>
      </w:r>
      <w:r w:rsidR="00935197" w:rsidRPr="00935197">
        <w:rPr>
          <w:rFonts w:ascii="Arial" w:hAnsi="Arial" w:cs="Arial"/>
          <w:sz w:val="24"/>
          <w:szCs w:val="24"/>
        </w:rPr>
        <w:t>.5. deste Edital, será aplicada exclusivamente pela infração administrativa em que o licitante/arrematante der causa à inexecução parcial do leilão, quando não se justificar a imposição de penalidade mais grave.</w:t>
      </w:r>
    </w:p>
    <w:p w14:paraId="7FA93A25" w14:textId="1FD27B99" w:rsidR="00935197" w:rsidRDefault="00A82C51" w:rsidP="00935197">
      <w:pPr>
        <w:spacing w:line="276" w:lineRule="auto"/>
        <w:jc w:val="both"/>
        <w:rPr>
          <w:rFonts w:ascii="Arial" w:hAnsi="Arial" w:cs="Arial"/>
          <w:sz w:val="24"/>
          <w:szCs w:val="24"/>
        </w:rPr>
      </w:pPr>
      <w:r>
        <w:rPr>
          <w:rFonts w:ascii="Arial" w:hAnsi="Arial" w:cs="Arial"/>
          <w:sz w:val="24"/>
          <w:szCs w:val="24"/>
        </w:rPr>
        <w:lastRenderedPageBreak/>
        <w:t>9</w:t>
      </w:r>
      <w:r w:rsidR="00935197" w:rsidRPr="00935197">
        <w:rPr>
          <w:rFonts w:ascii="Arial" w:hAnsi="Arial" w:cs="Arial"/>
          <w:sz w:val="24"/>
          <w:szCs w:val="24"/>
        </w:rPr>
        <w:t>.</w:t>
      </w:r>
      <w:r>
        <w:rPr>
          <w:rFonts w:ascii="Arial" w:hAnsi="Arial" w:cs="Arial"/>
          <w:sz w:val="24"/>
          <w:szCs w:val="24"/>
        </w:rPr>
        <w:t>8</w:t>
      </w:r>
      <w:r w:rsidR="00935197" w:rsidRPr="00935197">
        <w:rPr>
          <w:rFonts w:ascii="Arial" w:hAnsi="Arial" w:cs="Arial"/>
          <w:sz w:val="24"/>
          <w:szCs w:val="24"/>
        </w:rPr>
        <w:t>.</w:t>
      </w:r>
      <w:r w:rsidR="00935197" w:rsidRPr="00935197">
        <w:rPr>
          <w:rFonts w:ascii="Arial" w:hAnsi="Arial" w:cs="Arial"/>
          <w:sz w:val="24"/>
          <w:szCs w:val="24"/>
        </w:rPr>
        <w:tab/>
        <w:t xml:space="preserve">A sanção de multa prevista no inciso II do subitem </w:t>
      </w:r>
      <w:r>
        <w:rPr>
          <w:rFonts w:ascii="Arial" w:hAnsi="Arial" w:cs="Arial"/>
          <w:sz w:val="24"/>
          <w:szCs w:val="24"/>
        </w:rPr>
        <w:t>9</w:t>
      </w:r>
      <w:r w:rsidR="00935197" w:rsidRPr="00935197">
        <w:rPr>
          <w:rFonts w:ascii="Arial" w:hAnsi="Arial" w:cs="Arial"/>
          <w:sz w:val="24"/>
          <w:szCs w:val="24"/>
        </w:rPr>
        <w:t>.5. deste Edital, será de 5% (cinco por cento) sobre o valor do lote arrematado, e será aplicada ao responsável por qualquer das infrações administrativas previstas no subitem 10.4. deste Edital.</w:t>
      </w:r>
    </w:p>
    <w:p w14:paraId="2DC11860" w14:textId="77777777" w:rsidR="00A82C51" w:rsidRPr="00935197" w:rsidRDefault="00A82C51" w:rsidP="00935197">
      <w:pPr>
        <w:spacing w:line="276" w:lineRule="auto"/>
        <w:jc w:val="both"/>
        <w:rPr>
          <w:rFonts w:ascii="Arial" w:hAnsi="Arial" w:cs="Arial"/>
          <w:sz w:val="24"/>
          <w:szCs w:val="24"/>
        </w:rPr>
      </w:pPr>
    </w:p>
    <w:p w14:paraId="222660D9" w14:textId="7136F3A6" w:rsidR="00935197" w:rsidRDefault="00A82C51" w:rsidP="00935197">
      <w:pPr>
        <w:spacing w:line="276" w:lineRule="auto"/>
        <w:jc w:val="both"/>
        <w:rPr>
          <w:rFonts w:ascii="Arial" w:hAnsi="Arial" w:cs="Arial"/>
          <w:sz w:val="24"/>
          <w:szCs w:val="24"/>
        </w:rPr>
      </w:pPr>
      <w:r>
        <w:rPr>
          <w:rFonts w:ascii="Arial" w:hAnsi="Arial" w:cs="Arial"/>
          <w:sz w:val="24"/>
          <w:szCs w:val="24"/>
        </w:rPr>
        <w:t>9</w:t>
      </w:r>
      <w:r w:rsidR="00935197" w:rsidRPr="00935197">
        <w:rPr>
          <w:rFonts w:ascii="Arial" w:hAnsi="Arial" w:cs="Arial"/>
          <w:sz w:val="24"/>
          <w:szCs w:val="24"/>
        </w:rPr>
        <w:t>.</w:t>
      </w:r>
      <w:r>
        <w:rPr>
          <w:rFonts w:ascii="Arial" w:hAnsi="Arial" w:cs="Arial"/>
          <w:sz w:val="24"/>
          <w:szCs w:val="24"/>
        </w:rPr>
        <w:t>9</w:t>
      </w:r>
      <w:r w:rsidR="00935197" w:rsidRPr="00935197">
        <w:rPr>
          <w:rFonts w:ascii="Arial" w:hAnsi="Arial" w:cs="Arial"/>
          <w:sz w:val="24"/>
          <w:szCs w:val="24"/>
        </w:rPr>
        <w:t>.</w:t>
      </w:r>
      <w:r w:rsidR="00935197" w:rsidRPr="00935197">
        <w:rPr>
          <w:rFonts w:ascii="Arial" w:hAnsi="Arial" w:cs="Arial"/>
          <w:sz w:val="24"/>
          <w:szCs w:val="24"/>
        </w:rPr>
        <w:tab/>
        <w:t xml:space="preserve">Na aplicação das sanções de multa previstas nos subitens </w:t>
      </w:r>
      <w:r>
        <w:rPr>
          <w:rFonts w:ascii="Arial" w:hAnsi="Arial" w:cs="Arial"/>
          <w:sz w:val="24"/>
          <w:szCs w:val="24"/>
        </w:rPr>
        <w:t>9.5</w:t>
      </w:r>
      <w:r w:rsidR="00935197" w:rsidRPr="00935197">
        <w:rPr>
          <w:rFonts w:ascii="Arial" w:hAnsi="Arial" w:cs="Arial"/>
          <w:sz w:val="24"/>
          <w:szCs w:val="24"/>
        </w:rPr>
        <w:t>. deste Edital, será facultada a defesa do interessado no prazo de 15 (quinze) dias úteis, contado da data de sua intimação.</w:t>
      </w:r>
    </w:p>
    <w:p w14:paraId="44E098E8" w14:textId="77777777" w:rsidR="00A82C51" w:rsidRPr="00935197" w:rsidRDefault="00A82C51" w:rsidP="00935197">
      <w:pPr>
        <w:spacing w:line="276" w:lineRule="auto"/>
        <w:jc w:val="both"/>
        <w:rPr>
          <w:rFonts w:ascii="Arial" w:hAnsi="Arial" w:cs="Arial"/>
          <w:sz w:val="24"/>
          <w:szCs w:val="24"/>
        </w:rPr>
      </w:pPr>
    </w:p>
    <w:p w14:paraId="355E2293" w14:textId="399C52D2" w:rsidR="00935197" w:rsidRDefault="00A82C51" w:rsidP="00935197">
      <w:pPr>
        <w:spacing w:line="276" w:lineRule="auto"/>
        <w:jc w:val="both"/>
        <w:rPr>
          <w:rFonts w:ascii="Arial" w:hAnsi="Arial" w:cs="Arial"/>
          <w:sz w:val="24"/>
          <w:szCs w:val="24"/>
        </w:rPr>
      </w:pPr>
      <w:r>
        <w:rPr>
          <w:rFonts w:ascii="Arial" w:hAnsi="Arial" w:cs="Arial"/>
          <w:sz w:val="24"/>
          <w:szCs w:val="24"/>
        </w:rPr>
        <w:t>9.10</w:t>
      </w:r>
      <w:r w:rsidR="00935197" w:rsidRPr="00935197">
        <w:rPr>
          <w:rFonts w:ascii="Arial" w:hAnsi="Arial" w:cs="Arial"/>
          <w:sz w:val="24"/>
          <w:szCs w:val="24"/>
        </w:rPr>
        <w:t>.</w:t>
      </w:r>
      <w:r w:rsidR="00935197" w:rsidRPr="00935197">
        <w:rPr>
          <w:rFonts w:ascii="Arial" w:hAnsi="Arial" w:cs="Arial"/>
          <w:sz w:val="24"/>
          <w:szCs w:val="24"/>
        </w:rPr>
        <w:tab/>
        <w:t xml:space="preserve">A sanção de impedimento de licitar, prevista no inciso III do subitem </w:t>
      </w:r>
      <w:r>
        <w:rPr>
          <w:rFonts w:ascii="Arial" w:hAnsi="Arial" w:cs="Arial"/>
          <w:sz w:val="24"/>
          <w:szCs w:val="24"/>
        </w:rPr>
        <w:t>9.5</w:t>
      </w:r>
      <w:r w:rsidR="00935197" w:rsidRPr="00935197">
        <w:rPr>
          <w:rFonts w:ascii="Arial" w:hAnsi="Arial" w:cs="Arial"/>
          <w:sz w:val="24"/>
          <w:szCs w:val="24"/>
        </w:rPr>
        <w:t xml:space="preserve">. deste Edital, será aplicada ao responsável pelas infrações administrativas previstas nos incisos II, III, IV, V, VI e VII do subitem </w:t>
      </w:r>
      <w:r>
        <w:rPr>
          <w:rFonts w:ascii="Arial" w:hAnsi="Arial" w:cs="Arial"/>
          <w:sz w:val="24"/>
          <w:szCs w:val="24"/>
        </w:rPr>
        <w:t>9.4</w:t>
      </w:r>
      <w:r w:rsidR="00935197" w:rsidRPr="00935197">
        <w:rPr>
          <w:rFonts w:ascii="Arial" w:hAnsi="Arial" w:cs="Arial"/>
          <w:sz w:val="24"/>
          <w:szCs w:val="24"/>
        </w:rPr>
        <w:t>. deste Edital, quando não se justificar a imposição de penalidade mais grave, e impedirá o responsável de participar de leilões, pelo prazo mínimo de 3 (três) meses e máximo de 6 (seis) meses</w:t>
      </w:r>
      <w:r>
        <w:rPr>
          <w:rFonts w:ascii="Arial" w:hAnsi="Arial" w:cs="Arial"/>
          <w:sz w:val="24"/>
          <w:szCs w:val="24"/>
        </w:rPr>
        <w:t>.</w:t>
      </w:r>
    </w:p>
    <w:p w14:paraId="5FF1776B" w14:textId="77777777" w:rsidR="00A82C51" w:rsidRPr="00935197" w:rsidRDefault="00A82C51" w:rsidP="00935197">
      <w:pPr>
        <w:spacing w:line="276" w:lineRule="auto"/>
        <w:jc w:val="both"/>
        <w:rPr>
          <w:rFonts w:ascii="Arial" w:hAnsi="Arial" w:cs="Arial"/>
          <w:sz w:val="24"/>
          <w:szCs w:val="24"/>
        </w:rPr>
      </w:pPr>
    </w:p>
    <w:p w14:paraId="6647A0EC" w14:textId="4A5D63F9" w:rsidR="00935197" w:rsidRDefault="00A82C51" w:rsidP="00935197">
      <w:pPr>
        <w:spacing w:line="276" w:lineRule="auto"/>
        <w:jc w:val="both"/>
        <w:rPr>
          <w:rFonts w:ascii="Arial" w:hAnsi="Arial" w:cs="Arial"/>
          <w:sz w:val="24"/>
          <w:szCs w:val="24"/>
        </w:rPr>
      </w:pPr>
      <w:r>
        <w:rPr>
          <w:rFonts w:ascii="Arial" w:hAnsi="Arial" w:cs="Arial"/>
          <w:sz w:val="24"/>
          <w:szCs w:val="24"/>
        </w:rPr>
        <w:t>9</w:t>
      </w:r>
      <w:r w:rsidR="00935197" w:rsidRPr="00935197">
        <w:rPr>
          <w:rFonts w:ascii="Arial" w:hAnsi="Arial" w:cs="Arial"/>
          <w:sz w:val="24"/>
          <w:szCs w:val="24"/>
        </w:rPr>
        <w:t>.</w:t>
      </w:r>
      <w:r>
        <w:rPr>
          <w:rFonts w:ascii="Arial" w:hAnsi="Arial" w:cs="Arial"/>
          <w:sz w:val="24"/>
          <w:szCs w:val="24"/>
        </w:rPr>
        <w:t>11</w:t>
      </w:r>
      <w:r w:rsidR="00935197" w:rsidRPr="00935197">
        <w:rPr>
          <w:rFonts w:ascii="Arial" w:hAnsi="Arial" w:cs="Arial"/>
          <w:sz w:val="24"/>
          <w:szCs w:val="24"/>
        </w:rPr>
        <w:t>.</w:t>
      </w:r>
      <w:r w:rsidR="00935197" w:rsidRPr="00935197">
        <w:rPr>
          <w:rFonts w:ascii="Arial" w:hAnsi="Arial" w:cs="Arial"/>
          <w:sz w:val="24"/>
          <w:szCs w:val="24"/>
        </w:rPr>
        <w:tab/>
        <w:t xml:space="preserve">A sanção de declaração de inidoneidade para licitar ou contratar, prevista no inciso </w:t>
      </w:r>
      <w:r>
        <w:rPr>
          <w:rFonts w:ascii="Arial" w:hAnsi="Arial" w:cs="Arial"/>
          <w:sz w:val="24"/>
          <w:szCs w:val="24"/>
        </w:rPr>
        <w:t>III</w:t>
      </w:r>
      <w:r w:rsidR="00935197" w:rsidRPr="00935197">
        <w:rPr>
          <w:rFonts w:ascii="Arial" w:hAnsi="Arial" w:cs="Arial"/>
          <w:sz w:val="24"/>
          <w:szCs w:val="24"/>
        </w:rPr>
        <w:t xml:space="preserve"> do subitem </w:t>
      </w:r>
      <w:r>
        <w:rPr>
          <w:rFonts w:ascii="Arial" w:hAnsi="Arial" w:cs="Arial"/>
          <w:sz w:val="24"/>
          <w:szCs w:val="24"/>
        </w:rPr>
        <w:t>9.5</w:t>
      </w:r>
      <w:r w:rsidR="00935197" w:rsidRPr="00935197">
        <w:rPr>
          <w:rFonts w:ascii="Arial" w:hAnsi="Arial" w:cs="Arial"/>
          <w:sz w:val="24"/>
          <w:szCs w:val="24"/>
        </w:rPr>
        <w:t xml:space="preserve">. deste Edital, será aplicada ao responsável pelas infrações administrativas previstas nos incisos VIII, IX, X, XI e XII do subitem </w:t>
      </w:r>
      <w:r>
        <w:rPr>
          <w:rFonts w:ascii="Arial" w:hAnsi="Arial" w:cs="Arial"/>
          <w:sz w:val="24"/>
          <w:szCs w:val="24"/>
        </w:rPr>
        <w:t>9</w:t>
      </w:r>
      <w:r w:rsidR="00935197" w:rsidRPr="00935197">
        <w:rPr>
          <w:rFonts w:ascii="Arial" w:hAnsi="Arial" w:cs="Arial"/>
          <w:sz w:val="24"/>
          <w:szCs w:val="24"/>
        </w:rPr>
        <w:t xml:space="preserve">.4. deste Edital, bem como pelas infrações administrativas previstas nos incisos II, III, IV, V, VI e VII do referido subitem que justifiquem a imposição de penalidade mais grave que a sanção impedimento de </w:t>
      </w:r>
      <w:proofErr w:type="spellStart"/>
      <w:proofErr w:type="gramStart"/>
      <w:r w:rsidR="00935197" w:rsidRPr="00935197">
        <w:rPr>
          <w:rFonts w:ascii="Arial" w:hAnsi="Arial" w:cs="Arial"/>
          <w:sz w:val="24"/>
          <w:szCs w:val="24"/>
        </w:rPr>
        <w:t>licitar</w:t>
      </w:r>
      <w:r>
        <w:rPr>
          <w:rFonts w:ascii="Arial" w:hAnsi="Arial" w:cs="Arial"/>
          <w:sz w:val="24"/>
          <w:szCs w:val="24"/>
        </w:rPr>
        <w:t>,</w:t>
      </w:r>
      <w:r w:rsidR="00935197" w:rsidRPr="00935197">
        <w:rPr>
          <w:rFonts w:ascii="Arial" w:hAnsi="Arial" w:cs="Arial"/>
          <w:sz w:val="24"/>
          <w:szCs w:val="24"/>
        </w:rPr>
        <w:t>e</w:t>
      </w:r>
      <w:proofErr w:type="spellEnd"/>
      <w:proofErr w:type="gramEnd"/>
      <w:r w:rsidR="00935197" w:rsidRPr="00935197">
        <w:rPr>
          <w:rFonts w:ascii="Arial" w:hAnsi="Arial" w:cs="Arial"/>
          <w:sz w:val="24"/>
          <w:szCs w:val="24"/>
        </w:rPr>
        <w:t xml:space="preserve"> impedirá o responsável de licitar ou contratar no âmbito da Administração Pública direta e indireta de todos os entes federativos, pelo prazo mínimo de 3 (três) anos e máximo de 6 (seis) anos.</w:t>
      </w:r>
    </w:p>
    <w:p w14:paraId="0F4E21F9" w14:textId="77777777" w:rsidR="00A82C51" w:rsidRPr="00935197" w:rsidRDefault="00A82C51" w:rsidP="00935197">
      <w:pPr>
        <w:spacing w:line="276" w:lineRule="auto"/>
        <w:jc w:val="both"/>
        <w:rPr>
          <w:rFonts w:ascii="Arial" w:hAnsi="Arial" w:cs="Arial"/>
          <w:sz w:val="24"/>
          <w:szCs w:val="24"/>
        </w:rPr>
      </w:pPr>
    </w:p>
    <w:p w14:paraId="0F4B1C1C" w14:textId="13B6AEF3" w:rsidR="00935197" w:rsidRDefault="00A82C51" w:rsidP="00935197">
      <w:pPr>
        <w:spacing w:line="276" w:lineRule="auto"/>
        <w:jc w:val="both"/>
        <w:rPr>
          <w:rFonts w:ascii="Arial" w:hAnsi="Arial" w:cs="Arial"/>
          <w:sz w:val="24"/>
          <w:szCs w:val="24"/>
        </w:rPr>
      </w:pPr>
      <w:r>
        <w:rPr>
          <w:rFonts w:ascii="Arial" w:hAnsi="Arial" w:cs="Arial"/>
          <w:sz w:val="24"/>
          <w:szCs w:val="24"/>
        </w:rPr>
        <w:t>9.12.</w:t>
      </w:r>
      <w:r w:rsidR="00935197" w:rsidRPr="00935197">
        <w:rPr>
          <w:rFonts w:ascii="Arial" w:hAnsi="Arial" w:cs="Arial"/>
          <w:sz w:val="24"/>
          <w:szCs w:val="24"/>
        </w:rPr>
        <w:tab/>
        <w:t>O Leiloeiro deverá encaminhar relatório sobre os fatos e as circunstâncias que podem ensejar penalidade de impedimento de licitar e/ou declaração de inidoneidade para licitar ou contratar</w:t>
      </w:r>
      <w:r>
        <w:rPr>
          <w:rFonts w:ascii="Arial" w:hAnsi="Arial" w:cs="Arial"/>
          <w:sz w:val="24"/>
          <w:szCs w:val="24"/>
        </w:rPr>
        <w:t>.</w:t>
      </w:r>
    </w:p>
    <w:p w14:paraId="67089631" w14:textId="77777777" w:rsidR="00216031" w:rsidRDefault="00216031" w:rsidP="005C0DB6">
      <w:pPr>
        <w:spacing w:line="276" w:lineRule="auto"/>
        <w:jc w:val="both"/>
        <w:rPr>
          <w:rFonts w:ascii="Arial" w:hAnsi="Arial" w:cs="Arial"/>
          <w:color w:val="000000"/>
          <w:sz w:val="24"/>
          <w:szCs w:val="24"/>
        </w:rPr>
      </w:pPr>
    </w:p>
    <w:p w14:paraId="1F6987E7" w14:textId="70482F63"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1</w:t>
      </w:r>
      <w:r w:rsidR="00A82C51">
        <w:rPr>
          <w:rFonts w:ascii="Arial" w:hAnsi="Arial" w:cs="Arial"/>
          <w:b/>
          <w:bCs/>
          <w:color w:val="000000"/>
          <w:sz w:val="24"/>
          <w:szCs w:val="24"/>
        </w:rPr>
        <w:t>0</w:t>
      </w:r>
      <w:r w:rsidRPr="008762B0">
        <w:rPr>
          <w:rFonts w:ascii="Arial" w:hAnsi="Arial" w:cs="Arial"/>
          <w:b/>
          <w:bCs/>
          <w:color w:val="000000"/>
          <w:sz w:val="24"/>
          <w:szCs w:val="24"/>
        </w:rPr>
        <w:t xml:space="preserve">. </w:t>
      </w:r>
      <w:r w:rsidR="00BC53FC">
        <w:rPr>
          <w:rFonts w:ascii="Arial" w:hAnsi="Arial" w:cs="Arial"/>
          <w:b/>
          <w:bCs/>
          <w:color w:val="000000"/>
          <w:sz w:val="24"/>
          <w:szCs w:val="24"/>
        </w:rPr>
        <w:t>DA IMPUGNAÇÃO DO EDITAL E PEDIDO DE ESCLARECIMENTO</w:t>
      </w:r>
      <w:r w:rsidRPr="008762B0">
        <w:rPr>
          <w:rFonts w:ascii="Arial" w:hAnsi="Arial" w:cs="Arial"/>
          <w:b/>
          <w:bCs/>
          <w:color w:val="000000"/>
          <w:sz w:val="24"/>
          <w:szCs w:val="24"/>
        </w:rPr>
        <w:t>:</w:t>
      </w:r>
    </w:p>
    <w:p w14:paraId="2E8F7BA4" w14:textId="77777777" w:rsidR="005C0DB6" w:rsidRPr="008762B0" w:rsidRDefault="005C0DB6" w:rsidP="005C0DB6">
      <w:pPr>
        <w:spacing w:line="276" w:lineRule="auto"/>
        <w:jc w:val="both"/>
        <w:rPr>
          <w:rFonts w:ascii="Arial" w:hAnsi="Arial" w:cs="Arial"/>
          <w:w w:val="98"/>
          <w:sz w:val="24"/>
          <w:szCs w:val="24"/>
        </w:rPr>
      </w:pPr>
    </w:p>
    <w:p w14:paraId="44A82595" w14:textId="1928F5D2" w:rsidR="005C0DB6" w:rsidRDefault="005C0DB6" w:rsidP="00BC53FC">
      <w:pPr>
        <w:autoSpaceDE w:val="0"/>
        <w:autoSpaceDN w:val="0"/>
        <w:adjustRightInd w:val="0"/>
        <w:spacing w:line="276" w:lineRule="auto"/>
        <w:jc w:val="both"/>
        <w:rPr>
          <w:rFonts w:ascii="Arial" w:hAnsi="Arial" w:cs="Arial"/>
          <w:color w:val="000000"/>
          <w:sz w:val="24"/>
          <w:szCs w:val="24"/>
        </w:rPr>
      </w:pPr>
      <w:r w:rsidRPr="005D1B3B">
        <w:rPr>
          <w:rFonts w:ascii="Arial" w:hAnsi="Arial" w:cs="Arial"/>
          <w:b/>
          <w:bCs/>
          <w:color w:val="000000"/>
          <w:sz w:val="24"/>
          <w:szCs w:val="24"/>
        </w:rPr>
        <w:t>1</w:t>
      </w:r>
      <w:r w:rsidR="00A82C51">
        <w:rPr>
          <w:rFonts w:ascii="Arial" w:hAnsi="Arial" w:cs="Arial"/>
          <w:b/>
          <w:bCs/>
          <w:color w:val="000000"/>
          <w:sz w:val="24"/>
          <w:szCs w:val="24"/>
        </w:rPr>
        <w:t>0</w:t>
      </w:r>
      <w:r w:rsidRPr="005D1B3B">
        <w:rPr>
          <w:rFonts w:ascii="Arial" w:hAnsi="Arial" w:cs="Arial"/>
          <w:b/>
          <w:bCs/>
          <w:color w:val="000000"/>
          <w:sz w:val="24"/>
          <w:szCs w:val="24"/>
        </w:rPr>
        <w:t>.1.</w:t>
      </w:r>
      <w:r w:rsidRPr="005D1B3B">
        <w:rPr>
          <w:rFonts w:ascii="Arial" w:hAnsi="Arial" w:cs="Arial"/>
          <w:bCs/>
          <w:color w:val="000000"/>
          <w:sz w:val="24"/>
          <w:szCs w:val="24"/>
        </w:rPr>
        <w:t xml:space="preserve"> </w:t>
      </w:r>
      <w:r w:rsidR="00BC53FC" w:rsidRPr="00BC53FC">
        <w:rPr>
          <w:rFonts w:ascii="Arial" w:hAnsi="Arial" w:cs="Arial"/>
          <w:color w:val="000000"/>
          <w:sz w:val="24"/>
          <w:szCs w:val="24"/>
        </w:rPr>
        <w:t>Qualquer pessoa é parte legítima para impugnar este Edital por irregularidade na aplicação</w:t>
      </w:r>
      <w:r w:rsidR="00BC53FC">
        <w:rPr>
          <w:rFonts w:ascii="Arial" w:hAnsi="Arial" w:cs="Arial"/>
          <w:color w:val="000000"/>
          <w:sz w:val="24"/>
          <w:szCs w:val="24"/>
        </w:rPr>
        <w:t xml:space="preserve"> </w:t>
      </w:r>
      <w:r w:rsidR="00BC53FC" w:rsidRPr="00BC53FC">
        <w:rPr>
          <w:rFonts w:ascii="Arial" w:hAnsi="Arial" w:cs="Arial"/>
          <w:color w:val="000000"/>
          <w:sz w:val="24"/>
          <w:szCs w:val="24"/>
        </w:rPr>
        <w:t>da Lei nº 14.133, de 2021, devendo protocolar o pedido até 3 (três) dias úteis antes da data da</w:t>
      </w:r>
      <w:r w:rsidR="00BC53FC">
        <w:rPr>
          <w:rFonts w:ascii="Arial" w:hAnsi="Arial" w:cs="Arial"/>
          <w:color w:val="000000"/>
          <w:sz w:val="24"/>
          <w:szCs w:val="24"/>
        </w:rPr>
        <w:t xml:space="preserve"> </w:t>
      </w:r>
      <w:r w:rsidR="00BC53FC" w:rsidRPr="00BC53FC">
        <w:rPr>
          <w:rFonts w:ascii="Arial" w:hAnsi="Arial" w:cs="Arial"/>
          <w:color w:val="000000"/>
          <w:sz w:val="24"/>
          <w:szCs w:val="24"/>
        </w:rPr>
        <w:t>abertura do certame.</w:t>
      </w:r>
    </w:p>
    <w:p w14:paraId="22E09CFD" w14:textId="77777777" w:rsidR="00BC53FC" w:rsidRPr="00DC1B18" w:rsidRDefault="00BC53FC" w:rsidP="00BC53FC">
      <w:pPr>
        <w:autoSpaceDE w:val="0"/>
        <w:autoSpaceDN w:val="0"/>
        <w:adjustRightInd w:val="0"/>
        <w:spacing w:line="276" w:lineRule="auto"/>
        <w:jc w:val="both"/>
        <w:rPr>
          <w:rFonts w:ascii="Arial" w:hAnsi="Arial" w:cs="Arial"/>
          <w:bCs/>
          <w:color w:val="000000"/>
          <w:sz w:val="24"/>
          <w:szCs w:val="24"/>
        </w:rPr>
      </w:pPr>
    </w:p>
    <w:p w14:paraId="54AA3106" w14:textId="5398363E" w:rsidR="005C0DB6" w:rsidRDefault="005C0DB6" w:rsidP="00BC53FC">
      <w:pPr>
        <w:spacing w:line="276" w:lineRule="auto"/>
        <w:jc w:val="both"/>
        <w:rPr>
          <w:rFonts w:ascii="Arial" w:hAnsi="Arial" w:cs="Arial"/>
          <w:color w:val="000000"/>
          <w:sz w:val="24"/>
          <w:szCs w:val="24"/>
        </w:rPr>
      </w:pPr>
      <w:r>
        <w:rPr>
          <w:rFonts w:ascii="Arial" w:hAnsi="Arial" w:cs="Arial"/>
          <w:b/>
          <w:w w:val="98"/>
          <w:sz w:val="24"/>
          <w:szCs w:val="24"/>
        </w:rPr>
        <w:t>1</w:t>
      </w:r>
      <w:r w:rsidR="00A82C51">
        <w:rPr>
          <w:rFonts w:ascii="Arial" w:hAnsi="Arial" w:cs="Arial"/>
          <w:b/>
          <w:w w:val="98"/>
          <w:sz w:val="24"/>
          <w:szCs w:val="24"/>
        </w:rPr>
        <w:t>0</w:t>
      </w:r>
      <w:r w:rsidRPr="00DC1B18">
        <w:rPr>
          <w:rFonts w:ascii="Arial" w:hAnsi="Arial" w:cs="Arial"/>
          <w:b/>
          <w:w w:val="98"/>
          <w:sz w:val="24"/>
          <w:szCs w:val="24"/>
        </w:rPr>
        <w:t>.2.</w:t>
      </w:r>
      <w:r w:rsidRPr="00DC1B18">
        <w:rPr>
          <w:rFonts w:ascii="Arial" w:hAnsi="Arial" w:cs="Arial"/>
          <w:w w:val="98"/>
          <w:sz w:val="24"/>
          <w:szCs w:val="24"/>
        </w:rPr>
        <w:t xml:space="preserve"> </w:t>
      </w:r>
      <w:r w:rsidR="00BC53FC" w:rsidRPr="00BC53FC">
        <w:rPr>
          <w:rFonts w:ascii="Arial" w:hAnsi="Arial" w:cs="Arial"/>
          <w:color w:val="000000"/>
          <w:sz w:val="24"/>
          <w:szCs w:val="24"/>
        </w:rPr>
        <w:t>A resposta à impugnação ou ao pedido de esclarecimento será divulgado em sítio eletrônico</w:t>
      </w:r>
      <w:r w:rsidR="00BC53FC">
        <w:rPr>
          <w:rFonts w:ascii="Arial" w:hAnsi="Arial" w:cs="Arial"/>
          <w:color w:val="000000"/>
          <w:sz w:val="24"/>
          <w:szCs w:val="24"/>
        </w:rPr>
        <w:t xml:space="preserve"> </w:t>
      </w:r>
      <w:r w:rsidR="00BC53FC" w:rsidRPr="00BC53FC">
        <w:rPr>
          <w:rFonts w:ascii="Arial" w:hAnsi="Arial" w:cs="Arial"/>
          <w:color w:val="000000"/>
          <w:sz w:val="24"/>
          <w:szCs w:val="24"/>
        </w:rPr>
        <w:t>oficial no prazo de até 3 (três) dias úteis, limitado ao último dia útil anterior à data da abertura do</w:t>
      </w:r>
      <w:r w:rsidR="00BC53FC">
        <w:rPr>
          <w:rFonts w:ascii="Arial" w:hAnsi="Arial" w:cs="Arial"/>
          <w:color w:val="000000"/>
          <w:sz w:val="24"/>
          <w:szCs w:val="24"/>
        </w:rPr>
        <w:t xml:space="preserve"> </w:t>
      </w:r>
      <w:r w:rsidR="00BC53FC" w:rsidRPr="00BC53FC">
        <w:rPr>
          <w:rFonts w:ascii="Arial" w:hAnsi="Arial" w:cs="Arial"/>
          <w:color w:val="000000"/>
          <w:sz w:val="24"/>
          <w:szCs w:val="24"/>
        </w:rPr>
        <w:t>certame.</w:t>
      </w:r>
    </w:p>
    <w:p w14:paraId="06211605" w14:textId="77777777" w:rsidR="00BC53FC" w:rsidRPr="00DC1B18" w:rsidRDefault="00BC53FC" w:rsidP="00BC53FC">
      <w:pPr>
        <w:spacing w:line="276" w:lineRule="auto"/>
        <w:jc w:val="both"/>
        <w:rPr>
          <w:rFonts w:ascii="Arial" w:hAnsi="Arial" w:cs="Arial"/>
          <w:color w:val="000000"/>
          <w:sz w:val="24"/>
          <w:szCs w:val="24"/>
        </w:rPr>
      </w:pPr>
    </w:p>
    <w:p w14:paraId="2027A680" w14:textId="08F50EEB" w:rsidR="005C0DB6" w:rsidRPr="00DC1B18" w:rsidRDefault="005C0DB6" w:rsidP="005E58BC">
      <w:pPr>
        <w:autoSpaceDE w:val="0"/>
        <w:autoSpaceDN w:val="0"/>
        <w:adjustRightInd w:val="0"/>
        <w:spacing w:line="276" w:lineRule="auto"/>
        <w:jc w:val="both"/>
        <w:rPr>
          <w:rFonts w:ascii="Arial" w:hAnsi="Arial" w:cs="Arial"/>
          <w:color w:val="000000"/>
          <w:sz w:val="24"/>
          <w:szCs w:val="24"/>
        </w:rPr>
      </w:pPr>
      <w:r w:rsidRPr="005E58BC">
        <w:rPr>
          <w:rFonts w:ascii="Arial" w:hAnsi="Arial" w:cs="Arial"/>
          <w:b/>
          <w:color w:val="000000"/>
          <w:sz w:val="24"/>
          <w:szCs w:val="24"/>
        </w:rPr>
        <w:t>1</w:t>
      </w:r>
      <w:r w:rsidR="00A82C51">
        <w:rPr>
          <w:rFonts w:ascii="Arial" w:hAnsi="Arial" w:cs="Arial"/>
          <w:b/>
          <w:color w:val="000000"/>
          <w:sz w:val="24"/>
          <w:szCs w:val="24"/>
        </w:rPr>
        <w:t>0</w:t>
      </w:r>
      <w:r w:rsidRPr="005E58BC">
        <w:rPr>
          <w:rFonts w:ascii="Arial" w:hAnsi="Arial" w:cs="Arial"/>
          <w:b/>
          <w:color w:val="000000"/>
          <w:sz w:val="24"/>
          <w:szCs w:val="24"/>
        </w:rPr>
        <w:t>.3</w:t>
      </w:r>
      <w:r w:rsidRPr="005E58BC">
        <w:rPr>
          <w:rFonts w:ascii="Arial" w:hAnsi="Arial" w:cs="Arial"/>
          <w:color w:val="000000"/>
          <w:sz w:val="24"/>
          <w:szCs w:val="24"/>
        </w:rPr>
        <w:t>.</w:t>
      </w:r>
      <w:r w:rsidRPr="00DC1B18">
        <w:rPr>
          <w:rFonts w:ascii="Arial" w:hAnsi="Arial" w:cs="Arial"/>
          <w:color w:val="000000"/>
          <w:sz w:val="24"/>
          <w:szCs w:val="24"/>
        </w:rPr>
        <w:t xml:space="preserve"> </w:t>
      </w:r>
      <w:r w:rsidR="005E58BC" w:rsidRPr="005E58BC">
        <w:rPr>
          <w:rFonts w:ascii="Arial" w:hAnsi="Arial" w:cs="Arial"/>
          <w:color w:val="000000"/>
          <w:sz w:val="24"/>
          <w:szCs w:val="24"/>
        </w:rPr>
        <w:t>As impugnações, esclarecimentos e recursos deverão ser anexados no sistema em campo</w:t>
      </w:r>
      <w:r w:rsidR="005E58BC">
        <w:rPr>
          <w:rFonts w:ascii="Arial" w:hAnsi="Arial" w:cs="Arial"/>
          <w:color w:val="000000"/>
          <w:sz w:val="24"/>
          <w:szCs w:val="24"/>
        </w:rPr>
        <w:t xml:space="preserve"> </w:t>
      </w:r>
      <w:r w:rsidR="005E58BC" w:rsidRPr="005E58BC">
        <w:rPr>
          <w:rFonts w:ascii="Arial" w:hAnsi="Arial" w:cs="Arial"/>
          <w:color w:val="000000"/>
          <w:sz w:val="24"/>
          <w:szCs w:val="24"/>
        </w:rPr>
        <w:t>próprio.</w:t>
      </w:r>
    </w:p>
    <w:p w14:paraId="2C2B3586"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p>
    <w:p w14:paraId="059E1AAB" w14:textId="7B941315" w:rsidR="005E58BC" w:rsidRDefault="005C0DB6" w:rsidP="005E58BC">
      <w:pPr>
        <w:spacing w:line="276" w:lineRule="auto"/>
        <w:jc w:val="both"/>
        <w:rPr>
          <w:rFonts w:ascii="Arial" w:hAnsi="Arial" w:cs="Arial"/>
          <w:color w:val="000000"/>
          <w:sz w:val="24"/>
          <w:szCs w:val="24"/>
        </w:rPr>
      </w:pPr>
      <w:r>
        <w:rPr>
          <w:rFonts w:ascii="Arial" w:hAnsi="Arial" w:cs="Arial"/>
          <w:b/>
          <w:color w:val="000000"/>
          <w:sz w:val="24"/>
          <w:szCs w:val="24"/>
        </w:rPr>
        <w:t>1</w:t>
      </w:r>
      <w:r w:rsidR="00A82C51">
        <w:rPr>
          <w:rFonts w:ascii="Arial" w:hAnsi="Arial" w:cs="Arial"/>
          <w:b/>
          <w:color w:val="000000"/>
          <w:sz w:val="24"/>
          <w:szCs w:val="24"/>
        </w:rPr>
        <w:t>0</w:t>
      </w:r>
      <w:r w:rsidRPr="00DC1B18">
        <w:rPr>
          <w:rFonts w:ascii="Arial" w:hAnsi="Arial" w:cs="Arial"/>
          <w:b/>
          <w:color w:val="000000"/>
          <w:sz w:val="24"/>
          <w:szCs w:val="24"/>
        </w:rPr>
        <w:t>.4</w:t>
      </w:r>
      <w:r w:rsidRPr="00DC1B18">
        <w:rPr>
          <w:rFonts w:ascii="Arial" w:hAnsi="Arial" w:cs="Arial"/>
          <w:color w:val="000000"/>
          <w:sz w:val="24"/>
          <w:szCs w:val="24"/>
        </w:rPr>
        <w:t xml:space="preserve">. </w:t>
      </w:r>
      <w:r w:rsidR="005E58BC" w:rsidRPr="005E58BC">
        <w:rPr>
          <w:rFonts w:ascii="Arial" w:hAnsi="Arial" w:cs="Arial"/>
          <w:color w:val="000000"/>
          <w:sz w:val="24"/>
          <w:szCs w:val="24"/>
        </w:rPr>
        <w:t>As impugnações e pedidos de esclarecimentos não suspendem os prazos previstos no</w:t>
      </w:r>
      <w:r w:rsidR="005E58BC">
        <w:rPr>
          <w:rFonts w:ascii="Arial" w:hAnsi="Arial" w:cs="Arial"/>
          <w:color w:val="000000"/>
          <w:sz w:val="24"/>
          <w:szCs w:val="24"/>
        </w:rPr>
        <w:t xml:space="preserve"> </w:t>
      </w:r>
      <w:r w:rsidR="005E58BC" w:rsidRPr="005E58BC">
        <w:rPr>
          <w:rFonts w:ascii="Arial" w:hAnsi="Arial" w:cs="Arial"/>
          <w:color w:val="000000"/>
          <w:sz w:val="24"/>
          <w:szCs w:val="24"/>
        </w:rPr>
        <w:t>certame.</w:t>
      </w:r>
    </w:p>
    <w:p w14:paraId="452E7F25" w14:textId="77777777" w:rsidR="005E58BC" w:rsidRDefault="005E58BC" w:rsidP="005E58BC">
      <w:pPr>
        <w:spacing w:line="276" w:lineRule="auto"/>
        <w:jc w:val="both"/>
        <w:rPr>
          <w:rFonts w:ascii="Arial" w:hAnsi="Arial" w:cs="Arial"/>
          <w:color w:val="000000"/>
          <w:sz w:val="24"/>
          <w:szCs w:val="24"/>
        </w:rPr>
      </w:pPr>
    </w:p>
    <w:p w14:paraId="66A25141" w14:textId="5A428B07" w:rsidR="005C0DB6" w:rsidRDefault="005C0DB6" w:rsidP="005E58BC">
      <w:pPr>
        <w:spacing w:line="276" w:lineRule="auto"/>
        <w:jc w:val="both"/>
        <w:rPr>
          <w:rFonts w:ascii="Arial" w:hAnsi="Arial" w:cs="Arial"/>
          <w:color w:val="000000"/>
          <w:sz w:val="24"/>
          <w:szCs w:val="24"/>
        </w:rPr>
      </w:pPr>
      <w:r>
        <w:rPr>
          <w:rFonts w:ascii="Arial" w:hAnsi="Arial" w:cs="Arial"/>
          <w:b/>
          <w:w w:val="98"/>
          <w:sz w:val="24"/>
          <w:szCs w:val="24"/>
        </w:rPr>
        <w:t>1</w:t>
      </w:r>
      <w:r w:rsidR="00A82C51">
        <w:rPr>
          <w:rFonts w:ascii="Arial" w:hAnsi="Arial" w:cs="Arial"/>
          <w:b/>
          <w:w w:val="98"/>
          <w:sz w:val="24"/>
          <w:szCs w:val="24"/>
        </w:rPr>
        <w:t>0</w:t>
      </w:r>
      <w:r w:rsidRPr="00DC1B18">
        <w:rPr>
          <w:rFonts w:ascii="Arial" w:hAnsi="Arial" w:cs="Arial"/>
          <w:b/>
          <w:w w:val="98"/>
          <w:sz w:val="24"/>
          <w:szCs w:val="24"/>
        </w:rPr>
        <w:t>.5.</w:t>
      </w:r>
      <w:r w:rsidRPr="00DC1B18">
        <w:rPr>
          <w:rFonts w:ascii="Arial" w:hAnsi="Arial" w:cs="Arial"/>
          <w:w w:val="98"/>
          <w:sz w:val="24"/>
          <w:szCs w:val="24"/>
        </w:rPr>
        <w:t xml:space="preserve"> </w:t>
      </w:r>
      <w:r w:rsidR="005E58BC" w:rsidRPr="005E58BC">
        <w:rPr>
          <w:rFonts w:ascii="Arial" w:hAnsi="Arial" w:cs="Arial"/>
          <w:color w:val="000000"/>
          <w:sz w:val="24"/>
          <w:szCs w:val="24"/>
        </w:rPr>
        <w:t>A concessão de efeito suspensivo à impugnação é medida excepcional e deverá ser motivada</w:t>
      </w:r>
      <w:r w:rsidR="005E58BC">
        <w:rPr>
          <w:rFonts w:ascii="Arial" w:hAnsi="Arial" w:cs="Arial"/>
          <w:color w:val="000000"/>
          <w:sz w:val="24"/>
          <w:szCs w:val="24"/>
        </w:rPr>
        <w:t xml:space="preserve"> </w:t>
      </w:r>
      <w:r w:rsidR="005E58BC" w:rsidRPr="005E58BC">
        <w:rPr>
          <w:rFonts w:ascii="Arial" w:hAnsi="Arial" w:cs="Arial"/>
          <w:color w:val="000000"/>
          <w:sz w:val="24"/>
          <w:szCs w:val="24"/>
        </w:rPr>
        <w:t>pelo agente de contratação, nos autos do processo de licitação.</w:t>
      </w:r>
    </w:p>
    <w:p w14:paraId="58BC6B38" w14:textId="77777777" w:rsidR="005E58BC" w:rsidRPr="00DC1B18" w:rsidRDefault="005E58BC" w:rsidP="005E58BC">
      <w:pPr>
        <w:spacing w:line="276" w:lineRule="auto"/>
        <w:jc w:val="both"/>
        <w:rPr>
          <w:rFonts w:ascii="Arial" w:hAnsi="Arial" w:cs="Arial"/>
          <w:color w:val="000000"/>
          <w:sz w:val="24"/>
          <w:szCs w:val="24"/>
        </w:rPr>
      </w:pPr>
    </w:p>
    <w:p w14:paraId="287436DF" w14:textId="32B73773"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1</w:t>
      </w:r>
      <w:r w:rsidR="00A82C51">
        <w:rPr>
          <w:rFonts w:ascii="Arial" w:hAnsi="Arial" w:cs="Arial"/>
          <w:b/>
          <w:bCs/>
          <w:color w:val="000000"/>
          <w:sz w:val="24"/>
          <w:szCs w:val="24"/>
        </w:rPr>
        <w:t>0</w:t>
      </w:r>
      <w:r w:rsidRPr="00DC1B18">
        <w:rPr>
          <w:rFonts w:ascii="Arial" w:hAnsi="Arial" w:cs="Arial"/>
          <w:b/>
          <w:bCs/>
          <w:color w:val="000000"/>
          <w:sz w:val="24"/>
          <w:szCs w:val="24"/>
        </w:rPr>
        <w:t>.6.</w:t>
      </w:r>
      <w:r w:rsidRPr="00DC1B18">
        <w:rPr>
          <w:rFonts w:ascii="Arial" w:hAnsi="Arial" w:cs="Arial"/>
          <w:bCs/>
          <w:color w:val="000000"/>
          <w:sz w:val="24"/>
          <w:szCs w:val="24"/>
        </w:rPr>
        <w:t xml:space="preserve"> </w:t>
      </w:r>
      <w:r w:rsidR="005E58BC" w:rsidRPr="005E58BC">
        <w:rPr>
          <w:rFonts w:ascii="Arial" w:hAnsi="Arial" w:cs="Arial"/>
          <w:color w:val="000000"/>
          <w:sz w:val="24"/>
          <w:szCs w:val="24"/>
        </w:rPr>
        <w:t>Acolhida a impugnação, será definida e publicada nova data para a realização do certame.</w:t>
      </w:r>
    </w:p>
    <w:p w14:paraId="75BC2D79" w14:textId="77777777" w:rsidR="005C0DB6" w:rsidRPr="008762B0" w:rsidRDefault="005C0DB6" w:rsidP="005C0DB6">
      <w:pPr>
        <w:spacing w:line="276" w:lineRule="auto"/>
        <w:jc w:val="both"/>
        <w:rPr>
          <w:rFonts w:ascii="Arial" w:hAnsi="Arial" w:cs="Arial"/>
          <w:sz w:val="24"/>
          <w:szCs w:val="24"/>
        </w:rPr>
      </w:pPr>
    </w:p>
    <w:p w14:paraId="75ECAB12" w14:textId="5F7B5479" w:rsidR="005C0DB6" w:rsidRPr="008762B0" w:rsidRDefault="00A82C51"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Pr>
          <w:rFonts w:ascii="Arial" w:hAnsi="Arial" w:cs="Arial"/>
          <w:b/>
          <w:bCs/>
          <w:sz w:val="24"/>
          <w:szCs w:val="24"/>
        </w:rPr>
        <w:t>11</w:t>
      </w:r>
      <w:r w:rsidR="005C0DB6" w:rsidRPr="008762B0">
        <w:rPr>
          <w:rFonts w:ascii="Arial" w:hAnsi="Arial" w:cs="Arial"/>
          <w:b/>
          <w:bCs/>
          <w:sz w:val="24"/>
          <w:szCs w:val="24"/>
        </w:rPr>
        <w:t>. DAS DISPOSIÇÕES GERAIS E FINAIS:</w:t>
      </w:r>
    </w:p>
    <w:p w14:paraId="136BBABE" w14:textId="77777777" w:rsidR="005C0DB6" w:rsidRPr="008762B0" w:rsidRDefault="005C0DB6" w:rsidP="005C0DB6">
      <w:pPr>
        <w:spacing w:line="276" w:lineRule="auto"/>
        <w:jc w:val="both"/>
        <w:rPr>
          <w:rFonts w:ascii="Arial" w:hAnsi="Arial" w:cs="Arial"/>
          <w:w w:val="98"/>
          <w:sz w:val="24"/>
          <w:szCs w:val="24"/>
        </w:rPr>
      </w:pPr>
    </w:p>
    <w:p w14:paraId="26E7BF66" w14:textId="434C1283" w:rsidR="005C0DB6" w:rsidRPr="008762B0" w:rsidRDefault="00A82C51"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11</w:t>
      </w:r>
      <w:r w:rsidR="005C0DB6" w:rsidRPr="008762B0">
        <w:rPr>
          <w:rFonts w:ascii="Arial" w:hAnsi="Arial" w:cs="Arial"/>
          <w:b/>
          <w:bCs/>
          <w:color w:val="000000"/>
          <w:sz w:val="24"/>
          <w:szCs w:val="24"/>
        </w:rPr>
        <w:t>.1.</w:t>
      </w:r>
      <w:r w:rsidR="005C0DB6" w:rsidRPr="008762B0">
        <w:rPr>
          <w:rFonts w:ascii="Arial" w:hAnsi="Arial" w:cs="Arial"/>
          <w:bCs/>
          <w:color w:val="000000"/>
          <w:sz w:val="24"/>
          <w:szCs w:val="24"/>
        </w:rPr>
        <w:t xml:space="preserve"> </w:t>
      </w:r>
      <w:r w:rsidR="005C0DB6" w:rsidRPr="008762B0">
        <w:rPr>
          <w:rFonts w:ascii="Arial" w:hAnsi="Arial" w:cs="Arial"/>
          <w:color w:val="000000"/>
          <w:sz w:val="24"/>
          <w:szCs w:val="24"/>
        </w:rPr>
        <w:t>Serão utilizados para a realização deste certame recursos de tecnologia da informação, composto por um conjunto de programas de computador que permitem confrontação sucessiva através do envio de lances dos proponentes com plena visibilidade para o pregoeiro e total transparência dos resultados para a sociedade, através da Rede Mundial de Computadores – INTERNET.</w:t>
      </w:r>
    </w:p>
    <w:p w14:paraId="23A6849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509BB688" w14:textId="1DD85212" w:rsidR="005C0DB6" w:rsidRDefault="00A82C51" w:rsidP="005E58BC">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11</w:t>
      </w:r>
      <w:r w:rsidR="005C0DB6" w:rsidRPr="008762B0">
        <w:rPr>
          <w:rFonts w:ascii="Arial" w:hAnsi="Arial" w:cs="Arial"/>
          <w:b/>
          <w:bCs/>
          <w:color w:val="000000"/>
          <w:sz w:val="24"/>
          <w:szCs w:val="24"/>
        </w:rPr>
        <w:t>.2.</w:t>
      </w:r>
      <w:r w:rsidR="005C0DB6" w:rsidRPr="008762B0">
        <w:rPr>
          <w:rFonts w:ascii="Arial" w:hAnsi="Arial" w:cs="Arial"/>
          <w:bCs/>
          <w:color w:val="000000"/>
          <w:sz w:val="24"/>
          <w:szCs w:val="24"/>
        </w:rPr>
        <w:t xml:space="preserve"> </w:t>
      </w:r>
      <w:r w:rsidR="005E58BC" w:rsidRPr="005E58BC">
        <w:rPr>
          <w:rFonts w:ascii="Arial" w:hAnsi="Arial" w:cs="Arial"/>
          <w:color w:val="000000"/>
          <w:sz w:val="24"/>
          <w:szCs w:val="24"/>
        </w:rPr>
        <w:t>Não havendo expediente ou ocorrendo qualquer fato superveniente que impeça a realização</w:t>
      </w:r>
      <w:r w:rsidR="005E58BC">
        <w:rPr>
          <w:rFonts w:ascii="Arial" w:hAnsi="Arial" w:cs="Arial"/>
          <w:color w:val="000000"/>
          <w:sz w:val="24"/>
          <w:szCs w:val="24"/>
        </w:rPr>
        <w:t xml:space="preserve"> </w:t>
      </w:r>
      <w:r w:rsidR="005E58BC" w:rsidRPr="005E58BC">
        <w:rPr>
          <w:rFonts w:ascii="Arial" w:hAnsi="Arial" w:cs="Arial"/>
          <w:color w:val="000000"/>
          <w:sz w:val="24"/>
          <w:szCs w:val="24"/>
        </w:rPr>
        <w:t>do certame na data marcada, a sessão será automaticamente transferida para o primeiro dia útil</w:t>
      </w:r>
      <w:r w:rsidR="005E58BC">
        <w:rPr>
          <w:rFonts w:ascii="Arial" w:hAnsi="Arial" w:cs="Arial"/>
          <w:color w:val="000000"/>
          <w:sz w:val="24"/>
          <w:szCs w:val="24"/>
        </w:rPr>
        <w:t xml:space="preserve"> </w:t>
      </w:r>
      <w:r w:rsidR="005E58BC" w:rsidRPr="005E58BC">
        <w:rPr>
          <w:rFonts w:ascii="Arial" w:hAnsi="Arial" w:cs="Arial"/>
          <w:color w:val="000000"/>
          <w:sz w:val="24"/>
          <w:szCs w:val="24"/>
        </w:rPr>
        <w:t>subsequente, no mesmo horário anteriormente estabelecido, desde que não haja comunicação em</w:t>
      </w:r>
      <w:r w:rsidR="005E58BC">
        <w:rPr>
          <w:rFonts w:ascii="Arial" w:hAnsi="Arial" w:cs="Arial"/>
          <w:color w:val="000000"/>
          <w:sz w:val="24"/>
          <w:szCs w:val="24"/>
        </w:rPr>
        <w:t xml:space="preserve"> </w:t>
      </w:r>
      <w:r w:rsidR="005E58BC" w:rsidRPr="005E58BC">
        <w:rPr>
          <w:rFonts w:ascii="Arial" w:hAnsi="Arial" w:cs="Arial"/>
          <w:color w:val="000000"/>
          <w:sz w:val="24"/>
          <w:szCs w:val="24"/>
        </w:rPr>
        <w:t>contrário, pelo Agente de Contratação.</w:t>
      </w:r>
    </w:p>
    <w:p w14:paraId="541F5F86" w14:textId="77777777" w:rsidR="005E58BC" w:rsidRPr="008762B0" w:rsidRDefault="005E58BC" w:rsidP="005E58BC">
      <w:pPr>
        <w:autoSpaceDE w:val="0"/>
        <w:autoSpaceDN w:val="0"/>
        <w:adjustRightInd w:val="0"/>
        <w:spacing w:line="276" w:lineRule="auto"/>
        <w:jc w:val="both"/>
        <w:rPr>
          <w:rFonts w:ascii="Arial" w:hAnsi="Arial" w:cs="Arial"/>
          <w:color w:val="000000"/>
          <w:sz w:val="24"/>
          <w:szCs w:val="24"/>
        </w:rPr>
      </w:pPr>
    </w:p>
    <w:p w14:paraId="71987461" w14:textId="51124BAD" w:rsidR="005C0DB6" w:rsidRDefault="00A82C51" w:rsidP="005E58BC">
      <w:pPr>
        <w:spacing w:line="276" w:lineRule="auto"/>
        <w:jc w:val="both"/>
        <w:rPr>
          <w:rFonts w:ascii="Arial" w:hAnsi="Arial" w:cs="Arial"/>
          <w:color w:val="000000"/>
          <w:sz w:val="24"/>
          <w:szCs w:val="24"/>
        </w:rPr>
      </w:pPr>
      <w:r>
        <w:rPr>
          <w:rFonts w:ascii="Arial" w:hAnsi="Arial" w:cs="Arial"/>
          <w:b/>
          <w:w w:val="98"/>
          <w:sz w:val="24"/>
          <w:szCs w:val="24"/>
        </w:rPr>
        <w:t>11</w:t>
      </w:r>
      <w:r w:rsidR="005C0DB6">
        <w:rPr>
          <w:rFonts w:ascii="Arial" w:hAnsi="Arial" w:cs="Arial"/>
          <w:b/>
          <w:w w:val="98"/>
          <w:sz w:val="24"/>
          <w:szCs w:val="24"/>
        </w:rPr>
        <w:t>.</w:t>
      </w:r>
      <w:r w:rsidR="005C0DB6" w:rsidRPr="008762B0">
        <w:rPr>
          <w:rFonts w:ascii="Arial" w:hAnsi="Arial" w:cs="Arial"/>
          <w:b/>
          <w:w w:val="98"/>
          <w:sz w:val="24"/>
          <w:szCs w:val="24"/>
        </w:rPr>
        <w:t>3.</w:t>
      </w:r>
      <w:r w:rsidR="005C0DB6" w:rsidRPr="008762B0">
        <w:rPr>
          <w:rFonts w:ascii="Arial" w:hAnsi="Arial" w:cs="Arial"/>
          <w:w w:val="98"/>
          <w:sz w:val="24"/>
          <w:szCs w:val="24"/>
        </w:rPr>
        <w:t xml:space="preserve"> </w:t>
      </w:r>
      <w:r w:rsidR="005E58BC" w:rsidRPr="005E58BC">
        <w:rPr>
          <w:rFonts w:ascii="Arial" w:hAnsi="Arial" w:cs="Arial"/>
          <w:color w:val="000000"/>
          <w:sz w:val="24"/>
          <w:szCs w:val="24"/>
        </w:rPr>
        <w:t>Todas as referências de tempo no Edital, no aviso e durante a sessão pública observarão o</w:t>
      </w:r>
      <w:r w:rsidR="005E58BC">
        <w:rPr>
          <w:rFonts w:ascii="Arial" w:hAnsi="Arial" w:cs="Arial"/>
          <w:color w:val="000000"/>
          <w:sz w:val="24"/>
          <w:szCs w:val="24"/>
        </w:rPr>
        <w:t xml:space="preserve"> </w:t>
      </w:r>
      <w:r w:rsidR="005E58BC" w:rsidRPr="005E58BC">
        <w:rPr>
          <w:rFonts w:ascii="Arial" w:hAnsi="Arial" w:cs="Arial"/>
          <w:color w:val="000000"/>
          <w:sz w:val="24"/>
          <w:szCs w:val="24"/>
        </w:rPr>
        <w:t>horário de Brasília - DF.</w:t>
      </w:r>
    </w:p>
    <w:p w14:paraId="15F126A2" w14:textId="77777777" w:rsidR="00A82C51" w:rsidRPr="008762B0" w:rsidRDefault="00A82C51" w:rsidP="005E58BC">
      <w:pPr>
        <w:spacing w:line="276" w:lineRule="auto"/>
        <w:jc w:val="both"/>
        <w:rPr>
          <w:rFonts w:ascii="Arial" w:hAnsi="Arial" w:cs="Arial"/>
          <w:w w:val="98"/>
          <w:sz w:val="24"/>
          <w:szCs w:val="24"/>
        </w:rPr>
      </w:pPr>
    </w:p>
    <w:p w14:paraId="53787499" w14:textId="44EA59BC" w:rsidR="005C0DB6" w:rsidRDefault="00A82C51" w:rsidP="005E58BC">
      <w:pPr>
        <w:spacing w:line="276" w:lineRule="auto"/>
        <w:jc w:val="both"/>
        <w:rPr>
          <w:rFonts w:ascii="Arial" w:hAnsi="Arial" w:cs="Arial"/>
          <w:color w:val="000000"/>
          <w:sz w:val="24"/>
          <w:szCs w:val="24"/>
        </w:rPr>
      </w:pPr>
      <w:r>
        <w:rPr>
          <w:rFonts w:ascii="Arial" w:hAnsi="Arial" w:cs="Arial"/>
          <w:b/>
          <w:w w:val="98"/>
          <w:sz w:val="24"/>
          <w:szCs w:val="24"/>
        </w:rPr>
        <w:t>11</w:t>
      </w:r>
      <w:r w:rsidR="005C0DB6" w:rsidRPr="008762B0">
        <w:rPr>
          <w:rFonts w:ascii="Arial" w:hAnsi="Arial" w:cs="Arial"/>
          <w:b/>
          <w:w w:val="98"/>
          <w:sz w:val="24"/>
          <w:szCs w:val="24"/>
        </w:rPr>
        <w:t>.4.</w:t>
      </w:r>
      <w:r w:rsidR="005C0DB6" w:rsidRPr="008762B0">
        <w:rPr>
          <w:rFonts w:ascii="Arial" w:hAnsi="Arial" w:cs="Arial"/>
          <w:w w:val="98"/>
          <w:sz w:val="24"/>
          <w:szCs w:val="24"/>
        </w:rPr>
        <w:t xml:space="preserve"> </w:t>
      </w:r>
      <w:r w:rsidR="005E58BC" w:rsidRPr="005E58BC">
        <w:rPr>
          <w:rFonts w:ascii="Arial" w:hAnsi="Arial" w:cs="Arial"/>
          <w:color w:val="000000"/>
          <w:sz w:val="24"/>
          <w:szCs w:val="24"/>
        </w:rPr>
        <w:t>As normas disciplinadoras da licitação serão sempre interpretadas em favor da ampliação da</w:t>
      </w:r>
      <w:r w:rsidR="005E58BC">
        <w:rPr>
          <w:rFonts w:ascii="Arial" w:hAnsi="Arial" w:cs="Arial"/>
          <w:color w:val="000000"/>
          <w:sz w:val="24"/>
          <w:szCs w:val="24"/>
        </w:rPr>
        <w:t xml:space="preserve"> </w:t>
      </w:r>
      <w:r w:rsidR="005E58BC" w:rsidRPr="005E58BC">
        <w:rPr>
          <w:rFonts w:ascii="Arial" w:hAnsi="Arial" w:cs="Arial"/>
          <w:color w:val="000000"/>
          <w:sz w:val="24"/>
          <w:szCs w:val="24"/>
        </w:rPr>
        <w:t>disputa entre os interessados, desde que não comprometam o interesse da Administração, o</w:t>
      </w:r>
      <w:r w:rsidR="005E58BC">
        <w:rPr>
          <w:rFonts w:ascii="Arial" w:hAnsi="Arial" w:cs="Arial"/>
          <w:color w:val="000000"/>
          <w:sz w:val="24"/>
          <w:szCs w:val="24"/>
        </w:rPr>
        <w:t xml:space="preserve"> </w:t>
      </w:r>
      <w:r w:rsidR="005E58BC" w:rsidRPr="005E58BC">
        <w:rPr>
          <w:rFonts w:ascii="Arial" w:hAnsi="Arial" w:cs="Arial"/>
          <w:color w:val="000000"/>
          <w:sz w:val="24"/>
          <w:szCs w:val="24"/>
        </w:rPr>
        <w:t>princípio da isonomia, a finalidade e a segurança da contratação.</w:t>
      </w:r>
    </w:p>
    <w:p w14:paraId="297623F3" w14:textId="77777777" w:rsidR="005E58BC" w:rsidRPr="008762B0" w:rsidRDefault="005E58BC" w:rsidP="005E58BC">
      <w:pPr>
        <w:spacing w:line="276" w:lineRule="auto"/>
        <w:jc w:val="both"/>
        <w:rPr>
          <w:rFonts w:ascii="Arial" w:hAnsi="Arial" w:cs="Arial"/>
          <w:w w:val="98"/>
          <w:sz w:val="24"/>
          <w:szCs w:val="24"/>
        </w:rPr>
      </w:pPr>
    </w:p>
    <w:p w14:paraId="4F1DE474" w14:textId="4E659550" w:rsidR="005C0DB6" w:rsidRPr="00B00C89" w:rsidRDefault="00A82C51" w:rsidP="005E58BC">
      <w:pPr>
        <w:spacing w:line="276" w:lineRule="auto"/>
        <w:jc w:val="both"/>
        <w:rPr>
          <w:rFonts w:ascii="Arial" w:hAnsi="Arial" w:cs="Arial"/>
          <w:color w:val="000000"/>
          <w:sz w:val="24"/>
          <w:szCs w:val="24"/>
        </w:rPr>
      </w:pPr>
      <w:r w:rsidRPr="00A82C51">
        <w:rPr>
          <w:rFonts w:ascii="Arial" w:hAnsi="Arial" w:cs="Arial"/>
          <w:b/>
          <w:bCs/>
          <w:w w:val="98"/>
          <w:sz w:val="24"/>
          <w:szCs w:val="24"/>
        </w:rPr>
        <w:t>11.5</w:t>
      </w:r>
      <w:r w:rsidR="005C0DB6" w:rsidRPr="008762B0">
        <w:rPr>
          <w:rFonts w:ascii="Arial" w:hAnsi="Arial" w:cs="Arial"/>
          <w:w w:val="98"/>
          <w:sz w:val="24"/>
          <w:szCs w:val="24"/>
        </w:rPr>
        <w:t xml:space="preserve"> </w:t>
      </w:r>
      <w:r w:rsidR="005E58BC" w:rsidRPr="005E58BC">
        <w:rPr>
          <w:rFonts w:ascii="Arial" w:hAnsi="Arial" w:cs="Arial"/>
          <w:color w:val="000000"/>
          <w:sz w:val="24"/>
          <w:szCs w:val="24"/>
        </w:rPr>
        <w:t>Os licitantes assumem todos os custos de preparação e apresentação de suas propostas e a</w:t>
      </w:r>
      <w:r w:rsidR="005E58BC">
        <w:rPr>
          <w:rFonts w:ascii="Arial" w:hAnsi="Arial" w:cs="Arial"/>
          <w:color w:val="000000"/>
          <w:sz w:val="24"/>
          <w:szCs w:val="24"/>
        </w:rPr>
        <w:t xml:space="preserve"> </w:t>
      </w:r>
      <w:r w:rsidR="005E58BC" w:rsidRPr="005E58BC">
        <w:rPr>
          <w:rFonts w:ascii="Arial" w:hAnsi="Arial" w:cs="Arial"/>
          <w:color w:val="000000"/>
          <w:sz w:val="24"/>
          <w:szCs w:val="24"/>
        </w:rPr>
        <w:t>Administração não será, em nenhum caso, responsável por esses custos, independentemente da</w:t>
      </w:r>
      <w:r w:rsidR="005E58BC">
        <w:rPr>
          <w:rFonts w:ascii="Arial" w:hAnsi="Arial" w:cs="Arial"/>
          <w:color w:val="000000"/>
          <w:sz w:val="24"/>
          <w:szCs w:val="24"/>
        </w:rPr>
        <w:t xml:space="preserve"> </w:t>
      </w:r>
      <w:r w:rsidR="005E58BC" w:rsidRPr="005E58BC">
        <w:rPr>
          <w:rFonts w:ascii="Arial" w:hAnsi="Arial" w:cs="Arial"/>
          <w:color w:val="000000"/>
          <w:sz w:val="24"/>
          <w:szCs w:val="24"/>
        </w:rPr>
        <w:t>condução ou do resultado do processo licitatório.</w:t>
      </w:r>
    </w:p>
    <w:p w14:paraId="48D21766" w14:textId="77777777" w:rsidR="005C0DB6" w:rsidRDefault="005C0DB6" w:rsidP="005C0DB6">
      <w:pPr>
        <w:spacing w:line="276" w:lineRule="auto"/>
        <w:jc w:val="both"/>
        <w:rPr>
          <w:rFonts w:ascii="Arial" w:hAnsi="Arial" w:cs="Arial"/>
          <w:w w:val="98"/>
          <w:sz w:val="24"/>
          <w:szCs w:val="24"/>
        </w:rPr>
      </w:pPr>
    </w:p>
    <w:p w14:paraId="110F5B20" w14:textId="7D46ED62" w:rsidR="005C0DB6" w:rsidRDefault="00A82C51" w:rsidP="005E58BC">
      <w:pPr>
        <w:spacing w:line="276" w:lineRule="auto"/>
        <w:jc w:val="both"/>
        <w:rPr>
          <w:rFonts w:ascii="Arial" w:hAnsi="Arial" w:cs="Arial"/>
          <w:color w:val="000000"/>
          <w:sz w:val="24"/>
          <w:szCs w:val="24"/>
        </w:rPr>
      </w:pPr>
      <w:r>
        <w:rPr>
          <w:rFonts w:ascii="Arial" w:hAnsi="Arial" w:cs="Arial"/>
          <w:b/>
          <w:w w:val="98"/>
          <w:sz w:val="24"/>
          <w:szCs w:val="24"/>
        </w:rPr>
        <w:t>11.6</w:t>
      </w:r>
      <w:r w:rsidR="005C0DB6" w:rsidRPr="008762B0">
        <w:rPr>
          <w:rFonts w:ascii="Arial" w:hAnsi="Arial" w:cs="Arial"/>
          <w:b/>
          <w:w w:val="98"/>
          <w:sz w:val="24"/>
          <w:szCs w:val="24"/>
        </w:rPr>
        <w:t>.</w:t>
      </w:r>
      <w:r w:rsidR="005C0DB6" w:rsidRPr="008762B0">
        <w:rPr>
          <w:rFonts w:ascii="Arial" w:hAnsi="Arial" w:cs="Arial"/>
          <w:w w:val="98"/>
          <w:sz w:val="24"/>
          <w:szCs w:val="24"/>
        </w:rPr>
        <w:t xml:space="preserve"> </w:t>
      </w:r>
      <w:r w:rsidR="005E58BC" w:rsidRPr="005E58BC">
        <w:rPr>
          <w:rFonts w:ascii="Arial" w:hAnsi="Arial" w:cs="Arial"/>
          <w:color w:val="000000"/>
          <w:sz w:val="24"/>
          <w:szCs w:val="24"/>
        </w:rPr>
        <w:t>Na contagem dos prazos estabelecidos neste Edital e seus Anexos, excluir-se-á o dia do início</w:t>
      </w:r>
      <w:r w:rsidR="005E58BC">
        <w:rPr>
          <w:rFonts w:ascii="Arial" w:hAnsi="Arial" w:cs="Arial"/>
          <w:color w:val="000000"/>
          <w:sz w:val="24"/>
          <w:szCs w:val="24"/>
        </w:rPr>
        <w:t xml:space="preserve"> </w:t>
      </w:r>
      <w:r w:rsidR="005E58BC" w:rsidRPr="005E58BC">
        <w:rPr>
          <w:rFonts w:ascii="Arial" w:hAnsi="Arial" w:cs="Arial"/>
          <w:color w:val="000000"/>
          <w:sz w:val="24"/>
          <w:szCs w:val="24"/>
        </w:rPr>
        <w:t>e incluir-se-á o do vencimento. Só se iniciam e vencem os prazos em dias de expediente na</w:t>
      </w:r>
      <w:r w:rsidR="005E58BC">
        <w:rPr>
          <w:rFonts w:ascii="Arial" w:hAnsi="Arial" w:cs="Arial"/>
          <w:color w:val="000000"/>
          <w:sz w:val="24"/>
          <w:szCs w:val="24"/>
        </w:rPr>
        <w:t xml:space="preserve"> </w:t>
      </w:r>
      <w:r w:rsidR="005E58BC" w:rsidRPr="005E58BC">
        <w:rPr>
          <w:rFonts w:ascii="Arial" w:hAnsi="Arial" w:cs="Arial"/>
          <w:color w:val="000000"/>
          <w:sz w:val="24"/>
          <w:szCs w:val="24"/>
        </w:rPr>
        <w:t>Administração.</w:t>
      </w:r>
    </w:p>
    <w:p w14:paraId="10BBAF58" w14:textId="77777777" w:rsidR="005E58BC" w:rsidRPr="008762B0" w:rsidRDefault="005E58BC" w:rsidP="005E58BC">
      <w:pPr>
        <w:spacing w:line="276" w:lineRule="auto"/>
        <w:jc w:val="both"/>
        <w:rPr>
          <w:rFonts w:ascii="Arial" w:hAnsi="Arial" w:cs="Arial"/>
          <w:w w:val="98"/>
          <w:sz w:val="24"/>
          <w:szCs w:val="24"/>
        </w:rPr>
      </w:pPr>
    </w:p>
    <w:p w14:paraId="1527A794" w14:textId="59B3826B" w:rsidR="005C0DB6" w:rsidRPr="00B00C89" w:rsidRDefault="00A82C51" w:rsidP="005E58BC">
      <w:pPr>
        <w:spacing w:line="276" w:lineRule="auto"/>
        <w:jc w:val="both"/>
        <w:rPr>
          <w:rFonts w:ascii="Arial" w:hAnsi="Arial" w:cs="Arial"/>
          <w:color w:val="000000"/>
          <w:sz w:val="24"/>
          <w:szCs w:val="24"/>
        </w:rPr>
      </w:pPr>
      <w:r>
        <w:rPr>
          <w:rFonts w:ascii="Arial" w:hAnsi="Arial" w:cs="Arial"/>
          <w:b/>
          <w:w w:val="98"/>
          <w:sz w:val="24"/>
          <w:szCs w:val="24"/>
        </w:rPr>
        <w:lastRenderedPageBreak/>
        <w:t>11.7</w:t>
      </w:r>
      <w:r w:rsidR="005C0DB6" w:rsidRPr="008762B0">
        <w:rPr>
          <w:rFonts w:ascii="Arial" w:hAnsi="Arial" w:cs="Arial"/>
          <w:b/>
          <w:w w:val="98"/>
          <w:sz w:val="24"/>
          <w:szCs w:val="24"/>
        </w:rPr>
        <w:t>.</w:t>
      </w:r>
      <w:r w:rsidR="005C0DB6" w:rsidRPr="008762B0">
        <w:rPr>
          <w:rFonts w:ascii="Arial" w:hAnsi="Arial" w:cs="Arial"/>
          <w:w w:val="98"/>
          <w:sz w:val="24"/>
          <w:szCs w:val="24"/>
        </w:rPr>
        <w:t xml:space="preserve"> </w:t>
      </w:r>
      <w:r w:rsidR="005E58BC" w:rsidRPr="005E58BC">
        <w:rPr>
          <w:rFonts w:ascii="Arial" w:hAnsi="Arial" w:cs="Arial"/>
          <w:color w:val="000000"/>
          <w:sz w:val="24"/>
          <w:szCs w:val="24"/>
        </w:rPr>
        <w:t>O desatendimento de exigências formais não essenciais não importará o afastamento do</w:t>
      </w:r>
      <w:r w:rsidR="005E58BC">
        <w:rPr>
          <w:rFonts w:ascii="Arial" w:hAnsi="Arial" w:cs="Arial"/>
          <w:color w:val="000000"/>
          <w:sz w:val="24"/>
          <w:szCs w:val="24"/>
        </w:rPr>
        <w:t xml:space="preserve"> </w:t>
      </w:r>
      <w:r w:rsidR="005E58BC" w:rsidRPr="005E58BC">
        <w:rPr>
          <w:rFonts w:ascii="Arial" w:hAnsi="Arial" w:cs="Arial"/>
          <w:color w:val="000000"/>
          <w:sz w:val="24"/>
          <w:szCs w:val="24"/>
        </w:rPr>
        <w:t>licitante, desde que seja possível o aproveitamento do ato, observados os princípios da isonomia e</w:t>
      </w:r>
      <w:r w:rsidR="005E58BC">
        <w:rPr>
          <w:rFonts w:ascii="Arial" w:hAnsi="Arial" w:cs="Arial"/>
          <w:color w:val="000000"/>
          <w:sz w:val="24"/>
          <w:szCs w:val="24"/>
        </w:rPr>
        <w:t xml:space="preserve"> </w:t>
      </w:r>
      <w:r w:rsidR="005E58BC" w:rsidRPr="005E58BC">
        <w:rPr>
          <w:rFonts w:ascii="Arial" w:hAnsi="Arial" w:cs="Arial"/>
          <w:color w:val="000000"/>
          <w:sz w:val="24"/>
          <w:szCs w:val="24"/>
        </w:rPr>
        <w:t>do interesse público</w:t>
      </w:r>
      <w:r w:rsidR="005E58BC">
        <w:rPr>
          <w:rFonts w:ascii="Arial" w:hAnsi="Arial" w:cs="Arial"/>
          <w:color w:val="000000"/>
          <w:sz w:val="24"/>
          <w:szCs w:val="24"/>
        </w:rPr>
        <w:t>.</w:t>
      </w:r>
    </w:p>
    <w:p w14:paraId="2D54A126" w14:textId="77777777" w:rsidR="005C0DB6" w:rsidRPr="008762B0" w:rsidRDefault="005C0DB6" w:rsidP="005C0DB6">
      <w:pPr>
        <w:spacing w:line="276" w:lineRule="auto"/>
        <w:jc w:val="both"/>
        <w:rPr>
          <w:rFonts w:ascii="Arial" w:hAnsi="Arial" w:cs="Arial"/>
          <w:b/>
          <w:w w:val="98"/>
          <w:sz w:val="24"/>
          <w:szCs w:val="24"/>
        </w:rPr>
      </w:pPr>
    </w:p>
    <w:p w14:paraId="22B6F41E" w14:textId="16FE242F" w:rsidR="005C0DB6" w:rsidRPr="00B00C89" w:rsidRDefault="00A82C51" w:rsidP="005C0DB6">
      <w:pPr>
        <w:spacing w:line="276" w:lineRule="auto"/>
        <w:jc w:val="both"/>
        <w:rPr>
          <w:rFonts w:ascii="Arial" w:hAnsi="Arial" w:cs="Arial"/>
          <w:color w:val="000000"/>
          <w:sz w:val="24"/>
          <w:szCs w:val="24"/>
        </w:rPr>
      </w:pPr>
      <w:r>
        <w:rPr>
          <w:rFonts w:ascii="Arial" w:hAnsi="Arial" w:cs="Arial"/>
          <w:b/>
          <w:w w:val="98"/>
          <w:sz w:val="24"/>
          <w:szCs w:val="24"/>
        </w:rPr>
        <w:t>11.8</w:t>
      </w:r>
      <w:r w:rsidR="005C0DB6" w:rsidRPr="008762B0">
        <w:rPr>
          <w:rFonts w:ascii="Arial" w:hAnsi="Arial" w:cs="Arial"/>
          <w:b/>
          <w:w w:val="98"/>
          <w:sz w:val="24"/>
          <w:szCs w:val="24"/>
        </w:rPr>
        <w:t>.</w:t>
      </w:r>
      <w:r w:rsidR="005C0DB6" w:rsidRPr="008762B0">
        <w:rPr>
          <w:rFonts w:ascii="Arial" w:hAnsi="Arial" w:cs="Arial"/>
          <w:w w:val="98"/>
          <w:sz w:val="24"/>
          <w:szCs w:val="24"/>
        </w:rPr>
        <w:t xml:space="preserve"> </w:t>
      </w:r>
      <w:r w:rsidR="005C0DB6" w:rsidRPr="00B00C89">
        <w:rPr>
          <w:rFonts w:ascii="Arial" w:hAnsi="Arial" w:cs="Arial"/>
          <w:color w:val="000000"/>
          <w:sz w:val="24"/>
          <w:szCs w:val="24"/>
        </w:rPr>
        <w:t>Os proponentes são responsáveis pela fidelidade e legitimidade das informações e dos documentos apresentados em qualquer fase da licitação.</w:t>
      </w:r>
    </w:p>
    <w:p w14:paraId="5FBFD70C" w14:textId="77777777" w:rsidR="005C0DB6" w:rsidRPr="008762B0" w:rsidRDefault="005C0DB6" w:rsidP="005C0DB6">
      <w:pPr>
        <w:spacing w:line="276" w:lineRule="auto"/>
        <w:jc w:val="both"/>
        <w:rPr>
          <w:rFonts w:ascii="Arial" w:hAnsi="Arial" w:cs="Arial"/>
          <w:b/>
          <w:w w:val="98"/>
          <w:sz w:val="24"/>
          <w:szCs w:val="24"/>
        </w:rPr>
      </w:pPr>
    </w:p>
    <w:p w14:paraId="5DA9D162" w14:textId="7A555030" w:rsidR="005C0DB6" w:rsidRPr="00B00C89" w:rsidRDefault="00A82C51" w:rsidP="005C0DB6">
      <w:pPr>
        <w:spacing w:line="276" w:lineRule="auto"/>
        <w:jc w:val="both"/>
        <w:rPr>
          <w:rFonts w:ascii="Arial" w:hAnsi="Arial" w:cs="Arial"/>
          <w:color w:val="000000"/>
          <w:sz w:val="24"/>
          <w:szCs w:val="24"/>
        </w:rPr>
      </w:pPr>
      <w:r>
        <w:rPr>
          <w:rFonts w:ascii="Arial" w:hAnsi="Arial" w:cs="Arial"/>
          <w:b/>
          <w:w w:val="98"/>
          <w:sz w:val="24"/>
          <w:szCs w:val="24"/>
        </w:rPr>
        <w:t>11.9</w:t>
      </w:r>
      <w:r w:rsidR="005C0DB6" w:rsidRPr="008762B0">
        <w:rPr>
          <w:rFonts w:ascii="Arial" w:hAnsi="Arial" w:cs="Arial"/>
          <w:b/>
          <w:w w:val="98"/>
          <w:sz w:val="24"/>
          <w:szCs w:val="24"/>
        </w:rPr>
        <w:t>.</w:t>
      </w:r>
      <w:r w:rsidR="005C0DB6" w:rsidRPr="008762B0">
        <w:rPr>
          <w:rFonts w:ascii="Arial" w:hAnsi="Arial" w:cs="Arial"/>
          <w:w w:val="98"/>
          <w:sz w:val="24"/>
          <w:szCs w:val="24"/>
        </w:rPr>
        <w:t xml:space="preserve"> </w:t>
      </w:r>
      <w:r w:rsidR="005C0DB6" w:rsidRPr="00B00C89">
        <w:rPr>
          <w:rFonts w:ascii="Arial" w:hAnsi="Arial" w:cs="Arial"/>
          <w:color w:val="000000"/>
          <w:sz w:val="24"/>
          <w:szCs w:val="24"/>
        </w:rPr>
        <w:t>Não havendo expediente ou ocorrendo qualquer fato superveniente que impeça a realização do certame na data marcada para abertura dos envelopes, ficará a reunião adiada para o primeiro dia útil subsequente, à mesma hora e local, salvo manifestação em contrário.</w:t>
      </w:r>
    </w:p>
    <w:p w14:paraId="56D27744" w14:textId="77777777" w:rsidR="005C0DB6" w:rsidRPr="008762B0" w:rsidRDefault="005C0DB6" w:rsidP="005C0DB6">
      <w:pPr>
        <w:spacing w:line="276" w:lineRule="auto"/>
        <w:jc w:val="both"/>
        <w:rPr>
          <w:rFonts w:ascii="Arial" w:hAnsi="Arial" w:cs="Arial"/>
          <w:w w:val="98"/>
          <w:sz w:val="24"/>
          <w:szCs w:val="24"/>
        </w:rPr>
      </w:pPr>
    </w:p>
    <w:p w14:paraId="63363D4C" w14:textId="028EC655" w:rsidR="005C0DB6" w:rsidRPr="00B00C89" w:rsidRDefault="00A82C51" w:rsidP="005C0DB6">
      <w:pPr>
        <w:spacing w:line="276" w:lineRule="auto"/>
        <w:jc w:val="both"/>
        <w:rPr>
          <w:rFonts w:ascii="Arial" w:hAnsi="Arial" w:cs="Arial"/>
          <w:color w:val="000000"/>
          <w:sz w:val="24"/>
          <w:szCs w:val="24"/>
        </w:rPr>
      </w:pPr>
      <w:r>
        <w:rPr>
          <w:rFonts w:ascii="Arial" w:hAnsi="Arial" w:cs="Arial"/>
          <w:b/>
          <w:w w:val="98"/>
          <w:sz w:val="24"/>
          <w:szCs w:val="24"/>
        </w:rPr>
        <w:t>11.10</w:t>
      </w:r>
      <w:r w:rsidR="005C0DB6" w:rsidRPr="008762B0">
        <w:rPr>
          <w:rFonts w:ascii="Arial" w:hAnsi="Arial" w:cs="Arial"/>
          <w:b/>
          <w:w w:val="98"/>
          <w:sz w:val="24"/>
          <w:szCs w:val="24"/>
        </w:rPr>
        <w:t>.</w:t>
      </w:r>
      <w:r w:rsidR="005C0DB6" w:rsidRPr="008762B0">
        <w:rPr>
          <w:rFonts w:ascii="Arial" w:hAnsi="Arial" w:cs="Arial"/>
          <w:w w:val="98"/>
          <w:sz w:val="24"/>
          <w:szCs w:val="24"/>
        </w:rPr>
        <w:t xml:space="preserve"> </w:t>
      </w:r>
      <w:r w:rsidR="005C0DB6" w:rsidRPr="00B00C89">
        <w:rPr>
          <w:rFonts w:ascii="Arial" w:hAnsi="Arial" w:cs="Arial"/>
          <w:color w:val="000000"/>
          <w:sz w:val="24"/>
          <w:szCs w:val="24"/>
        </w:rPr>
        <w:t xml:space="preserve">O desatendimento de exigências formais não essenciais não importará no afastamento do licitante, desde que sejam possíveis as aferições das suas qualificações e as exatas compreensões da sua proposta, durante a realização da sessão pública de </w:t>
      </w:r>
      <w:r w:rsidR="009C52FA">
        <w:rPr>
          <w:rFonts w:ascii="Arial" w:hAnsi="Arial" w:cs="Arial"/>
          <w:color w:val="000000"/>
          <w:sz w:val="24"/>
          <w:szCs w:val="24"/>
        </w:rPr>
        <w:t>LEILÃO</w:t>
      </w:r>
      <w:r w:rsidR="005C0DB6" w:rsidRPr="00B00C89">
        <w:rPr>
          <w:rFonts w:ascii="Arial" w:hAnsi="Arial" w:cs="Arial"/>
          <w:color w:val="000000"/>
          <w:sz w:val="24"/>
          <w:szCs w:val="24"/>
        </w:rPr>
        <w:t>.</w:t>
      </w:r>
    </w:p>
    <w:p w14:paraId="32DA8565" w14:textId="77777777" w:rsidR="005C0DB6" w:rsidRPr="008762B0" w:rsidRDefault="005C0DB6" w:rsidP="005C0DB6">
      <w:pPr>
        <w:spacing w:line="276" w:lineRule="auto"/>
        <w:jc w:val="both"/>
        <w:rPr>
          <w:rFonts w:ascii="Arial" w:hAnsi="Arial" w:cs="Arial"/>
          <w:w w:val="98"/>
          <w:sz w:val="24"/>
          <w:szCs w:val="24"/>
        </w:rPr>
      </w:pPr>
    </w:p>
    <w:p w14:paraId="043C460B" w14:textId="7A7ADC08" w:rsidR="005C0DB6" w:rsidRPr="00B00C89" w:rsidRDefault="00A82C51" w:rsidP="005C0DB6">
      <w:pPr>
        <w:spacing w:line="276" w:lineRule="auto"/>
        <w:jc w:val="both"/>
        <w:rPr>
          <w:rFonts w:ascii="Arial" w:hAnsi="Arial" w:cs="Arial"/>
          <w:color w:val="000000"/>
          <w:sz w:val="24"/>
          <w:szCs w:val="24"/>
        </w:rPr>
      </w:pPr>
      <w:r>
        <w:rPr>
          <w:rFonts w:ascii="Arial" w:hAnsi="Arial" w:cs="Arial"/>
          <w:b/>
          <w:w w:val="98"/>
          <w:sz w:val="24"/>
          <w:szCs w:val="24"/>
        </w:rPr>
        <w:t>11.11.</w:t>
      </w:r>
      <w:r w:rsidR="005C0DB6" w:rsidRPr="008762B0">
        <w:rPr>
          <w:rFonts w:ascii="Arial" w:hAnsi="Arial" w:cs="Arial"/>
          <w:w w:val="98"/>
          <w:sz w:val="24"/>
          <w:szCs w:val="24"/>
        </w:rPr>
        <w:t xml:space="preserve"> </w:t>
      </w:r>
      <w:r w:rsidR="005C0DB6" w:rsidRPr="00B00C89">
        <w:rPr>
          <w:rFonts w:ascii="Arial" w:hAnsi="Arial" w:cs="Arial"/>
          <w:color w:val="000000"/>
          <w:sz w:val="24"/>
          <w:szCs w:val="24"/>
        </w:rPr>
        <w:t xml:space="preserve">As normas que disciplinam este </w:t>
      </w:r>
      <w:r w:rsidR="009C52FA">
        <w:rPr>
          <w:rFonts w:ascii="Arial" w:hAnsi="Arial" w:cs="Arial"/>
          <w:color w:val="000000"/>
          <w:sz w:val="24"/>
          <w:szCs w:val="24"/>
        </w:rPr>
        <w:t>leilão</w:t>
      </w:r>
      <w:r w:rsidR="005C0DB6" w:rsidRPr="00B00C89">
        <w:rPr>
          <w:rFonts w:ascii="Arial" w:hAnsi="Arial" w:cs="Arial"/>
          <w:color w:val="000000"/>
          <w:sz w:val="24"/>
          <w:szCs w:val="24"/>
        </w:rPr>
        <w:t xml:space="preserve"> serão sempre interpretadas em favor da ampliação da disputa entre os interessados, sem comprometimento da segurança do futuro contrato.</w:t>
      </w:r>
    </w:p>
    <w:p w14:paraId="1757B903" w14:textId="77777777" w:rsidR="005C0DB6" w:rsidRPr="008762B0" w:rsidRDefault="005C0DB6" w:rsidP="005C0DB6">
      <w:pPr>
        <w:spacing w:line="276" w:lineRule="auto"/>
        <w:jc w:val="both"/>
        <w:rPr>
          <w:rFonts w:ascii="Arial" w:hAnsi="Arial" w:cs="Arial"/>
          <w:w w:val="98"/>
          <w:sz w:val="24"/>
          <w:szCs w:val="24"/>
        </w:rPr>
      </w:pPr>
    </w:p>
    <w:p w14:paraId="0023C7C9" w14:textId="48B4F021" w:rsidR="00F67076" w:rsidRPr="00851EE4" w:rsidRDefault="00A82C51" w:rsidP="00851EE4">
      <w:pPr>
        <w:spacing w:line="276" w:lineRule="auto"/>
        <w:jc w:val="both"/>
        <w:rPr>
          <w:rFonts w:ascii="Arial" w:hAnsi="Arial" w:cs="Arial"/>
          <w:color w:val="000000"/>
          <w:sz w:val="24"/>
          <w:szCs w:val="24"/>
        </w:rPr>
      </w:pPr>
      <w:r>
        <w:rPr>
          <w:rFonts w:ascii="Arial" w:hAnsi="Arial" w:cs="Arial"/>
          <w:b/>
          <w:w w:val="98"/>
          <w:sz w:val="24"/>
          <w:szCs w:val="24"/>
        </w:rPr>
        <w:t>11.12.</w:t>
      </w:r>
      <w:r w:rsidR="005C0DB6" w:rsidRPr="008762B0">
        <w:rPr>
          <w:rFonts w:ascii="Arial" w:hAnsi="Arial" w:cs="Arial"/>
          <w:w w:val="98"/>
          <w:sz w:val="24"/>
          <w:szCs w:val="24"/>
        </w:rPr>
        <w:t xml:space="preserve"> </w:t>
      </w:r>
      <w:r w:rsidR="005C0DB6" w:rsidRPr="00B00C89">
        <w:rPr>
          <w:rFonts w:ascii="Arial" w:hAnsi="Arial" w:cs="Arial"/>
          <w:color w:val="000000"/>
          <w:sz w:val="24"/>
          <w:szCs w:val="24"/>
        </w:rPr>
        <w:t>São partes integrantes, indissociáveis e atreladas ao conteúdo deste Edital, os anexos abaixo, cujo teor vincula totalmente os licitantes:</w:t>
      </w:r>
    </w:p>
    <w:p w14:paraId="53D0E354" w14:textId="77777777" w:rsidR="00F67076" w:rsidRPr="008762B0" w:rsidRDefault="00F67076" w:rsidP="005C0DB6">
      <w:pPr>
        <w:autoSpaceDE w:val="0"/>
        <w:autoSpaceDN w:val="0"/>
        <w:adjustRightInd w:val="0"/>
        <w:spacing w:line="276" w:lineRule="auto"/>
        <w:jc w:val="both"/>
        <w:rPr>
          <w:rFonts w:ascii="Arial" w:hAnsi="Arial" w:cs="Arial"/>
          <w:sz w:val="24"/>
          <w:szCs w:val="24"/>
        </w:rPr>
      </w:pPr>
    </w:p>
    <w:p w14:paraId="28420B3C" w14:textId="77777777" w:rsidR="005C0DB6" w:rsidRDefault="005C0DB6" w:rsidP="005C0DB6">
      <w:pPr>
        <w:autoSpaceDE w:val="0"/>
        <w:autoSpaceDN w:val="0"/>
        <w:adjustRightInd w:val="0"/>
        <w:spacing w:line="276" w:lineRule="auto"/>
        <w:jc w:val="both"/>
        <w:rPr>
          <w:rFonts w:ascii="Arial" w:hAnsi="Arial" w:cs="Arial"/>
          <w:sz w:val="24"/>
          <w:szCs w:val="24"/>
        </w:rPr>
      </w:pPr>
      <w:bookmarkStart w:id="1" w:name="_Hlk110944706"/>
      <w:r w:rsidRPr="00111D18">
        <w:rPr>
          <w:rFonts w:ascii="Arial" w:hAnsi="Arial" w:cs="Arial"/>
          <w:sz w:val="24"/>
          <w:szCs w:val="24"/>
        </w:rPr>
        <w:t>ANEXO I – Termo de Referência (Do Objeto, Especificações e Quantidades);</w:t>
      </w:r>
    </w:p>
    <w:p w14:paraId="22DA60E5" w14:textId="03C24BA5" w:rsidR="00E070F0" w:rsidRDefault="00443D3D" w:rsidP="00E070F0">
      <w:pPr>
        <w:autoSpaceDE w:val="0"/>
        <w:autoSpaceDN w:val="0"/>
        <w:adjustRightInd w:val="0"/>
        <w:spacing w:line="276" w:lineRule="auto"/>
        <w:jc w:val="both"/>
        <w:rPr>
          <w:rFonts w:ascii="Arial" w:hAnsi="Arial" w:cs="Arial"/>
          <w:sz w:val="24"/>
          <w:szCs w:val="24"/>
        </w:rPr>
      </w:pPr>
      <w:r>
        <w:rPr>
          <w:rFonts w:ascii="Arial" w:hAnsi="Arial" w:cs="Arial"/>
          <w:sz w:val="24"/>
          <w:szCs w:val="24"/>
        </w:rPr>
        <w:t>ANEXO I</w:t>
      </w:r>
      <w:r w:rsidR="0055024B">
        <w:rPr>
          <w:rFonts w:ascii="Arial" w:hAnsi="Arial" w:cs="Arial"/>
          <w:sz w:val="24"/>
          <w:szCs w:val="24"/>
        </w:rPr>
        <w:t>I</w:t>
      </w:r>
      <w:r>
        <w:rPr>
          <w:rFonts w:ascii="Arial" w:hAnsi="Arial" w:cs="Arial"/>
          <w:sz w:val="24"/>
          <w:szCs w:val="24"/>
        </w:rPr>
        <w:t xml:space="preserve"> - </w:t>
      </w:r>
      <w:r w:rsidR="00E070F0">
        <w:rPr>
          <w:rFonts w:ascii="Arial" w:hAnsi="Arial" w:cs="Arial"/>
          <w:sz w:val="24"/>
          <w:szCs w:val="24"/>
        </w:rPr>
        <w:t>Modelo de Ficha de Solicitação de Cadastro</w:t>
      </w:r>
    </w:p>
    <w:p w14:paraId="54EA19BE" w14:textId="0B1C15D2" w:rsidR="005C0DB6" w:rsidRPr="008762B0" w:rsidRDefault="005C0DB6" w:rsidP="005C0DB6">
      <w:pPr>
        <w:autoSpaceDE w:val="0"/>
        <w:autoSpaceDN w:val="0"/>
        <w:adjustRightInd w:val="0"/>
        <w:spacing w:line="276" w:lineRule="auto"/>
        <w:jc w:val="both"/>
        <w:rPr>
          <w:rFonts w:ascii="Arial" w:hAnsi="Arial" w:cs="Arial"/>
          <w:sz w:val="24"/>
          <w:szCs w:val="24"/>
        </w:rPr>
      </w:pPr>
      <w:r w:rsidRPr="00111D18">
        <w:rPr>
          <w:rFonts w:ascii="Arial" w:hAnsi="Arial" w:cs="Arial"/>
          <w:sz w:val="24"/>
          <w:szCs w:val="24"/>
        </w:rPr>
        <w:t xml:space="preserve">ANEXO </w:t>
      </w:r>
      <w:r w:rsidR="0055024B">
        <w:rPr>
          <w:rFonts w:ascii="Arial" w:hAnsi="Arial" w:cs="Arial"/>
          <w:sz w:val="24"/>
          <w:szCs w:val="24"/>
        </w:rPr>
        <w:t>I</w:t>
      </w:r>
      <w:r w:rsidR="00C040E9">
        <w:rPr>
          <w:rFonts w:ascii="Arial" w:hAnsi="Arial" w:cs="Arial"/>
          <w:sz w:val="24"/>
          <w:szCs w:val="24"/>
        </w:rPr>
        <w:t>II</w:t>
      </w:r>
      <w:r w:rsidRPr="00111D18">
        <w:rPr>
          <w:rFonts w:ascii="Arial" w:hAnsi="Arial" w:cs="Arial"/>
          <w:sz w:val="24"/>
          <w:szCs w:val="24"/>
        </w:rPr>
        <w:t xml:space="preserve"> – Minuta do Contrato</w:t>
      </w:r>
    </w:p>
    <w:bookmarkEnd w:id="1"/>
    <w:p w14:paraId="33EA6218" w14:textId="42C2B55D" w:rsidR="005C0DB6" w:rsidRDefault="00180FCF" w:rsidP="005C0DB6">
      <w:pPr>
        <w:autoSpaceDE w:val="0"/>
        <w:autoSpaceDN w:val="0"/>
        <w:adjustRightInd w:val="0"/>
        <w:spacing w:line="276" w:lineRule="auto"/>
        <w:jc w:val="both"/>
        <w:rPr>
          <w:rFonts w:ascii="Arial" w:hAnsi="Arial" w:cs="Arial"/>
          <w:sz w:val="24"/>
          <w:szCs w:val="24"/>
        </w:rPr>
      </w:pPr>
      <w:r>
        <w:rPr>
          <w:rFonts w:ascii="Arial" w:hAnsi="Arial" w:cs="Arial"/>
          <w:sz w:val="24"/>
          <w:szCs w:val="24"/>
        </w:rPr>
        <w:t xml:space="preserve">ANEXO </w:t>
      </w:r>
      <w:r w:rsidR="00C040E9">
        <w:rPr>
          <w:rFonts w:ascii="Arial" w:hAnsi="Arial" w:cs="Arial"/>
          <w:sz w:val="24"/>
          <w:szCs w:val="24"/>
        </w:rPr>
        <w:t>IV</w:t>
      </w:r>
      <w:r>
        <w:rPr>
          <w:rFonts w:ascii="Arial" w:hAnsi="Arial" w:cs="Arial"/>
          <w:sz w:val="24"/>
          <w:szCs w:val="24"/>
        </w:rPr>
        <w:t>– Modelo de Atestado de Visita/Vistoria</w:t>
      </w:r>
    </w:p>
    <w:p w14:paraId="735A128C" w14:textId="77777777" w:rsidR="00180FCF" w:rsidRPr="008762B0" w:rsidRDefault="00180FCF" w:rsidP="005C0DB6">
      <w:pPr>
        <w:autoSpaceDE w:val="0"/>
        <w:autoSpaceDN w:val="0"/>
        <w:adjustRightInd w:val="0"/>
        <w:spacing w:line="276" w:lineRule="auto"/>
        <w:jc w:val="both"/>
        <w:rPr>
          <w:rFonts w:ascii="Arial" w:hAnsi="Arial" w:cs="Arial"/>
          <w:sz w:val="24"/>
          <w:szCs w:val="24"/>
        </w:rPr>
      </w:pPr>
    </w:p>
    <w:p w14:paraId="41C204EA" w14:textId="2463C9C9" w:rsidR="005C0DB6" w:rsidRDefault="00FE5D84" w:rsidP="005C0DB6">
      <w:pPr>
        <w:autoSpaceDE w:val="0"/>
        <w:autoSpaceDN w:val="0"/>
        <w:adjustRightInd w:val="0"/>
        <w:spacing w:line="276" w:lineRule="auto"/>
        <w:jc w:val="both"/>
        <w:rPr>
          <w:rFonts w:ascii="Arial" w:hAnsi="Arial" w:cs="Arial"/>
          <w:sz w:val="24"/>
          <w:szCs w:val="24"/>
        </w:rPr>
      </w:pPr>
      <w:r>
        <w:rPr>
          <w:rFonts w:ascii="Arial" w:hAnsi="Arial" w:cs="Arial"/>
          <w:b/>
          <w:sz w:val="24"/>
          <w:szCs w:val="24"/>
        </w:rPr>
        <w:t>11.13</w:t>
      </w:r>
      <w:r w:rsidR="005C0DB6" w:rsidRPr="008762B0">
        <w:rPr>
          <w:rFonts w:ascii="Arial" w:hAnsi="Arial" w:cs="Arial"/>
          <w:b/>
          <w:sz w:val="24"/>
          <w:szCs w:val="24"/>
        </w:rPr>
        <w:t>.</w:t>
      </w:r>
      <w:r w:rsidR="005C0DB6" w:rsidRPr="008762B0">
        <w:rPr>
          <w:rFonts w:ascii="Arial" w:hAnsi="Arial" w:cs="Arial"/>
          <w:sz w:val="24"/>
          <w:szCs w:val="24"/>
        </w:rPr>
        <w:t xml:space="preserve"> Fica eleito o Foro do Município de Marcelândia/MT, para dirimir qualquer questão contratual ou editalícia, com renúncia expressa a qualquer outro, por mais privilegiado que seja.</w:t>
      </w:r>
    </w:p>
    <w:p w14:paraId="10112550" w14:textId="77777777" w:rsidR="00A62198" w:rsidRDefault="00A62198" w:rsidP="005C0DB6">
      <w:pPr>
        <w:autoSpaceDE w:val="0"/>
        <w:autoSpaceDN w:val="0"/>
        <w:adjustRightInd w:val="0"/>
        <w:spacing w:line="276" w:lineRule="auto"/>
        <w:jc w:val="both"/>
        <w:rPr>
          <w:rFonts w:ascii="Arial" w:hAnsi="Arial" w:cs="Arial"/>
          <w:sz w:val="24"/>
          <w:szCs w:val="24"/>
        </w:rPr>
      </w:pPr>
    </w:p>
    <w:p w14:paraId="0EAB3A5B" w14:textId="77777777" w:rsidR="00FE5D84" w:rsidRDefault="00FE5D84" w:rsidP="005C0DB6">
      <w:pPr>
        <w:autoSpaceDE w:val="0"/>
        <w:autoSpaceDN w:val="0"/>
        <w:adjustRightInd w:val="0"/>
        <w:spacing w:line="276" w:lineRule="auto"/>
        <w:jc w:val="both"/>
        <w:rPr>
          <w:rFonts w:ascii="Arial" w:hAnsi="Arial" w:cs="Arial"/>
          <w:sz w:val="24"/>
          <w:szCs w:val="24"/>
        </w:rPr>
      </w:pPr>
    </w:p>
    <w:p w14:paraId="0EABA0D4" w14:textId="77777777" w:rsidR="00851EE4" w:rsidRPr="008762B0" w:rsidRDefault="00851EE4" w:rsidP="005C0DB6">
      <w:pPr>
        <w:autoSpaceDE w:val="0"/>
        <w:autoSpaceDN w:val="0"/>
        <w:adjustRightInd w:val="0"/>
        <w:spacing w:line="276" w:lineRule="auto"/>
        <w:jc w:val="both"/>
        <w:rPr>
          <w:rFonts w:ascii="Arial" w:hAnsi="Arial" w:cs="Arial"/>
          <w:sz w:val="24"/>
          <w:szCs w:val="24"/>
        </w:rPr>
      </w:pPr>
    </w:p>
    <w:p w14:paraId="7418CB4D" w14:textId="326064E8" w:rsidR="005C0DB6" w:rsidRPr="008762B0" w:rsidRDefault="005C0DB6" w:rsidP="005C0DB6">
      <w:pPr>
        <w:autoSpaceDE w:val="0"/>
        <w:autoSpaceDN w:val="0"/>
        <w:adjustRightInd w:val="0"/>
        <w:spacing w:line="276" w:lineRule="auto"/>
        <w:jc w:val="center"/>
        <w:rPr>
          <w:rFonts w:ascii="Arial" w:hAnsi="Arial" w:cs="Arial"/>
          <w:sz w:val="24"/>
          <w:szCs w:val="24"/>
        </w:rPr>
      </w:pPr>
      <w:r w:rsidRPr="004C4613">
        <w:rPr>
          <w:rFonts w:ascii="Arial" w:hAnsi="Arial" w:cs="Arial"/>
          <w:sz w:val="24"/>
          <w:szCs w:val="24"/>
        </w:rPr>
        <w:t xml:space="preserve">Marcelândia/MT, </w:t>
      </w:r>
      <w:r w:rsidR="0055024B">
        <w:rPr>
          <w:rFonts w:ascii="Arial" w:hAnsi="Arial" w:cs="Arial"/>
          <w:sz w:val="24"/>
          <w:szCs w:val="24"/>
        </w:rPr>
        <w:t>2</w:t>
      </w:r>
      <w:r w:rsidR="00120B3C">
        <w:rPr>
          <w:rFonts w:ascii="Arial" w:hAnsi="Arial" w:cs="Arial"/>
          <w:sz w:val="24"/>
          <w:szCs w:val="24"/>
        </w:rPr>
        <w:t>4</w:t>
      </w:r>
      <w:r>
        <w:rPr>
          <w:rFonts w:ascii="Arial" w:hAnsi="Arial" w:cs="Arial"/>
          <w:sz w:val="24"/>
          <w:szCs w:val="24"/>
        </w:rPr>
        <w:t xml:space="preserve"> </w:t>
      </w:r>
      <w:r w:rsidRPr="004C4613">
        <w:rPr>
          <w:rFonts w:ascii="Arial" w:hAnsi="Arial" w:cs="Arial"/>
          <w:sz w:val="24"/>
          <w:szCs w:val="24"/>
        </w:rPr>
        <w:t>de</w:t>
      </w:r>
      <w:r>
        <w:rPr>
          <w:rFonts w:ascii="Arial" w:hAnsi="Arial" w:cs="Arial"/>
          <w:sz w:val="24"/>
          <w:szCs w:val="24"/>
        </w:rPr>
        <w:t xml:space="preserve"> </w:t>
      </w:r>
      <w:r w:rsidR="009C52FA">
        <w:rPr>
          <w:rFonts w:ascii="Arial" w:hAnsi="Arial" w:cs="Arial"/>
          <w:sz w:val="24"/>
          <w:szCs w:val="24"/>
        </w:rPr>
        <w:t>julho</w:t>
      </w:r>
      <w:r w:rsidRPr="004C4613">
        <w:rPr>
          <w:rFonts w:ascii="Arial" w:hAnsi="Arial" w:cs="Arial"/>
          <w:sz w:val="24"/>
          <w:szCs w:val="24"/>
        </w:rPr>
        <w:t xml:space="preserve"> de 202</w:t>
      </w:r>
      <w:r>
        <w:rPr>
          <w:rFonts w:ascii="Arial" w:hAnsi="Arial" w:cs="Arial"/>
          <w:sz w:val="24"/>
          <w:szCs w:val="24"/>
        </w:rPr>
        <w:t>4</w:t>
      </w:r>
      <w:r w:rsidRPr="004C4613">
        <w:rPr>
          <w:rFonts w:ascii="Arial" w:hAnsi="Arial" w:cs="Arial"/>
          <w:sz w:val="24"/>
          <w:szCs w:val="24"/>
        </w:rPr>
        <w:t>.</w:t>
      </w:r>
    </w:p>
    <w:p w14:paraId="763C3DB5" w14:textId="77777777" w:rsidR="005C0DB6" w:rsidRDefault="005C0DB6" w:rsidP="005C0DB6">
      <w:pPr>
        <w:autoSpaceDE w:val="0"/>
        <w:autoSpaceDN w:val="0"/>
        <w:adjustRightInd w:val="0"/>
        <w:spacing w:line="276" w:lineRule="auto"/>
        <w:jc w:val="both"/>
        <w:rPr>
          <w:rFonts w:ascii="Arial" w:hAnsi="Arial" w:cs="Arial"/>
          <w:sz w:val="24"/>
          <w:szCs w:val="24"/>
        </w:rPr>
      </w:pPr>
    </w:p>
    <w:p w14:paraId="001848F6" w14:textId="77777777" w:rsidR="005C0DB6" w:rsidRDefault="005C0DB6" w:rsidP="005C0DB6">
      <w:pPr>
        <w:autoSpaceDE w:val="0"/>
        <w:autoSpaceDN w:val="0"/>
        <w:adjustRightInd w:val="0"/>
        <w:spacing w:line="276" w:lineRule="auto"/>
        <w:jc w:val="both"/>
        <w:rPr>
          <w:rFonts w:ascii="Arial" w:hAnsi="Arial" w:cs="Arial"/>
          <w:sz w:val="24"/>
          <w:szCs w:val="24"/>
        </w:rPr>
      </w:pPr>
    </w:p>
    <w:p w14:paraId="3EB3B0C0" w14:textId="77777777" w:rsidR="005C0DB6" w:rsidRDefault="005C0DB6" w:rsidP="005C0DB6">
      <w:pPr>
        <w:autoSpaceDE w:val="0"/>
        <w:autoSpaceDN w:val="0"/>
        <w:adjustRightInd w:val="0"/>
        <w:spacing w:line="276" w:lineRule="auto"/>
        <w:jc w:val="both"/>
        <w:rPr>
          <w:rFonts w:ascii="Arial" w:hAnsi="Arial" w:cs="Arial"/>
          <w:sz w:val="24"/>
          <w:szCs w:val="24"/>
        </w:rPr>
      </w:pPr>
    </w:p>
    <w:p w14:paraId="2D6193F8" w14:textId="77777777" w:rsidR="00A62198" w:rsidRDefault="00A62198" w:rsidP="005C0DB6">
      <w:pPr>
        <w:autoSpaceDE w:val="0"/>
        <w:autoSpaceDN w:val="0"/>
        <w:adjustRightInd w:val="0"/>
        <w:spacing w:line="276" w:lineRule="auto"/>
        <w:jc w:val="both"/>
        <w:rPr>
          <w:rFonts w:ascii="Arial" w:hAnsi="Arial" w:cs="Arial"/>
          <w:sz w:val="24"/>
          <w:szCs w:val="24"/>
        </w:rPr>
      </w:pPr>
    </w:p>
    <w:p w14:paraId="3D424EEA" w14:textId="77777777" w:rsidR="00A62198" w:rsidRDefault="00A62198" w:rsidP="005C0DB6">
      <w:pPr>
        <w:autoSpaceDE w:val="0"/>
        <w:autoSpaceDN w:val="0"/>
        <w:adjustRightInd w:val="0"/>
        <w:spacing w:line="276" w:lineRule="auto"/>
        <w:jc w:val="both"/>
        <w:rPr>
          <w:rFonts w:ascii="Arial" w:hAnsi="Arial" w:cs="Arial"/>
          <w:sz w:val="24"/>
          <w:szCs w:val="24"/>
        </w:rPr>
      </w:pPr>
    </w:p>
    <w:p w14:paraId="583E47C2" w14:textId="77777777" w:rsidR="00A62198" w:rsidRDefault="00A62198" w:rsidP="005C0DB6">
      <w:pPr>
        <w:autoSpaceDE w:val="0"/>
        <w:autoSpaceDN w:val="0"/>
        <w:adjustRightInd w:val="0"/>
        <w:spacing w:line="276" w:lineRule="auto"/>
        <w:jc w:val="both"/>
        <w:rPr>
          <w:rFonts w:ascii="Arial" w:hAnsi="Arial" w:cs="Arial"/>
          <w:sz w:val="24"/>
          <w:szCs w:val="24"/>
        </w:rPr>
      </w:pPr>
    </w:p>
    <w:p w14:paraId="72F0BEF3" w14:textId="77777777" w:rsidR="00A62198" w:rsidRDefault="00A62198" w:rsidP="005C0DB6">
      <w:pPr>
        <w:autoSpaceDE w:val="0"/>
        <w:autoSpaceDN w:val="0"/>
        <w:adjustRightInd w:val="0"/>
        <w:spacing w:line="276" w:lineRule="auto"/>
        <w:jc w:val="both"/>
        <w:rPr>
          <w:rFonts w:ascii="Arial" w:hAnsi="Arial" w:cs="Arial"/>
          <w:sz w:val="24"/>
          <w:szCs w:val="24"/>
        </w:rPr>
      </w:pPr>
    </w:p>
    <w:p w14:paraId="2C77DE47" w14:textId="77777777" w:rsidR="007706E3" w:rsidRDefault="007706E3" w:rsidP="005C0DB6">
      <w:pPr>
        <w:autoSpaceDE w:val="0"/>
        <w:autoSpaceDN w:val="0"/>
        <w:adjustRightInd w:val="0"/>
        <w:spacing w:line="276" w:lineRule="auto"/>
        <w:jc w:val="both"/>
        <w:rPr>
          <w:rFonts w:ascii="Arial" w:hAnsi="Arial" w:cs="Arial"/>
          <w:sz w:val="24"/>
          <w:szCs w:val="24"/>
        </w:rPr>
      </w:pPr>
    </w:p>
    <w:p w14:paraId="783F268A" w14:textId="77777777" w:rsidR="007706E3" w:rsidRDefault="007706E3" w:rsidP="005C0DB6">
      <w:pPr>
        <w:autoSpaceDE w:val="0"/>
        <w:autoSpaceDN w:val="0"/>
        <w:adjustRightInd w:val="0"/>
        <w:spacing w:line="276" w:lineRule="auto"/>
        <w:jc w:val="both"/>
        <w:rPr>
          <w:rFonts w:ascii="Arial" w:hAnsi="Arial" w:cs="Arial"/>
          <w:sz w:val="24"/>
          <w:szCs w:val="24"/>
        </w:rPr>
      </w:pPr>
    </w:p>
    <w:p w14:paraId="0E90961D" w14:textId="77777777" w:rsidR="005C0DB6" w:rsidRDefault="005C0DB6" w:rsidP="005C0DB6">
      <w:pPr>
        <w:autoSpaceDE w:val="0"/>
        <w:autoSpaceDN w:val="0"/>
        <w:adjustRightInd w:val="0"/>
        <w:spacing w:line="276" w:lineRule="auto"/>
        <w:jc w:val="both"/>
        <w:rPr>
          <w:rFonts w:ascii="Arial" w:hAnsi="Arial" w:cs="Arial"/>
          <w:sz w:val="24"/>
          <w:szCs w:val="24"/>
        </w:rPr>
      </w:pPr>
    </w:p>
    <w:p w14:paraId="5BDB87E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0FF9EA63" w14:textId="332C0A37" w:rsidR="005C0DB6" w:rsidRPr="008762B0" w:rsidRDefault="005C0DB6" w:rsidP="005C0DB6">
      <w:pPr>
        <w:autoSpaceDE w:val="0"/>
        <w:autoSpaceDN w:val="0"/>
        <w:adjustRightInd w:val="0"/>
        <w:spacing w:line="276" w:lineRule="auto"/>
        <w:rPr>
          <w:rFonts w:ascii="Arial" w:hAnsi="Arial" w:cs="Arial"/>
          <w:b/>
          <w:bCs/>
          <w:sz w:val="24"/>
          <w:szCs w:val="24"/>
        </w:rPr>
      </w:pPr>
      <w:r>
        <w:rPr>
          <w:rFonts w:ascii="Arial" w:hAnsi="Arial" w:cs="Arial"/>
          <w:b/>
          <w:bCs/>
          <w:sz w:val="24"/>
          <w:szCs w:val="24"/>
        </w:rPr>
        <w:t xml:space="preserve">        Celso Luiz Padovani                              Gisele Aparecida da Silva Pires </w:t>
      </w:r>
    </w:p>
    <w:p w14:paraId="01A18B4B" w14:textId="44A87F12" w:rsidR="005C0DB6" w:rsidRDefault="005C0DB6" w:rsidP="005C0DB6">
      <w:pPr>
        <w:autoSpaceDE w:val="0"/>
        <w:autoSpaceDN w:val="0"/>
        <w:adjustRightInd w:val="0"/>
        <w:spacing w:line="276" w:lineRule="auto"/>
        <w:rPr>
          <w:rFonts w:ascii="Arial" w:hAnsi="Arial" w:cs="Arial"/>
          <w:b/>
          <w:bCs/>
          <w:sz w:val="24"/>
          <w:szCs w:val="24"/>
        </w:rPr>
      </w:pPr>
      <w:r w:rsidRPr="008762B0">
        <w:rPr>
          <w:rFonts w:ascii="Arial" w:hAnsi="Arial" w:cs="Arial"/>
          <w:b/>
          <w:bCs/>
          <w:sz w:val="24"/>
          <w:szCs w:val="24"/>
        </w:rPr>
        <w:t xml:space="preserve"> </w:t>
      </w:r>
      <w:r>
        <w:rPr>
          <w:rFonts w:ascii="Arial" w:hAnsi="Arial" w:cs="Arial"/>
          <w:b/>
          <w:bCs/>
          <w:sz w:val="24"/>
          <w:szCs w:val="24"/>
        </w:rPr>
        <w:t xml:space="preserve">         </w:t>
      </w:r>
      <w:r w:rsidRPr="008762B0">
        <w:rPr>
          <w:rFonts w:ascii="Arial" w:hAnsi="Arial" w:cs="Arial"/>
          <w:b/>
          <w:bCs/>
          <w:sz w:val="24"/>
          <w:szCs w:val="24"/>
        </w:rPr>
        <w:t>Prefeit</w:t>
      </w:r>
      <w:r>
        <w:rPr>
          <w:rFonts w:ascii="Arial" w:hAnsi="Arial" w:cs="Arial"/>
          <w:b/>
          <w:bCs/>
          <w:sz w:val="24"/>
          <w:szCs w:val="24"/>
        </w:rPr>
        <w:t xml:space="preserve">o Municipal                                         </w:t>
      </w:r>
      <w:r w:rsidR="00A62198">
        <w:rPr>
          <w:rFonts w:ascii="Arial" w:hAnsi="Arial" w:cs="Arial"/>
          <w:b/>
          <w:bCs/>
          <w:sz w:val="24"/>
          <w:szCs w:val="24"/>
        </w:rPr>
        <w:t xml:space="preserve">       </w:t>
      </w:r>
      <w:r>
        <w:rPr>
          <w:rFonts w:ascii="Arial" w:hAnsi="Arial" w:cs="Arial"/>
          <w:b/>
          <w:bCs/>
          <w:sz w:val="24"/>
          <w:szCs w:val="24"/>
        </w:rPr>
        <w:t xml:space="preserve"> </w:t>
      </w:r>
      <w:r w:rsidR="009C52FA">
        <w:rPr>
          <w:rFonts w:ascii="Arial" w:hAnsi="Arial" w:cs="Arial"/>
          <w:b/>
          <w:bCs/>
          <w:sz w:val="24"/>
          <w:szCs w:val="24"/>
        </w:rPr>
        <w:t>Leiloeira</w:t>
      </w:r>
      <w:r>
        <w:rPr>
          <w:rFonts w:ascii="Arial" w:hAnsi="Arial" w:cs="Arial"/>
          <w:b/>
          <w:bCs/>
          <w:sz w:val="24"/>
          <w:szCs w:val="24"/>
        </w:rPr>
        <w:t xml:space="preserve"> </w:t>
      </w:r>
    </w:p>
    <w:p w14:paraId="2D697FFC" w14:textId="77777777" w:rsidR="005C0DB6" w:rsidRDefault="005C0DB6" w:rsidP="005C0DB6">
      <w:pPr>
        <w:autoSpaceDE w:val="0"/>
        <w:autoSpaceDN w:val="0"/>
        <w:adjustRightInd w:val="0"/>
        <w:spacing w:line="276" w:lineRule="auto"/>
        <w:rPr>
          <w:rFonts w:ascii="Arial" w:hAnsi="Arial" w:cs="Arial"/>
          <w:b/>
          <w:bCs/>
          <w:sz w:val="24"/>
          <w:szCs w:val="24"/>
        </w:rPr>
      </w:pPr>
    </w:p>
    <w:p w14:paraId="435FA1D1" w14:textId="77777777" w:rsidR="005C0DB6" w:rsidRDefault="005C0DB6" w:rsidP="005C0DB6">
      <w:pPr>
        <w:autoSpaceDE w:val="0"/>
        <w:autoSpaceDN w:val="0"/>
        <w:adjustRightInd w:val="0"/>
        <w:spacing w:line="276" w:lineRule="auto"/>
        <w:rPr>
          <w:rFonts w:ascii="Arial" w:hAnsi="Arial" w:cs="Arial"/>
          <w:b/>
          <w:bCs/>
          <w:sz w:val="24"/>
          <w:szCs w:val="24"/>
        </w:rPr>
      </w:pPr>
    </w:p>
    <w:p w14:paraId="46CFA7E7" w14:textId="77777777" w:rsidR="005C0DB6" w:rsidRDefault="005C0DB6" w:rsidP="005C0DB6">
      <w:pPr>
        <w:autoSpaceDE w:val="0"/>
        <w:autoSpaceDN w:val="0"/>
        <w:adjustRightInd w:val="0"/>
        <w:spacing w:line="276" w:lineRule="auto"/>
        <w:rPr>
          <w:rFonts w:ascii="Arial" w:hAnsi="Arial" w:cs="Arial"/>
          <w:b/>
          <w:bCs/>
          <w:sz w:val="24"/>
          <w:szCs w:val="24"/>
        </w:rPr>
      </w:pPr>
    </w:p>
    <w:p w14:paraId="27692A54" w14:textId="77777777" w:rsidR="005C0DB6" w:rsidRDefault="005C0DB6" w:rsidP="005C0DB6">
      <w:pPr>
        <w:autoSpaceDE w:val="0"/>
        <w:autoSpaceDN w:val="0"/>
        <w:adjustRightInd w:val="0"/>
        <w:spacing w:line="276" w:lineRule="auto"/>
        <w:rPr>
          <w:rFonts w:ascii="Arial" w:hAnsi="Arial" w:cs="Arial"/>
          <w:b/>
          <w:bCs/>
          <w:sz w:val="24"/>
          <w:szCs w:val="24"/>
        </w:rPr>
      </w:pPr>
    </w:p>
    <w:p w14:paraId="08899117" w14:textId="77777777" w:rsidR="005C0DB6" w:rsidRDefault="005C0DB6" w:rsidP="005C0DB6">
      <w:pPr>
        <w:autoSpaceDE w:val="0"/>
        <w:autoSpaceDN w:val="0"/>
        <w:adjustRightInd w:val="0"/>
        <w:spacing w:line="276" w:lineRule="auto"/>
        <w:rPr>
          <w:rFonts w:ascii="Arial" w:hAnsi="Arial" w:cs="Arial"/>
          <w:b/>
          <w:bCs/>
          <w:sz w:val="24"/>
          <w:szCs w:val="24"/>
        </w:rPr>
      </w:pPr>
    </w:p>
    <w:p w14:paraId="208FD827" w14:textId="77777777" w:rsidR="005C0DB6" w:rsidRDefault="005C0DB6" w:rsidP="005C0DB6">
      <w:pPr>
        <w:autoSpaceDE w:val="0"/>
        <w:autoSpaceDN w:val="0"/>
        <w:adjustRightInd w:val="0"/>
        <w:spacing w:line="276" w:lineRule="auto"/>
        <w:rPr>
          <w:rFonts w:ascii="Arial" w:hAnsi="Arial" w:cs="Arial"/>
          <w:b/>
          <w:bCs/>
          <w:sz w:val="24"/>
          <w:szCs w:val="24"/>
        </w:rPr>
      </w:pPr>
    </w:p>
    <w:p w14:paraId="6FD57755" w14:textId="77777777" w:rsidR="00C84B26" w:rsidRDefault="00C84B26" w:rsidP="005C0DB6">
      <w:pPr>
        <w:autoSpaceDE w:val="0"/>
        <w:autoSpaceDN w:val="0"/>
        <w:adjustRightInd w:val="0"/>
        <w:spacing w:line="276" w:lineRule="auto"/>
        <w:rPr>
          <w:rFonts w:ascii="Arial" w:hAnsi="Arial" w:cs="Arial"/>
          <w:b/>
          <w:bCs/>
          <w:sz w:val="24"/>
          <w:szCs w:val="24"/>
        </w:rPr>
      </w:pPr>
    </w:p>
    <w:p w14:paraId="74E77B11" w14:textId="77777777" w:rsidR="00C84B26" w:rsidRDefault="00C84B26" w:rsidP="005C0DB6">
      <w:pPr>
        <w:autoSpaceDE w:val="0"/>
        <w:autoSpaceDN w:val="0"/>
        <w:adjustRightInd w:val="0"/>
        <w:spacing w:line="276" w:lineRule="auto"/>
        <w:rPr>
          <w:rFonts w:ascii="Arial" w:hAnsi="Arial" w:cs="Arial"/>
          <w:b/>
          <w:bCs/>
          <w:sz w:val="24"/>
          <w:szCs w:val="24"/>
        </w:rPr>
      </w:pPr>
    </w:p>
    <w:p w14:paraId="49641DDE" w14:textId="77777777" w:rsidR="005C0DB6" w:rsidRDefault="005C0DB6" w:rsidP="005C0DB6">
      <w:pPr>
        <w:autoSpaceDE w:val="0"/>
        <w:autoSpaceDN w:val="0"/>
        <w:adjustRightInd w:val="0"/>
        <w:spacing w:line="276" w:lineRule="auto"/>
        <w:rPr>
          <w:rFonts w:ascii="Arial" w:hAnsi="Arial" w:cs="Arial"/>
          <w:b/>
          <w:bCs/>
          <w:sz w:val="24"/>
          <w:szCs w:val="24"/>
        </w:rPr>
      </w:pPr>
    </w:p>
    <w:p w14:paraId="20DAB55A" w14:textId="77777777" w:rsidR="005C0DB6" w:rsidRDefault="005C0DB6" w:rsidP="005C0DB6">
      <w:pPr>
        <w:autoSpaceDE w:val="0"/>
        <w:autoSpaceDN w:val="0"/>
        <w:adjustRightInd w:val="0"/>
        <w:spacing w:line="276" w:lineRule="auto"/>
        <w:rPr>
          <w:rFonts w:ascii="Arial" w:hAnsi="Arial" w:cs="Arial"/>
          <w:b/>
          <w:bCs/>
          <w:sz w:val="24"/>
          <w:szCs w:val="24"/>
        </w:rPr>
      </w:pPr>
    </w:p>
    <w:p w14:paraId="274EDCCB" w14:textId="77777777" w:rsidR="005C0DB6" w:rsidRDefault="005C0DB6" w:rsidP="005C0DB6">
      <w:pPr>
        <w:autoSpaceDE w:val="0"/>
        <w:autoSpaceDN w:val="0"/>
        <w:adjustRightInd w:val="0"/>
        <w:spacing w:line="276" w:lineRule="auto"/>
        <w:rPr>
          <w:rFonts w:ascii="Arial" w:hAnsi="Arial" w:cs="Arial"/>
          <w:b/>
          <w:bCs/>
          <w:sz w:val="24"/>
          <w:szCs w:val="24"/>
        </w:rPr>
      </w:pPr>
    </w:p>
    <w:p w14:paraId="18D7FA49" w14:textId="77777777" w:rsidR="009B5A57" w:rsidRDefault="009B5A57" w:rsidP="005C0DB6">
      <w:pPr>
        <w:autoSpaceDE w:val="0"/>
        <w:autoSpaceDN w:val="0"/>
        <w:adjustRightInd w:val="0"/>
        <w:spacing w:line="276" w:lineRule="auto"/>
        <w:rPr>
          <w:rFonts w:ascii="Arial" w:hAnsi="Arial" w:cs="Arial"/>
          <w:b/>
          <w:bCs/>
          <w:sz w:val="24"/>
          <w:szCs w:val="24"/>
        </w:rPr>
      </w:pPr>
    </w:p>
    <w:p w14:paraId="51648768" w14:textId="77777777" w:rsidR="009B5A57" w:rsidRDefault="009B5A57" w:rsidP="005C0DB6">
      <w:pPr>
        <w:autoSpaceDE w:val="0"/>
        <w:autoSpaceDN w:val="0"/>
        <w:adjustRightInd w:val="0"/>
        <w:spacing w:line="276" w:lineRule="auto"/>
        <w:rPr>
          <w:rFonts w:ascii="Arial" w:hAnsi="Arial" w:cs="Arial"/>
          <w:b/>
          <w:bCs/>
          <w:sz w:val="24"/>
          <w:szCs w:val="24"/>
        </w:rPr>
      </w:pPr>
    </w:p>
    <w:p w14:paraId="133744BC" w14:textId="77777777" w:rsidR="00FE5D84" w:rsidRDefault="00FE5D84" w:rsidP="005C0DB6">
      <w:pPr>
        <w:autoSpaceDE w:val="0"/>
        <w:autoSpaceDN w:val="0"/>
        <w:adjustRightInd w:val="0"/>
        <w:spacing w:line="276" w:lineRule="auto"/>
        <w:rPr>
          <w:rFonts w:ascii="Arial" w:hAnsi="Arial" w:cs="Arial"/>
          <w:b/>
          <w:bCs/>
          <w:sz w:val="24"/>
          <w:szCs w:val="24"/>
        </w:rPr>
      </w:pPr>
    </w:p>
    <w:p w14:paraId="2A84DB4B" w14:textId="77777777" w:rsidR="00FE5D84" w:rsidRDefault="00FE5D84" w:rsidP="005C0DB6">
      <w:pPr>
        <w:autoSpaceDE w:val="0"/>
        <w:autoSpaceDN w:val="0"/>
        <w:adjustRightInd w:val="0"/>
        <w:spacing w:line="276" w:lineRule="auto"/>
        <w:rPr>
          <w:rFonts w:ascii="Arial" w:hAnsi="Arial" w:cs="Arial"/>
          <w:b/>
          <w:bCs/>
          <w:sz w:val="24"/>
          <w:szCs w:val="24"/>
        </w:rPr>
      </w:pPr>
    </w:p>
    <w:p w14:paraId="5EEF5D11" w14:textId="77777777" w:rsidR="00FE5D84" w:rsidRDefault="00FE5D84" w:rsidP="005C0DB6">
      <w:pPr>
        <w:autoSpaceDE w:val="0"/>
        <w:autoSpaceDN w:val="0"/>
        <w:adjustRightInd w:val="0"/>
        <w:spacing w:line="276" w:lineRule="auto"/>
        <w:rPr>
          <w:rFonts w:ascii="Arial" w:hAnsi="Arial" w:cs="Arial"/>
          <w:b/>
          <w:bCs/>
          <w:sz w:val="24"/>
          <w:szCs w:val="24"/>
        </w:rPr>
      </w:pPr>
    </w:p>
    <w:p w14:paraId="5D84FC92" w14:textId="77777777" w:rsidR="00FE5D84" w:rsidRDefault="00FE5D84" w:rsidP="005C0DB6">
      <w:pPr>
        <w:autoSpaceDE w:val="0"/>
        <w:autoSpaceDN w:val="0"/>
        <w:adjustRightInd w:val="0"/>
        <w:spacing w:line="276" w:lineRule="auto"/>
        <w:rPr>
          <w:rFonts w:ascii="Arial" w:hAnsi="Arial" w:cs="Arial"/>
          <w:b/>
          <w:bCs/>
          <w:sz w:val="24"/>
          <w:szCs w:val="24"/>
        </w:rPr>
      </w:pPr>
    </w:p>
    <w:p w14:paraId="41E3091D" w14:textId="77777777" w:rsidR="00FE5D84" w:rsidRDefault="00FE5D84" w:rsidP="005C0DB6">
      <w:pPr>
        <w:autoSpaceDE w:val="0"/>
        <w:autoSpaceDN w:val="0"/>
        <w:adjustRightInd w:val="0"/>
        <w:spacing w:line="276" w:lineRule="auto"/>
        <w:rPr>
          <w:rFonts w:ascii="Arial" w:hAnsi="Arial" w:cs="Arial"/>
          <w:b/>
          <w:bCs/>
          <w:sz w:val="24"/>
          <w:szCs w:val="24"/>
        </w:rPr>
      </w:pPr>
    </w:p>
    <w:p w14:paraId="0AFB8E97" w14:textId="77777777" w:rsidR="00FE5D84" w:rsidRDefault="00FE5D84" w:rsidP="005C0DB6">
      <w:pPr>
        <w:autoSpaceDE w:val="0"/>
        <w:autoSpaceDN w:val="0"/>
        <w:adjustRightInd w:val="0"/>
        <w:spacing w:line="276" w:lineRule="auto"/>
        <w:rPr>
          <w:rFonts w:ascii="Arial" w:hAnsi="Arial" w:cs="Arial"/>
          <w:b/>
          <w:bCs/>
          <w:sz w:val="24"/>
          <w:szCs w:val="24"/>
        </w:rPr>
      </w:pPr>
    </w:p>
    <w:p w14:paraId="7D6C5FCF" w14:textId="77777777" w:rsidR="00FE5D84" w:rsidRDefault="00FE5D84" w:rsidP="005C0DB6">
      <w:pPr>
        <w:autoSpaceDE w:val="0"/>
        <w:autoSpaceDN w:val="0"/>
        <w:adjustRightInd w:val="0"/>
        <w:spacing w:line="276" w:lineRule="auto"/>
        <w:rPr>
          <w:rFonts w:ascii="Arial" w:hAnsi="Arial" w:cs="Arial"/>
          <w:b/>
          <w:bCs/>
          <w:sz w:val="24"/>
          <w:szCs w:val="24"/>
        </w:rPr>
      </w:pPr>
    </w:p>
    <w:p w14:paraId="5E233F68" w14:textId="77777777" w:rsidR="00FE5D84" w:rsidRDefault="00FE5D84" w:rsidP="005C0DB6">
      <w:pPr>
        <w:autoSpaceDE w:val="0"/>
        <w:autoSpaceDN w:val="0"/>
        <w:adjustRightInd w:val="0"/>
        <w:spacing w:line="276" w:lineRule="auto"/>
        <w:rPr>
          <w:rFonts w:ascii="Arial" w:hAnsi="Arial" w:cs="Arial"/>
          <w:b/>
          <w:bCs/>
          <w:sz w:val="24"/>
          <w:szCs w:val="24"/>
        </w:rPr>
      </w:pPr>
    </w:p>
    <w:p w14:paraId="20D9E4A1" w14:textId="77777777" w:rsidR="00FE5D84" w:rsidRDefault="00FE5D84" w:rsidP="005C0DB6">
      <w:pPr>
        <w:autoSpaceDE w:val="0"/>
        <w:autoSpaceDN w:val="0"/>
        <w:adjustRightInd w:val="0"/>
        <w:spacing w:line="276" w:lineRule="auto"/>
        <w:rPr>
          <w:rFonts w:ascii="Arial" w:hAnsi="Arial" w:cs="Arial"/>
          <w:b/>
          <w:bCs/>
          <w:sz w:val="24"/>
          <w:szCs w:val="24"/>
        </w:rPr>
      </w:pPr>
    </w:p>
    <w:p w14:paraId="35C7C3D2" w14:textId="77777777" w:rsidR="00FE5D84" w:rsidRDefault="00FE5D84" w:rsidP="005C0DB6">
      <w:pPr>
        <w:autoSpaceDE w:val="0"/>
        <w:autoSpaceDN w:val="0"/>
        <w:adjustRightInd w:val="0"/>
        <w:spacing w:line="276" w:lineRule="auto"/>
        <w:rPr>
          <w:rFonts w:ascii="Arial" w:hAnsi="Arial" w:cs="Arial"/>
          <w:b/>
          <w:bCs/>
          <w:sz w:val="24"/>
          <w:szCs w:val="24"/>
        </w:rPr>
      </w:pPr>
    </w:p>
    <w:p w14:paraId="4193B83C" w14:textId="77777777" w:rsidR="00FE5D84" w:rsidRDefault="00FE5D84" w:rsidP="005C0DB6">
      <w:pPr>
        <w:autoSpaceDE w:val="0"/>
        <w:autoSpaceDN w:val="0"/>
        <w:adjustRightInd w:val="0"/>
        <w:spacing w:line="276" w:lineRule="auto"/>
        <w:rPr>
          <w:rFonts w:ascii="Arial" w:hAnsi="Arial" w:cs="Arial"/>
          <w:b/>
          <w:bCs/>
          <w:sz w:val="24"/>
          <w:szCs w:val="24"/>
        </w:rPr>
      </w:pPr>
    </w:p>
    <w:p w14:paraId="26D9E7C9" w14:textId="77777777" w:rsidR="00C040E9" w:rsidRDefault="00C040E9" w:rsidP="005C0DB6">
      <w:pPr>
        <w:autoSpaceDE w:val="0"/>
        <w:autoSpaceDN w:val="0"/>
        <w:adjustRightInd w:val="0"/>
        <w:spacing w:line="276" w:lineRule="auto"/>
        <w:rPr>
          <w:rFonts w:ascii="Arial" w:hAnsi="Arial" w:cs="Arial"/>
          <w:b/>
          <w:bCs/>
          <w:sz w:val="24"/>
          <w:szCs w:val="24"/>
        </w:rPr>
      </w:pPr>
    </w:p>
    <w:p w14:paraId="4FC9A001" w14:textId="77777777" w:rsidR="00C040E9" w:rsidRDefault="00C040E9" w:rsidP="005C0DB6">
      <w:pPr>
        <w:autoSpaceDE w:val="0"/>
        <w:autoSpaceDN w:val="0"/>
        <w:adjustRightInd w:val="0"/>
        <w:spacing w:line="276" w:lineRule="auto"/>
        <w:rPr>
          <w:rFonts w:ascii="Arial" w:hAnsi="Arial" w:cs="Arial"/>
          <w:b/>
          <w:bCs/>
          <w:sz w:val="24"/>
          <w:szCs w:val="24"/>
        </w:rPr>
      </w:pPr>
    </w:p>
    <w:p w14:paraId="3DF43449" w14:textId="77777777" w:rsidR="00C040E9" w:rsidRDefault="00C040E9" w:rsidP="005C0DB6">
      <w:pPr>
        <w:autoSpaceDE w:val="0"/>
        <w:autoSpaceDN w:val="0"/>
        <w:adjustRightInd w:val="0"/>
        <w:spacing w:line="276" w:lineRule="auto"/>
        <w:rPr>
          <w:rFonts w:ascii="Arial" w:hAnsi="Arial" w:cs="Arial"/>
          <w:b/>
          <w:bCs/>
          <w:sz w:val="24"/>
          <w:szCs w:val="24"/>
        </w:rPr>
      </w:pPr>
    </w:p>
    <w:p w14:paraId="36828998" w14:textId="77777777" w:rsidR="00C040E9" w:rsidRDefault="00C040E9" w:rsidP="005C0DB6">
      <w:pPr>
        <w:autoSpaceDE w:val="0"/>
        <w:autoSpaceDN w:val="0"/>
        <w:adjustRightInd w:val="0"/>
        <w:spacing w:line="276" w:lineRule="auto"/>
        <w:rPr>
          <w:rFonts w:ascii="Arial" w:hAnsi="Arial" w:cs="Arial"/>
          <w:b/>
          <w:bCs/>
          <w:sz w:val="24"/>
          <w:szCs w:val="24"/>
        </w:rPr>
      </w:pPr>
    </w:p>
    <w:p w14:paraId="574B3F9C" w14:textId="7AFA9E44" w:rsidR="00AD7B3A" w:rsidRDefault="005C0DB6" w:rsidP="005C0DB6">
      <w:pPr>
        <w:autoSpaceDE w:val="0"/>
        <w:autoSpaceDN w:val="0"/>
        <w:adjustRightInd w:val="0"/>
        <w:spacing w:line="276" w:lineRule="auto"/>
        <w:rPr>
          <w:rFonts w:ascii="Arial" w:hAnsi="Arial" w:cs="Arial"/>
          <w:b/>
          <w:bCs/>
          <w:sz w:val="24"/>
          <w:szCs w:val="24"/>
        </w:rPr>
      </w:pPr>
      <w:r>
        <w:rPr>
          <w:rFonts w:ascii="Arial" w:hAnsi="Arial" w:cs="Arial"/>
          <w:b/>
          <w:bCs/>
          <w:sz w:val="24"/>
          <w:szCs w:val="24"/>
        </w:rPr>
        <w:t xml:space="preserve">                                                         </w:t>
      </w:r>
    </w:p>
    <w:p w14:paraId="0052400E" w14:textId="5E3A863D" w:rsidR="005C0DB6" w:rsidRPr="008762B0" w:rsidRDefault="00EF0BFA" w:rsidP="005C0DB6">
      <w:pPr>
        <w:shd w:val="clear" w:color="auto" w:fill="8EAADB"/>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lastRenderedPageBreak/>
        <w:t>LEILÃO</w:t>
      </w:r>
      <w:r w:rsidR="005C0DB6">
        <w:rPr>
          <w:rFonts w:ascii="Arial" w:hAnsi="Arial" w:cs="Arial"/>
          <w:b/>
          <w:bCs/>
          <w:sz w:val="24"/>
          <w:szCs w:val="24"/>
        </w:rPr>
        <w:t xml:space="preserve"> Nº 0</w:t>
      </w:r>
      <w:r>
        <w:rPr>
          <w:rFonts w:ascii="Arial" w:hAnsi="Arial" w:cs="Arial"/>
          <w:b/>
          <w:bCs/>
          <w:sz w:val="24"/>
          <w:szCs w:val="24"/>
        </w:rPr>
        <w:t>01</w:t>
      </w:r>
      <w:r w:rsidR="005C0DB6">
        <w:rPr>
          <w:rFonts w:ascii="Arial" w:hAnsi="Arial" w:cs="Arial"/>
          <w:b/>
          <w:bCs/>
          <w:sz w:val="24"/>
          <w:szCs w:val="24"/>
        </w:rPr>
        <w:t>/2024</w:t>
      </w:r>
    </w:p>
    <w:p w14:paraId="6E6FFE53" w14:textId="77777777" w:rsidR="005C0DB6" w:rsidRPr="008762B0" w:rsidRDefault="005C0DB6" w:rsidP="005C0DB6">
      <w:pPr>
        <w:shd w:val="clear" w:color="auto" w:fill="8EAADB"/>
        <w:spacing w:line="276" w:lineRule="auto"/>
        <w:jc w:val="center"/>
        <w:rPr>
          <w:rFonts w:ascii="Arial" w:hAnsi="Arial" w:cs="Arial"/>
          <w:b/>
          <w:w w:val="98"/>
          <w:sz w:val="24"/>
          <w:szCs w:val="24"/>
        </w:rPr>
      </w:pPr>
      <w:r w:rsidRPr="008762B0">
        <w:rPr>
          <w:rFonts w:ascii="Arial" w:hAnsi="Arial" w:cs="Arial"/>
          <w:b/>
          <w:w w:val="98"/>
          <w:sz w:val="24"/>
          <w:szCs w:val="24"/>
        </w:rPr>
        <w:t>ANEXO I – TERMO DE REFERÊNCIA</w:t>
      </w:r>
    </w:p>
    <w:p w14:paraId="597C9A8E" w14:textId="77777777" w:rsidR="005C0DB6" w:rsidRPr="008762B0" w:rsidRDefault="005C0DB6" w:rsidP="005C0DB6">
      <w:pPr>
        <w:autoSpaceDE w:val="0"/>
        <w:autoSpaceDN w:val="0"/>
        <w:adjustRightInd w:val="0"/>
        <w:spacing w:line="276" w:lineRule="auto"/>
        <w:jc w:val="center"/>
        <w:rPr>
          <w:rFonts w:ascii="Arial" w:hAnsi="Arial" w:cs="Arial"/>
          <w:sz w:val="24"/>
          <w:szCs w:val="24"/>
        </w:rPr>
      </w:pPr>
      <w:r w:rsidRPr="008762B0">
        <w:rPr>
          <w:rFonts w:ascii="Arial" w:hAnsi="Arial" w:cs="Arial"/>
          <w:sz w:val="24"/>
          <w:szCs w:val="24"/>
        </w:rPr>
        <w:tab/>
      </w:r>
    </w:p>
    <w:p w14:paraId="1C423119" w14:textId="77777777" w:rsidR="005C0DB6" w:rsidRPr="008762B0" w:rsidRDefault="005C0DB6" w:rsidP="005C0DB6">
      <w:pPr>
        <w:autoSpaceDE w:val="0"/>
        <w:autoSpaceDN w:val="0"/>
        <w:adjustRightInd w:val="0"/>
        <w:spacing w:line="276" w:lineRule="auto"/>
        <w:jc w:val="center"/>
        <w:rPr>
          <w:rFonts w:ascii="Arial" w:hAnsi="Arial" w:cs="Arial"/>
          <w:b/>
          <w:bCs/>
          <w:sz w:val="24"/>
          <w:szCs w:val="24"/>
        </w:rPr>
      </w:pPr>
      <w:r w:rsidRPr="008762B0">
        <w:rPr>
          <w:rFonts w:ascii="Arial" w:hAnsi="Arial" w:cs="Arial"/>
          <w:b/>
          <w:bCs/>
          <w:sz w:val="24"/>
          <w:szCs w:val="24"/>
        </w:rPr>
        <w:t>TERMO DE REFERÊNCIA</w:t>
      </w:r>
    </w:p>
    <w:p w14:paraId="32625B0F" w14:textId="77777777" w:rsidR="005C0DB6" w:rsidRPr="008762B0" w:rsidRDefault="005C0DB6" w:rsidP="005C0DB6">
      <w:pPr>
        <w:autoSpaceDE w:val="0"/>
        <w:autoSpaceDN w:val="0"/>
        <w:adjustRightInd w:val="0"/>
        <w:spacing w:line="276" w:lineRule="auto"/>
        <w:jc w:val="center"/>
        <w:rPr>
          <w:rFonts w:ascii="Arial" w:hAnsi="Arial" w:cs="Arial"/>
          <w:b/>
          <w:bCs/>
          <w:sz w:val="24"/>
          <w:szCs w:val="24"/>
        </w:rPr>
      </w:pPr>
    </w:p>
    <w:p w14:paraId="024C132A" w14:textId="0C9CD694" w:rsidR="005C0DB6" w:rsidRPr="008762B0" w:rsidRDefault="005C0DB6" w:rsidP="005C0DB6">
      <w:pPr>
        <w:spacing w:line="276" w:lineRule="auto"/>
        <w:rPr>
          <w:rFonts w:ascii="Arial" w:hAnsi="Arial" w:cs="Arial"/>
          <w:b/>
          <w:bCs/>
          <w:sz w:val="24"/>
          <w:szCs w:val="24"/>
        </w:rPr>
      </w:pPr>
      <w:r w:rsidRPr="008762B0">
        <w:rPr>
          <w:rFonts w:ascii="Arial" w:hAnsi="Arial" w:cs="Arial"/>
          <w:b/>
          <w:bCs/>
          <w:sz w:val="24"/>
          <w:szCs w:val="24"/>
        </w:rPr>
        <w:t xml:space="preserve">MODALIDADE: </w:t>
      </w:r>
      <w:r w:rsidR="009C52FA">
        <w:rPr>
          <w:rFonts w:ascii="Arial" w:hAnsi="Arial" w:cs="Arial"/>
          <w:bCs/>
          <w:sz w:val="24"/>
          <w:szCs w:val="24"/>
        </w:rPr>
        <w:t>LEILÃO</w:t>
      </w:r>
      <w:r>
        <w:rPr>
          <w:rFonts w:ascii="Arial" w:hAnsi="Arial" w:cs="Arial"/>
          <w:bCs/>
          <w:sz w:val="24"/>
          <w:szCs w:val="24"/>
        </w:rPr>
        <w:t xml:space="preserve"> Nº </w:t>
      </w:r>
      <w:r w:rsidR="00C84B26">
        <w:rPr>
          <w:rFonts w:ascii="Arial" w:hAnsi="Arial" w:cs="Arial"/>
          <w:bCs/>
          <w:sz w:val="24"/>
          <w:szCs w:val="24"/>
        </w:rPr>
        <w:t>0</w:t>
      </w:r>
      <w:r w:rsidR="009C52FA">
        <w:rPr>
          <w:rFonts w:ascii="Arial" w:hAnsi="Arial" w:cs="Arial"/>
          <w:bCs/>
          <w:sz w:val="24"/>
          <w:szCs w:val="24"/>
        </w:rPr>
        <w:t>01</w:t>
      </w:r>
      <w:r>
        <w:rPr>
          <w:rFonts w:ascii="Arial" w:hAnsi="Arial" w:cs="Arial"/>
          <w:bCs/>
          <w:sz w:val="24"/>
          <w:szCs w:val="24"/>
        </w:rPr>
        <w:t>/2024</w:t>
      </w:r>
    </w:p>
    <w:p w14:paraId="3B87D506" w14:textId="2B56F745" w:rsidR="005C0DB6" w:rsidRPr="008D7714" w:rsidRDefault="005C0DB6" w:rsidP="00C84B26">
      <w:pPr>
        <w:spacing w:line="276" w:lineRule="auto"/>
        <w:ind w:left="-709" w:firstLine="709"/>
        <w:rPr>
          <w:rFonts w:ascii="Arial" w:hAnsi="Arial" w:cs="Arial"/>
          <w:bCs/>
          <w:sz w:val="24"/>
          <w:szCs w:val="24"/>
        </w:rPr>
      </w:pPr>
      <w:r w:rsidRPr="008762B0">
        <w:rPr>
          <w:rFonts w:ascii="Arial" w:hAnsi="Arial" w:cs="Arial"/>
          <w:b/>
          <w:bCs/>
          <w:sz w:val="24"/>
          <w:szCs w:val="24"/>
        </w:rPr>
        <w:t xml:space="preserve">PROCESSO </w:t>
      </w:r>
      <w:r>
        <w:rPr>
          <w:rFonts w:ascii="Arial" w:hAnsi="Arial" w:cs="Arial"/>
          <w:b/>
          <w:bCs/>
          <w:sz w:val="24"/>
          <w:szCs w:val="24"/>
        </w:rPr>
        <w:t>ADMINISTRATIVO</w:t>
      </w:r>
      <w:r w:rsidRPr="008762B0">
        <w:rPr>
          <w:rFonts w:ascii="Arial" w:hAnsi="Arial" w:cs="Arial"/>
          <w:b/>
          <w:bCs/>
          <w:sz w:val="24"/>
          <w:szCs w:val="24"/>
        </w:rPr>
        <w:t>:</w:t>
      </w:r>
      <w:r w:rsidRPr="008762B0">
        <w:rPr>
          <w:rFonts w:ascii="Arial" w:hAnsi="Arial" w:cs="Arial"/>
          <w:bCs/>
          <w:sz w:val="24"/>
          <w:szCs w:val="24"/>
        </w:rPr>
        <w:t xml:space="preserve"> </w:t>
      </w:r>
      <w:r>
        <w:rPr>
          <w:rFonts w:ascii="Arial" w:hAnsi="Arial" w:cs="Arial"/>
          <w:bCs/>
          <w:sz w:val="24"/>
          <w:szCs w:val="24"/>
        </w:rPr>
        <w:t xml:space="preserve">Nº </w:t>
      </w:r>
      <w:r w:rsidR="00C84B26">
        <w:rPr>
          <w:rFonts w:ascii="Arial" w:hAnsi="Arial" w:cs="Arial"/>
          <w:bCs/>
          <w:sz w:val="24"/>
          <w:szCs w:val="24"/>
        </w:rPr>
        <w:t>0</w:t>
      </w:r>
      <w:r w:rsidR="00EF0BFA">
        <w:rPr>
          <w:rFonts w:ascii="Arial" w:hAnsi="Arial" w:cs="Arial"/>
          <w:bCs/>
          <w:sz w:val="24"/>
          <w:szCs w:val="24"/>
        </w:rPr>
        <w:t>64</w:t>
      </w:r>
      <w:r>
        <w:rPr>
          <w:rFonts w:ascii="Arial" w:hAnsi="Arial" w:cs="Arial"/>
          <w:bCs/>
          <w:sz w:val="24"/>
          <w:szCs w:val="24"/>
        </w:rPr>
        <w:t>/2024</w:t>
      </w:r>
    </w:p>
    <w:p w14:paraId="65042BCF" w14:textId="61E7928D" w:rsidR="005C0DB6" w:rsidRPr="008762B0" w:rsidRDefault="005C0DB6" w:rsidP="005C0DB6">
      <w:pPr>
        <w:spacing w:line="276" w:lineRule="auto"/>
        <w:rPr>
          <w:rFonts w:ascii="Arial" w:hAnsi="Arial" w:cs="Arial"/>
          <w:b/>
          <w:bCs/>
          <w:sz w:val="24"/>
          <w:szCs w:val="24"/>
        </w:rPr>
      </w:pPr>
      <w:r w:rsidRPr="008762B0">
        <w:rPr>
          <w:rFonts w:ascii="Arial" w:hAnsi="Arial" w:cs="Arial"/>
          <w:b/>
          <w:bCs/>
          <w:sz w:val="24"/>
          <w:szCs w:val="24"/>
        </w:rPr>
        <w:t xml:space="preserve">TIPO DE LICITAÇÃO: </w:t>
      </w:r>
      <w:r w:rsidR="00906ADA" w:rsidRPr="008762B0">
        <w:rPr>
          <w:rFonts w:ascii="Arial" w:hAnsi="Arial" w:cs="Arial"/>
          <w:sz w:val="24"/>
          <w:szCs w:val="24"/>
        </w:rPr>
        <w:t>M</w:t>
      </w:r>
      <w:r w:rsidR="00906ADA">
        <w:rPr>
          <w:rFonts w:ascii="Arial" w:hAnsi="Arial" w:cs="Arial"/>
          <w:sz w:val="24"/>
          <w:szCs w:val="24"/>
        </w:rPr>
        <w:t xml:space="preserve">AIOR </w:t>
      </w:r>
      <w:r w:rsidR="0077501E">
        <w:rPr>
          <w:rFonts w:ascii="Arial" w:hAnsi="Arial" w:cs="Arial"/>
          <w:sz w:val="24"/>
          <w:szCs w:val="24"/>
        </w:rPr>
        <w:t>LANCE</w:t>
      </w:r>
    </w:p>
    <w:p w14:paraId="6C1192DE" w14:textId="77777777" w:rsidR="005C0DB6" w:rsidRPr="008762B0" w:rsidRDefault="005C0DB6" w:rsidP="005C0DB6">
      <w:pPr>
        <w:spacing w:line="276" w:lineRule="auto"/>
        <w:jc w:val="both"/>
        <w:rPr>
          <w:rFonts w:ascii="Arial" w:hAnsi="Arial" w:cs="Arial"/>
          <w:b/>
          <w:w w:val="98"/>
          <w:sz w:val="24"/>
          <w:szCs w:val="24"/>
        </w:rPr>
      </w:pPr>
    </w:p>
    <w:p w14:paraId="793C3359" w14:textId="77777777" w:rsidR="005C0DB6" w:rsidRPr="00727C98" w:rsidRDefault="005C0DB6" w:rsidP="005C0DB6">
      <w:pPr>
        <w:spacing w:line="276" w:lineRule="auto"/>
        <w:rPr>
          <w:rFonts w:ascii="Arial" w:hAnsi="Arial" w:cs="Arial"/>
          <w:b/>
          <w:bCs/>
          <w:sz w:val="24"/>
          <w:szCs w:val="24"/>
        </w:rPr>
      </w:pPr>
      <w:r w:rsidRPr="00727C98">
        <w:rPr>
          <w:rFonts w:ascii="Arial" w:hAnsi="Arial" w:cs="Arial"/>
          <w:b/>
          <w:bCs/>
          <w:sz w:val="24"/>
          <w:szCs w:val="24"/>
        </w:rPr>
        <w:t>1 – DO OBJETO DO TERMO DE REFERÊNCIA:</w:t>
      </w:r>
    </w:p>
    <w:p w14:paraId="158AE255" w14:textId="77777777" w:rsidR="005C0DB6" w:rsidRPr="008762B0" w:rsidRDefault="005C0DB6" w:rsidP="005C0DB6">
      <w:pPr>
        <w:spacing w:line="276" w:lineRule="auto"/>
        <w:jc w:val="both"/>
        <w:rPr>
          <w:rFonts w:ascii="Arial" w:hAnsi="Arial" w:cs="Arial"/>
          <w:w w:val="91"/>
          <w:sz w:val="24"/>
          <w:szCs w:val="24"/>
        </w:rPr>
      </w:pPr>
    </w:p>
    <w:p w14:paraId="0C199A3E" w14:textId="62E8C1E9" w:rsidR="005C0DB6" w:rsidRDefault="005C0DB6" w:rsidP="005C0DB6">
      <w:pPr>
        <w:pStyle w:val="Cabealho"/>
        <w:spacing w:line="276" w:lineRule="auto"/>
        <w:jc w:val="both"/>
        <w:rPr>
          <w:rFonts w:ascii="Arial" w:hAnsi="Arial" w:cs="Arial"/>
          <w:color w:val="000000"/>
        </w:rPr>
      </w:pPr>
      <w:r w:rsidRPr="00572414">
        <w:rPr>
          <w:rFonts w:ascii="Arial" w:hAnsi="Arial" w:cs="Arial"/>
          <w:bCs/>
          <w:color w:val="000000"/>
        </w:rPr>
        <w:t>1.</w:t>
      </w:r>
      <w:r>
        <w:rPr>
          <w:rFonts w:ascii="Arial" w:hAnsi="Arial" w:cs="Arial"/>
          <w:bCs/>
          <w:color w:val="000000"/>
        </w:rPr>
        <w:t xml:space="preserve">1. </w:t>
      </w:r>
      <w:r w:rsidRPr="008762B0">
        <w:rPr>
          <w:rFonts w:ascii="Arial" w:hAnsi="Arial" w:cs="Arial"/>
          <w:bCs/>
          <w:color w:val="000000"/>
        </w:rPr>
        <w:t xml:space="preserve">Constitui Objeto desta Licitação </w:t>
      </w:r>
      <w:r>
        <w:rPr>
          <w:rFonts w:ascii="Arial" w:hAnsi="Arial" w:cs="Arial"/>
          <w:bCs/>
          <w:color w:val="000000"/>
        </w:rPr>
        <w:t>o</w:t>
      </w:r>
      <w:r w:rsidRPr="008762B0">
        <w:rPr>
          <w:rFonts w:ascii="Arial" w:hAnsi="Arial" w:cs="Arial"/>
          <w:bCs/>
          <w:color w:val="000000"/>
        </w:rPr>
        <w:t xml:space="preserve"> </w:t>
      </w:r>
      <w:r w:rsidR="009B5A57">
        <w:rPr>
          <w:rFonts w:ascii="Arial" w:hAnsi="Arial" w:cs="Arial"/>
          <w:b/>
          <w:bCs/>
        </w:rPr>
        <w:t xml:space="preserve">Concessão Administrativa </w:t>
      </w:r>
      <w:r w:rsidR="003C6BE3">
        <w:rPr>
          <w:rFonts w:ascii="Arial" w:hAnsi="Arial" w:cs="Arial"/>
          <w:b/>
          <w:bCs/>
        </w:rPr>
        <w:t xml:space="preserve">de uso </w:t>
      </w:r>
      <w:r w:rsidR="009B5A57">
        <w:rPr>
          <w:rFonts w:ascii="Arial" w:hAnsi="Arial" w:cs="Arial"/>
          <w:b/>
          <w:bCs/>
        </w:rPr>
        <w:t>de bem público, a Título oneroso, existente no Calçadão para comercialização de refeições</w:t>
      </w:r>
      <w:r>
        <w:rPr>
          <w:rFonts w:ascii="Arial" w:hAnsi="Arial" w:cs="Arial"/>
        </w:rPr>
        <w:t>, c</w:t>
      </w:r>
      <w:r w:rsidRPr="008762B0">
        <w:rPr>
          <w:rFonts w:ascii="Arial" w:hAnsi="Arial" w:cs="Arial"/>
        </w:rPr>
        <w:t>on</w:t>
      </w:r>
      <w:r>
        <w:rPr>
          <w:rFonts w:ascii="Arial" w:hAnsi="Arial" w:cs="Arial"/>
        </w:rPr>
        <w:t>forme e</w:t>
      </w:r>
      <w:r w:rsidRPr="008762B0">
        <w:rPr>
          <w:rFonts w:ascii="Arial" w:hAnsi="Arial" w:cs="Arial"/>
        </w:rPr>
        <w:t xml:space="preserve">xigências </w:t>
      </w:r>
      <w:r>
        <w:rPr>
          <w:rFonts w:ascii="Arial" w:hAnsi="Arial" w:cs="Arial"/>
        </w:rPr>
        <w:t>c</w:t>
      </w:r>
      <w:r w:rsidRPr="008762B0">
        <w:rPr>
          <w:rFonts w:ascii="Arial" w:hAnsi="Arial" w:cs="Arial"/>
        </w:rPr>
        <w:t>onstantes neste Termo de Referência</w:t>
      </w:r>
      <w:r w:rsidRPr="008762B0">
        <w:rPr>
          <w:rFonts w:ascii="Arial" w:hAnsi="Arial" w:cs="Arial"/>
          <w:color w:val="000000"/>
        </w:rPr>
        <w:t>.</w:t>
      </w:r>
    </w:p>
    <w:p w14:paraId="4D3EFB50" w14:textId="77777777" w:rsidR="005C0DB6" w:rsidRDefault="005C0DB6" w:rsidP="005C0DB6">
      <w:pPr>
        <w:pStyle w:val="Cabealho"/>
        <w:spacing w:line="276" w:lineRule="auto"/>
        <w:jc w:val="both"/>
        <w:rPr>
          <w:rFonts w:ascii="Arial" w:hAnsi="Arial" w:cs="Arial"/>
          <w:color w:val="000000"/>
        </w:rPr>
      </w:pPr>
    </w:p>
    <w:p w14:paraId="043C0E26" w14:textId="77777777" w:rsidR="005C0DB6" w:rsidRPr="00627A9B" w:rsidRDefault="005C0DB6" w:rsidP="005C0DB6">
      <w:pPr>
        <w:spacing w:line="276" w:lineRule="auto"/>
        <w:jc w:val="both"/>
        <w:rPr>
          <w:rFonts w:ascii="Arial" w:hAnsi="Arial" w:cs="Arial"/>
          <w:b/>
          <w:bCs/>
          <w:sz w:val="24"/>
          <w:szCs w:val="24"/>
        </w:rPr>
      </w:pPr>
      <w:r w:rsidRPr="00627A9B">
        <w:rPr>
          <w:rFonts w:ascii="Arial" w:hAnsi="Arial" w:cs="Arial"/>
          <w:b/>
          <w:bCs/>
          <w:sz w:val="24"/>
          <w:szCs w:val="24"/>
        </w:rPr>
        <w:t>2 – JUSTIFICATIVA(S):</w:t>
      </w:r>
    </w:p>
    <w:p w14:paraId="0EF7725E" w14:textId="77777777" w:rsidR="005C0DB6" w:rsidRPr="00627A9B" w:rsidRDefault="005C0DB6" w:rsidP="005C0DB6">
      <w:pPr>
        <w:spacing w:line="276" w:lineRule="auto"/>
        <w:jc w:val="both"/>
        <w:rPr>
          <w:rFonts w:ascii="Arial" w:hAnsi="Arial" w:cs="Arial"/>
          <w:b/>
          <w:w w:val="98"/>
          <w:sz w:val="24"/>
          <w:szCs w:val="24"/>
        </w:rPr>
      </w:pPr>
    </w:p>
    <w:p w14:paraId="45EB3A38" w14:textId="2988DE8F" w:rsidR="005C0DB6" w:rsidRDefault="005C0DB6" w:rsidP="005C0DB6">
      <w:pPr>
        <w:spacing w:line="276" w:lineRule="auto"/>
        <w:jc w:val="both"/>
        <w:rPr>
          <w:rFonts w:ascii="Arial" w:hAnsi="Arial" w:cs="Arial"/>
          <w:color w:val="000000"/>
          <w:sz w:val="24"/>
          <w:szCs w:val="24"/>
        </w:rPr>
      </w:pPr>
      <w:r w:rsidRPr="00627A9B">
        <w:rPr>
          <w:rFonts w:ascii="Arial" w:hAnsi="Arial" w:cs="Arial"/>
          <w:bCs/>
          <w:sz w:val="24"/>
          <w:szCs w:val="24"/>
        </w:rPr>
        <w:t xml:space="preserve">2.2. </w:t>
      </w:r>
      <w:r w:rsidR="009B5A57">
        <w:rPr>
          <w:rFonts w:ascii="Arial" w:hAnsi="Arial" w:cs="Arial"/>
          <w:color w:val="000000"/>
          <w:sz w:val="24"/>
          <w:szCs w:val="24"/>
        </w:rPr>
        <w:t xml:space="preserve">Concessão administrativa de um bem público, a título oneroso, existente no calçadão, para comercialização de refeições no ramo de </w:t>
      </w:r>
      <w:r w:rsidR="009B5A57" w:rsidRPr="0055024B">
        <w:rPr>
          <w:rFonts w:ascii="Arial" w:hAnsi="Arial" w:cs="Arial"/>
          <w:b/>
          <w:bCs/>
          <w:color w:val="000000"/>
          <w:sz w:val="24"/>
          <w:szCs w:val="24"/>
        </w:rPr>
        <w:t>CANTINA/LANCHONETE e SORVETERIA</w:t>
      </w:r>
      <w:r w:rsidR="009B5A57">
        <w:rPr>
          <w:rFonts w:ascii="Arial" w:hAnsi="Arial" w:cs="Arial"/>
          <w:color w:val="000000"/>
          <w:sz w:val="24"/>
          <w:szCs w:val="24"/>
        </w:rPr>
        <w:t>, visando atender a comunidade bem como visitantes, na linha de fornecimento de lanches e refeições, em conformidade com o que determina as normas de Saúde Pública.</w:t>
      </w:r>
    </w:p>
    <w:p w14:paraId="345FB4F9" w14:textId="77777777" w:rsidR="00C84B26" w:rsidRPr="00627A9B" w:rsidRDefault="00C84B26" w:rsidP="005C0DB6">
      <w:pPr>
        <w:spacing w:line="276" w:lineRule="auto"/>
        <w:jc w:val="both"/>
        <w:rPr>
          <w:rFonts w:ascii="Arial" w:hAnsi="Arial" w:cs="Arial"/>
          <w:color w:val="000000"/>
          <w:sz w:val="24"/>
          <w:szCs w:val="24"/>
        </w:rPr>
      </w:pPr>
    </w:p>
    <w:p w14:paraId="6D319BE0" w14:textId="77777777" w:rsidR="005C0DB6" w:rsidRPr="007542DE" w:rsidRDefault="005C0DB6" w:rsidP="005C0DB6">
      <w:pPr>
        <w:autoSpaceDE w:val="0"/>
        <w:autoSpaceDN w:val="0"/>
        <w:adjustRightInd w:val="0"/>
        <w:spacing w:line="276" w:lineRule="auto"/>
        <w:jc w:val="both"/>
        <w:rPr>
          <w:rFonts w:ascii="Arial" w:hAnsi="Arial" w:cs="Arial"/>
          <w:color w:val="000000"/>
          <w:sz w:val="24"/>
          <w:szCs w:val="24"/>
        </w:rPr>
      </w:pPr>
      <w:r w:rsidRPr="00627A9B">
        <w:rPr>
          <w:rFonts w:ascii="Arial" w:hAnsi="Arial" w:cs="Arial"/>
          <w:color w:val="000000"/>
          <w:sz w:val="24"/>
          <w:szCs w:val="24"/>
        </w:rPr>
        <w:t>2.2. As especificações constantes neste termo de referência e as exigências edilícias são necessárias e imprescindíveis para a contratação de serviços de qualidade e que atendam às necessidades do Município.</w:t>
      </w:r>
    </w:p>
    <w:p w14:paraId="7F3D064F" w14:textId="77777777" w:rsidR="00C84B26" w:rsidRPr="00D959FB" w:rsidRDefault="00C84B26" w:rsidP="005C0DB6">
      <w:pPr>
        <w:spacing w:line="276" w:lineRule="auto"/>
        <w:jc w:val="both"/>
        <w:rPr>
          <w:rFonts w:ascii="Arial" w:hAnsi="Arial" w:cs="Arial"/>
          <w:w w:val="98"/>
          <w:sz w:val="23"/>
          <w:szCs w:val="23"/>
        </w:rPr>
      </w:pPr>
    </w:p>
    <w:p w14:paraId="626BBCBD" w14:textId="11CF8985" w:rsidR="005C0DB6" w:rsidRPr="00851405" w:rsidRDefault="005C0DB6" w:rsidP="005C0DB6">
      <w:pPr>
        <w:spacing w:line="276" w:lineRule="auto"/>
        <w:jc w:val="both"/>
        <w:rPr>
          <w:rFonts w:ascii="Arial" w:hAnsi="Arial" w:cs="Arial"/>
          <w:b/>
          <w:bCs/>
          <w:sz w:val="24"/>
          <w:szCs w:val="24"/>
        </w:rPr>
      </w:pPr>
      <w:bookmarkStart w:id="2" w:name="_Hlk170302097"/>
      <w:bookmarkStart w:id="3" w:name="_Hlk170299552"/>
      <w:r w:rsidRPr="00851405">
        <w:rPr>
          <w:rFonts w:ascii="Arial" w:hAnsi="Arial" w:cs="Arial"/>
          <w:b/>
          <w:bCs/>
          <w:sz w:val="24"/>
          <w:szCs w:val="24"/>
        </w:rPr>
        <w:t xml:space="preserve">3 – </w:t>
      </w:r>
      <w:r w:rsidR="009B5A57">
        <w:rPr>
          <w:rFonts w:ascii="Arial" w:hAnsi="Arial" w:cs="Arial"/>
          <w:b/>
          <w:bCs/>
          <w:sz w:val="24"/>
          <w:szCs w:val="24"/>
        </w:rPr>
        <w:t>DAS ESPECIFICAÇÕES DO ITEM</w:t>
      </w:r>
      <w:r w:rsidRPr="00851405">
        <w:rPr>
          <w:rFonts w:ascii="Arial" w:hAnsi="Arial" w:cs="Arial"/>
          <w:b/>
          <w:bCs/>
          <w:sz w:val="24"/>
          <w:szCs w:val="24"/>
        </w:rPr>
        <w:t>:</w:t>
      </w:r>
    </w:p>
    <w:p w14:paraId="5A3489A8" w14:textId="77777777" w:rsidR="005C0DB6" w:rsidRPr="00D959FB" w:rsidRDefault="005C0DB6" w:rsidP="005C0DB6">
      <w:pPr>
        <w:spacing w:line="276" w:lineRule="auto"/>
        <w:jc w:val="both"/>
        <w:rPr>
          <w:rFonts w:ascii="Arial" w:hAnsi="Arial" w:cs="Arial"/>
          <w:b/>
          <w:w w:val="98"/>
          <w:sz w:val="23"/>
          <w:szCs w:val="23"/>
        </w:rPr>
      </w:pPr>
    </w:p>
    <w:p w14:paraId="12EA3CF4" w14:textId="6D6F379F" w:rsidR="005C0DB6" w:rsidRDefault="009B5A57" w:rsidP="005C0DB6">
      <w:pPr>
        <w:spacing w:line="276" w:lineRule="auto"/>
        <w:jc w:val="both"/>
        <w:rPr>
          <w:rFonts w:ascii="Arial" w:hAnsi="Arial" w:cs="Arial"/>
          <w:sz w:val="24"/>
          <w:szCs w:val="24"/>
        </w:rPr>
      </w:pPr>
      <w:r>
        <w:rPr>
          <w:rFonts w:ascii="Arial" w:hAnsi="Arial" w:cs="Arial"/>
          <w:sz w:val="24"/>
          <w:szCs w:val="24"/>
        </w:rPr>
        <w:t>3.1. Os imóveis, sendo constituídos por 02 espaços físicos denominados quiosques, sendo</w:t>
      </w:r>
      <w:r w:rsidR="00203969">
        <w:rPr>
          <w:rFonts w:ascii="Arial" w:hAnsi="Arial" w:cs="Arial"/>
          <w:sz w:val="24"/>
          <w:szCs w:val="24"/>
        </w:rPr>
        <w:t xml:space="preserve">: </w:t>
      </w:r>
    </w:p>
    <w:p w14:paraId="7D4808B4" w14:textId="77777777" w:rsidR="00674997" w:rsidRDefault="00674997" w:rsidP="005C0DB6">
      <w:pPr>
        <w:spacing w:line="276" w:lineRule="auto"/>
        <w:jc w:val="both"/>
        <w:rPr>
          <w:rFonts w:ascii="Arial" w:hAnsi="Arial" w:cs="Arial"/>
          <w:sz w:val="24"/>
          <w:szCs w:val="24"/>
        </w:rPr>
      </w:pPr>
    </w:p>
    <w:p w14:paraId="67E7DA7D" w14:textId="65FA125B" w:rsidR="00674997" w:rsidRDefault="00674997" w:rsidP="005C0DB6">
      <w:pPr>
        <w:spacing w:line="276" w:lineRule="auto"/>
        <w:jc w:val="both"/>
        <w:rPr>
          <w:rFonts w:ascii="Arial" w:hAnsi="Arial" w:cs="Arial"/>
          <w:sz w:val="24"/>
          <w:szCs w:val="24"/>
        </w:rPr>
      </w:pPr>
      <w:r>
        <w:rPr>
          <w:rFonts w:ascii="Arial" w:hAnsi="Arial" w:cs="Arial"/>
          <w:sz w:val="24"/>
          <w:szCs w:val="24"/>
        </w:rPr>
        <w:t xml:space="preserve">a) Quiosque Contêiner 01 – Preparado para instalação de Lanchonete – Área Térrea interna: 15,61m² (quinze metros e sessenta e um centímetros quadrados), Área superior externa: 15,61m² (quinze metros e sessenta e um centímetros quadrados), totalizando a área útil de 31,22m² (trinta e um metros e vinte e dois centímetros quadrados). Contendo lateral com atendimento, cozinha e área para disposição de mesas e cadeiras, escada lateral com corrimão, área superior com deck, porta de acesso nos fundos, janela frontal </w:t>
      </w:r>
      <w:r>
        <w:rPr>
          <w:rFonts w:ascii="Arial" w:hAnsi="Arial" w:cs="Arial"/>
          <w:sz w:val="24"/>
          <w:szCs w:val="24"/>
        </w:rPr>
        <w:lastRenderedPageBreak/>
        <w:t>para televisor, travas de segurança e puxadores, pia e balcão em mármore, letreiro luminoso, ar condicionado, aparelho televisor 50 polegadas e com decoração em fibra.</w:t>
      </w:r>
    </w:p>
    <w:p w14:paraId="5554D49A" w14:textId="6CD5E097" w:rsidR="00674997" w:rsidRDefault="00674997" w:rsidP="005C0DB6">
      <w:pPr>
        <w:spacing w:line="276" w:lineRule="auto"/>
        <w:jc w:val="both"/>
        <w:rPr>
          <w:rFonts w:ascii="Arial" w:hAnsi="Arial" w:cs="Arial"/>
          <w:sz w:val="24"/>
          <w:szCs w:val="24"/>
        </w:rPr>
      </w:pPr>
      <w:r>
        <w:rPr>
          <w:rFonts w:ascii="Arial" w:hAnsi="Arial" w:cs="Arial"/>
          <w:sz w:val="24"/>
          <w:szCs w:val="24"/>
        </w:rPr>
        <w:t xml:space="preserve">b) Quiosque Contêiner 02 – Preparado para instalação de Sorveteria – Área térrea interna: 14,15m² (quatorze metros e quinze centímetros quadrados), Área superior externa: 14,15m² (quatorze metros e quinze centímetros quadrados), totalizando a área útil de 28,30m² (vinte e oito metros e trinta centímetros quadrados). Contendo espaço de atendimento, cozinha e área para disposição de mesas e cadeiras, escada lateral com corrimão, área superior deck, porta de acesso nos fundos, janela de atendimento frontal e lateral com abertura </w:t>
      </w:r>
      <w:r w:rsidR="000241BA">
        <w:rPr>
          <w:rFonts w:ascii="Arial" w:hAnsi="Arial" w:cs="Arial"/>
          <w:sz w:val="24"/>
          <w:szCs w:val="24"/>
        </w:rPr>
        <w:t>horizontal com travas de articuladores, janela frontal para televisor, travas de segurança e puxadores, pia e balcão em mármore, letreiro luminoso, ar condicionado, aparelho de televisor de 50 polegadas e com decoração em fibra.</w:t>
      </w:r>
    </w:p>
    <w:p w14:paraId="1802BCB4" w14:textId="77777777" w:rsidR="00E570CA" w:rsidRDefault="00E570CA" w:rsidP="005C0DB6">
      <w:pPr>
        <w:spacing w:line="276" w:lineRule="auto"/>
        <w:jc w:val="both"/>
        <w:rPr>
          <w:rFonts w:ascii="Arial" w:hAnsi="Arial" w:cs="Arial"/>
          <w:sz w:val="24"/>
          <w:szCs w:val="24"/>
        </w:rPr>
      </w:pPr>
    </w:p>
    <w:p w14:paraId="43199187" w14:textId="7B476A70" w:rsidR="00A2439B" w:rsidRDefault="00A2439B" w:rsidP="005C0DB6">
      <w:pPr>
        <w:spacing w:line="276" w:lineRule="auto"/>
        <w:jc w:val="both"/>
        <w:rPr>
          <w:rFonts w:ascii="Arial" w:hAnsi="Arial" w:cs="Arial"/>
          <w:sz w:val="24"/>
          <w:szCs w:val="24"/>
        </w:rPr>
      </w:pPr>
      <w:r>
        <w:rPr>
          <w:rFonts w:ascii="Arial" w:hAnsi="Arial" w:cs="Arial"/>
          <w:sz w:val="24"/>
          <w:szCs w:val="24"/>
        </w:rPr>
        <w:t>3.2. A Concessionaria deverá disponibilizar mesas e cadeiras neste espaço para os usuári</w:t>
      </w:r>
      <w:r w:rsidR="00E070F0">
        <w:rPr>
          <w:rFonts w:ascii="Arial" w:hAnsi="Arial" w:cs="Arial"/>
          <w:sz w:val="24"/>
          <w:szCs w:val="24"/>
        </w:rPr>
        <w:t>os</w:t>
      </w:r>
      <w:r>
        <w:rPr>
          <w:rFonts w:ascii="Arial" w:hAnsi="Arial" w:cs="Arial"/>
          <w:sz w:val="24"/>
          <w:szCs w:val="24"/>
        </w:rPr>
        <w:t xml:space="preserve"> fazerem as refeições, ficando ao seu cargo o fornecimento, guarda, manutenção, conservação desse mobiliário, não tendo o município responsabilidade por eventuais SINISTROS e AVARIAS.</w:t>
      </w:r>
    </w:p>
    <w:p w14:paraId="005D816B" w14:textId="77777777" w:rsidR="00A2439B" w:rsidRDefault="00A2439B" w:rsidP="005C0DB6">
      <w:pPr>
        <w:spacing w:line="276" w:lineRule="auto"/>
        <w:jc w:val="both"/>
        <w:rPr>
          <w:rFonts w:ascii="Arial" w:hAnsi="Arial" w:cs="Arial"/>
          <w:sz w:val="24"/>
          <w:szCs w:val="24"/>
        </w:rPr>
      </w:pPr>
    </w:p>
    <w:p w14:paraId="49DD3436" w14:textId="39F2F56C" w:rsidR="00A2439B" w:rsidRDefault="00E070F0" w:rsidP="005C0DB6">
      <w:pPr>
        <w:spacing w:line="276" w:lineRule="auto"/>
        <w:jc w:val="both"/>
        <w:rPr>
          <w:rFonts w:ascii="Arial" w:hAnsi="Arial" w:cs="Arial"/>
          <w:sz w:val="24"/>
          <w:szCs w:val="24"/>
        </w:rPr>
      </w:pPr>
      <w:r>
        <w:rPr>
          <w:rFonts w:ascii="Arial" w:hAnsi="Arial" w:cs="Arial"/>
          <w:sz w:val="24"/>
          <w:szCs w:val="24"/>
        </w:rPr>
        <w:t xml:space="preserve">3.3. </w:t>
      </w:r>
      <w:r w:rsidR="00A2439B">
        <w:rPr>
          <w:rFonts w:ascii="Arial" w:hAnsi="Arial" w:cs="Arial"/>
          <w:sz w:val="24"/>
          <w:szCs w:val="24"/>
        </w:rPr>
        <w:t>Não possui medidores de água e energia elétrica, o valor mensal calculado é a soma da taxa mínima de água e energia e da média do valor de aluguel dos imóveis da região subtraído em 50%, tendo em vista o comparativo com o custo de vida do município.</w:t>
      </w:r>
    </w:p>
    <w:p w14:paraId="1A7107BB" w14:textId="77777777" w:rsidR="0037723E" w:rsidRDefault="0037723E" w:rsidP="005C0DB6">
      <w:pPr>
        <w:spacing w:line="276" w:lineRule="auto"/>
        <w:jc w:val="both"/>
        <w:rPr>
          <w:rFonts w:ascii="Arial" w:hAnsi="Arial" w:cs="Arial"/>
          <w:sz w:val="24"/>
          <w:szCs w:val="24"/>
        </w:rPr>
      </w:pPr>
    </w:p>
    <w:p w14:paraId="018991DF" w14:textId="6EAEFFE6" w:rsidR="00E570CA" w:rsidRDefault="00E570CA" w:rsidP="005C0DB6">
      <w:pPr>
        <w:spacing w:line="276" w:lineRule="auto"/>
        <w:jc w:val="both"/>
        <w:rPr>
          <w:rFonts w:ascii="Arial" w:hAnsi="Arial" w:cs="Arial"/>
          <w:sz w:val="24"/>
          <w:szCs w:val="24"/>
        </w:rPr>
      </w:pPr>
      <w:r>
        <w:rPr>
          <w:rFonts w:ascii="Arial" w:hAnsi="Arial" w:cs="Arial"/>
          <w:sz w:val="24"/>
          <w:szCs w:val="24"/>
        </w:rPr>
        <w:t>3.</w:t>
      </w:r>
      <w:r w:rsidR="00E070F0">
        <w:rPr>
          <w:rFonts w:ascii="Arial" w:hAnsi="Arial" w:cs="Arial"/>
          <w:sz w:val="24"/>
          <w:szCs w:val="24"/>
        </w:rPr>
        <w:t>4</w:t>
      </w:r>
      <w:r>
        <w:rPr>
          <w:rFonts w:ascii="Arial" w:hAnsi="Arial" w:cs="Arial"/>
          <w:sz w:val="24"/>
          <w:szCs w:val="24"/>
        </w:rPr>
        <w:t>. Os quiosques serão divididos na seguinte ordem:</w:t>
      </w:r>
    </w:p>
    <w:p w14:paraId="3992BF16" w14:textId="13B0A6BE" w:rsidR="00E570CA" w:rsidRDefault="00E570CA" w:rsidP="005C0DB6">
      <w:pPr>
        <w:spacing w:line="276" w:lineRule="auto"/>
        <w:jc w:val="both"/>
        <w:rPr>
          <w:rFonts w:ascii="Arial" w:hAnsi="Arial" w:cs="Arial"/>
          <w:sz w:val="24"/>
          <w:szCs w:val="24"/>
        </w:rPr>
      </w:pPr>
      <w:r>
        <w:rPr>
          <w:rFonts w:ascii="Arial" w:hAnsi="Arial" w:cs="Arial"/>
          <w:sz w:val="24"/>
          <w:szCs w:val="24"/>
        </w:rPr>
        <w:t xml:space="preserve">a) Primeiro quiosque compreende ao ramo Gastronômico de </w:t>
      </w:r>
      <w:r w:rsidRPr="00E570CA">
        <w:rPr>
          <w:rFonts w:ascii="Arial" w:hAnsi="Arial" w:cs="Arial"/>
          <w:b/>
          <w:bCs/>
          <w:sz w:val="24"/>
          <w:szCs w:val="24"/>
        </w:rPr>
        <w:t>LANCHONETE</w:t>
      </w:r>
      <w:r>
        <w:rPr>
          <w:rFonts w:ascii="Arial" w:hAnsi="Arial" w:cs="Arial"/>
          <w:sz w:val="24"/>
          <w:szCs w:val="24"/>
        </w:rPr>
        <w:t>.</w:t>
      </w:r>
      <w:r>
        <w:rPr>
          <w:rFonts w:ascii="Arial" w:hAnsi="Arial" w:cs="Arial"/>
          <w:sz w:val="24"/>
          <w:szCs w:val="24"/>
        </w:rPr>
        <w:tab/>
      </w:r>
    </w:p>
    <w:p w14:paraId="50AC48DC" w14:textId="3DDBE996" w:rsidR="00E570CA" w:rsidRDefault="00E570CA" w:rsidP="005C0DB6">
      <w:pPr>
        <w:spacing w:line="276" w:lineRule="auto"/>
        <w:jc w:val="both"/>
        <w:rPr>
          <w:rFonts w:ascii="Arial" w:hAnsi="Arial" w:cs="Arial"/>
          <w:sz w:val="24"/>
          <w:szCs w:val="24"/>
        </w:rPr>
      </w:pPr>
      <w:r>
        <w:rPr>
          <w:rFonts w:ascii="Arial" w:hAnsi="Arial" w:cs="Arial"/>
          <w:sz w:val="24"/>
          <w:szCs w:val="24"/>
        </w:rPr>
        <w:t xml:space="preserve">b) Segundo quiosque compreende ao ramo Gastronômico de </w:t>
      </w:r>
      <w:r w:rsidRPr="00E570CA">
        <w:rPr>
          <w:rFonts w:ascii="Arial" w:hAnsi="Arial" w:cs="Arial"/>
          <w:b/>
          <w:bCs/>
          <w:sz w:val="24"/>
          <w:szCs w:val="24"/>
        </w:rPr>
        <w:t>SORVETERIA</w:t>
      </w:r>
    </w:p>
    <w:bookmarkEnd w:id="2"/>
    <w:p w14:paraId="59BF8F7F" w14:textId="77777777" w:rsidR="005C0DB6" w:rsidRDefault="005C0DB6" w:rsidP="005C0DB6">
      <w:pPr>
        <w:spacing w:line="276" w:lineRule="auto"/>
        <w:jc w:val="both"/>
        <w:rPr>
          <w:rFonts w:ascii="Arial" w:hAnsi="Arial" w:cs="Arial"/>
          <w:sz w:val="24"/>
          <w:szCs w:val="24"/>
        </w:rPr>
      </w:pPr>
    </w:p>
    <w:p w14:paraId="24F0F3FF" w14:textId="27437719" w:rsidR="005C0DB6" w:rsidRDefault="005C0DB6" w:rsidP="005C0DB6">
      <w:pPr>
        <w:spacing w:line="276" w:lineRule="auto"/>
        <w:jc w:val="both"/>
        <w:rPr>
          <w:rFonts w:ascii="Arial" w:hAnsi="Arial" w:cs="Arial"/>
          <w:b/>
          <w:bCs/>
          <w:sz w:val="24"/>
          <w:szCs w:val="24"/>
        </w:rPr>
      </w:pPr>
      <w:bookmarkStart w:id="4" w:name="_Hlk93565745"/>
      <w:r>
        <w:rPr>
          <w:rFonts w:ascii="Arial" w:hAnsi="Arial" w:cs="Arial"/>
          <w:b/>
          <w:bCs/>
          <w:sz w:val="24"/>
          <w:szCs w:val="24"/>
        </w:rPr>
        <w:t xml:space="preserve">4 – DAS </w:t>
      </w:r>
      <w:r w:rsidR="00E570CA">
        <w:rPr>
          <w:rFonts w:ascii="Arial" w:hAnsi="Arial" w:cs="Arial"/>
          <w:b/>
          <w:bCs/>
          <w:sz w:val="24"/>
          <w:szCs w:val="24"/>
        </w:rPr>
        <w:t>CONDIÇÕES DE PARTICIPAÇÃO</w:t>
      </w:r>
      <w:r>
        <w:rPr>
          <w:rFonts w:ascii="Arial" w:hAnsi="Arial" w:cs="Arial"/>
          <w:b/>
          <w:bCs/>
          <w:sz w:val="24"/>
          <w:szCs w:val="24"/>
        </w:rPr>
        <w:t>:</w:t>
      </w:r>
    </w:p>
    <w:p w14:paraId="4ACD56F3" w14:textId="77777777" w:rsidR="005C0DB6" w:rsidRDefault="005C0DB6" w:rsidP="005C0DB6">
      <w:pPr>
        <w:spacing w:line="276" w:lineRule="auto"/>
        <w:jc w:val="both"/>
        <w:rPr>
          <w:rFonts w:ascii="Arial" w:hAnsi="Arial" w:cs="Arial"/>
          <w:b/>
          <w:bCs/>
          <w:sz w:val="24"/>
          <w:szCs w:val="24"/>
        </w:rPr>
      </w:pPr>
    </w:p>
    <w:p w14:paraId="428D95E6" w14:textId="3BEDB194" w:rsidR="005C0DB6"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.1. </w:t>
      </w:r>
      <w:r w:rsidR="00E570CA">
        <w:rPr>
          <w:rFonts w:ascii="Arial" w:hAnsi="Arial" w:cs="Arial"/>
          <w:sz w:val="24"/>
          <w:szCs w:val="24"/>
        </w:rPr>
        <w:t xml:space="preserve">Cada empresa licitante no momento da licitação poderá concorrer por segmento gastronômico, ou seja, somente será permitida proposta por CNPJ de empresa </w:t>
      </w:r>
      <w:r w:rsidR="000241BA">
        <w:rPr>
          <w:rFonts w:ascii="Arial" w:hAnsi="Arial" w:cs="Arial"/>
          <w:sz w:val="24"/>
          <w:szCs w:val="24"/>
        </w:rPr>
        <w:t>licitante</w:t>
      </w:r>
      <w:r w:rsidR="00E570CA">
        <w:rPr>
          <w:rFonts w:ascii="Arial" w:hAnsi="Arial" w:cs="Arial"/>
          <w:sz w:val="24"/>
          <w:szCs w:val="24"/>
        </w:rPr>
        <w:t>, conforme o segmento gastronômico licitado.</w:t>
      </w:r>
    </w:p>
    <w:p w14:paraId="4CBC686E" w14:textId="77777777" w:rsidR="005C0DB6" w:rsidRPr="003A790E" w:rsidRDefault="005C0DB6" w:rsidP="005C0DB6">
      <w:pPr>
        <w:autoSpaceDE w:val="0"/>
        <w:autoSpaceDN w:val="0"/>
        <w:adjustRightInd w:val="0"/>
        <w:spacing w:line="276" w:lineRule="auto"/>
        <w:jc w:val="both"/>
        <w:rPr>
          <w:rFonts w:ascii="Arial" w:hAnsi="Arial" w:cs="Arial"/>
          <w:sz w:val="24"/>
          <w:szCs w:val="24"/>
        </w:rPr>
      </w:pPr>
    </w:p>
    <w:p w14:paraId="3ADD1FA9" w14:textId="3C5051E4" w:rsidR="0037723E"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.2. </w:t>
      </w:r>
      <w:r w:rsidR="00E570CA">
        <w:rPr>
          <w:rFonts w:ascii="Arial" w:hAnsi="Arial" w:cs="Arial"/>
          <w:sz w:val="24"/>
          <w:szCs w:val="24"/>
        </w:rPr>
        <w:t>As participantes da presente concessão onerosa de bem público municipal deverão satisfazer as condições expressas no Edital, seus anexos e legislação pertinente.</w:t>
      </w:r>
    </w:p>
    <w:p w14:paraId="3E04EBB8"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41FCBC98" w14:textId="5DE58499" w:rsidR="005C0DB6" w:rsidRDefault="005C0DB6" w:rsidP="00AE456D">
      <w:pPr>
        <w:autoSpaceDE w:val="0"/>
        <w:autoSpaceDN w:val="0"/>
        <w:adjustRightInd w:val="0"/>
        <w:spacing w:line="276" w:lineRule="auto"/>
        <w:jc w:val="both"/>
        <w:rPr>
          <w:rFonts w:ascii="Arial" w:hAnsi="Arial" w:cs="Arial"/>
          <w:bCs/>
          <w:sz w:val="24"/>
          <w:szCs w:val="24"/>
        </w:rPr>
      </w:pPr>
      <w:r>
        <w:rPr>
          <w:rFonts w:ascii="Arial" w:hAnsi="Arial" w:cs="Arial"/>
          <w:bCs/>
          <w:sz w:val="24"/>
          <w:szCs w:val="24"/>
        </w:rPr>
        <w:t>4</w:t>
      </w:r>
      <w:r w:rsidRPr="003972E0">
        <w:rPr>
          <w:rFonts w:ascii="Arial" w:hAnsi="Arial" w:cs="Arial"/>
          <w:bCs/>
          <w:sz w:val="24"/>
          <w:szCs w:val="24"/>
        </w:rPr>
        <w:t>.3</w:t>
      </w:r>
      <w:r w:rsidR="00B97C5D">
        <w:rPr>
          <w:rFonts w:ascii="Arial" w:hAnsi="Arial" w:cs="Arial"/>
          <w:bCs/>
          <w:sz w:val="24"/>
          <w:szCs w:val="24"/>
        </w:rPr>
        <w:t xml:space="preserve">. </w:t>
      </w:r>
      <w:r w:rsidR="00E570CA">
        <w:rPr>
          <w:rFonts w:ascii="Arial" w:hAnsi="Arial" w:cs="Arial"/>
          <w:bCs/>
          <w:sz w:val="24"/>
          <w:szCs w:val="24"/>
        </w:rPr>
        <w:t xml:space="preserve"> Poderão participar desta licitação, pessoas jurídicas devidamente legalizadas.</w:t>
      </w:r>
    </w:p>
    <w:p w14:paraId="22327DFA" w14:textId="77777777" w:rsidR="00B97C5D" w:rsidRDefault="00B97C5D" w:rsidP="00AE456D">
      <w:pPr>
        <w:autoSpaceDE w:val="0"/>
        <w:autoSpaceDN w:val="0"/>
        <w:adjustRightInd w:val="0"/>
        <w:spacing w:line="276" w:lineRule="auto"/>
        <w:jc w:val="both"/>
        <w:rPr>
          <w:rFonts w:ascii="Arial" w:hAnsi="Arial" w:cs="Arial"/>
          <w:bCs/>
          <w:sz w:val="24"/>
          <w:szCs w:val="24"/>
        </w:rPr>
      </w:pPr>
    </w:p>
    <w:p w14:paraId="76F580DF" w14:textId="77777777" w:rsidR="00000120" w:rsidRDefault="00000120" w:rsidP="00AE456D">
      <w:pPr>
        <w:autoSpaceDE w:val="0"/>
        <w:autoSpaceDN w:val="0"/>
        <w:adjustRightInd w:val="0"/>
        <w:spacing w:line="276" w:lineRule="auto"/>
        <w:jc w:val="both"/>
        <w:rPr>
          <w:rFonts w:ascii="Arial" w:hAnsi="Arial" w:cs="Arial"/>
          <w:bCs/>
          <w:sz w:val="24"/>
          <w:szCs w:val="24"/>
        </w:rPr>
      </w:pPr>
    </w:p>
    <w:p w14:paraId="036EE1AB" w14:textId="77777777" w:rsidR="00000120" w:rsidRPr="00851405" w:rsidRDefault="00000120" w:rsidP="00AE456D">
      <w:pPr>
        <w:autoSpaceDE w:val="0"/>
        <w:autoSpaceDN w:val="0"/>
        <w:adjustRightInd w:val="0"/>
        <w:spacing w:line="276" w:lineRule="auto"/>
        <w:jc w:val="both"/>
        <w:rPr>
          <w:rFonts w:ascii="Arial" w:hAnsi="Arial" w:cs="Arial"/>
          <w:sz w:val="24"/>
          <w:szCs w:val="24"/>
        </w:rPr>
      </w:pPr>
    </w:p>
    <w:p w14:paraId="17DBE4D2" w14:textId="77777777" w:rsidR="005C0DB6" w:rsidRPr="003972E0" w:rsidRDefault="005C0DB6" w:rsidP="005C0DB6">
      <w:pPr>
        <w:spacing w:line="276" w:lineRule="auto"/>
        <w:jc w:val="both"/>
        <w:rPr>
          <w:rFonts w:ascii="Arial" w:hAnsi="Arial" w:cs="Arial"/>
          <w:w w:val="98"/>
          <w:sz w:val="24"/>
          <w:szCs w:val="24"/>
        </w:rPr>
      </w:pPr>
    </w:p>
    <w:p w14:paraId="69E5F858" w14:textId="2BF5678E" w:rsidR="005C0DB6" w:rsidRPr="000B79DD" w:rsidRDefault="005C0DB6" w:rsidP="005C0DB6">
      <w:pPr>
        <w:spacing w:line="276" w:lineRule="auto"/>
        <w:jc w:val="both"/>
        <w:rPr>
          <w:rFonts w:ascii="Arial" w:hAnsi="Arial" w:cs="Arial"/>
          <w:b/>
          <w:bCs/>
          <w:sz w:val="24"/>
          <w:szCs w:val="24"/>
        </w:rPr>
      </w:pPr>
      <w:bookmarkStart w:id="5" w:name="_Hlk161731800"/>
      <w:r w:rsidRPr="000B79DD">
        <w:rPr>
          <w:rFonts w:ascii="Arial" w:hAnsi="Arial" w:cs="Arial"/>
          <w:b/>
          <w:bCs/>
          <w:sz w:val="24"/>
          <w:szCs w:val="24"/>
        </w:rPr>
        <w:lastRenderedPageBreak/>
        <w:t xml:space="preserve">5 – </w:t>
      </w:r>
      <w:r w:rsidR="00AE456D">
        <w:rPr>
          <w:rFonts w:ascii="Arial" w:hAnsi="Arial" w:cs="Arial"/>
          <w:b/>
          <w:bCs/>
          <w:sz w:val="24"/>
          <w:szCs w:val="24"/>
        </w:rPr>
        <w:t>DA SUBCONTRATAÇÃO</w:t>
      </w:r>
      <w:r w:rsidRPr="000B79DD">
        <w:rPr>
          <w:rFonts w:ascii="Arial" w:hAnsi="Arial" w:cs="Arial"/>
          <w:b/>
          <w:bCs/>
          <w:sz w:val="24"/>
          <w:szCs w:val="24"/>
        </w:rPr>
        <w:t>:</w:t>
      </w:r>
    </w:p>
    <w:p w14:paraId="367540AE" w14:textId="77777777" w:rsidR="005C0DB6" w:rsidRPr="000B79DD" w:rsidRDefault="005C0DB6" w:rsidP="005C0DB6">
      <w:pPr>
        <w:spacing w:line="276" w:lineRule="auto"/>
        <w:jc w:val="both"/>
        <w:rPr>
          <w:rFonts w:ascii="Arial" w:hAnsi="Arial" w:cs="Arial"/>
          <w:b/>
          <w:bCs/>
          <w:sz w:val="24"/>
          <w:szCs w:val="24"/>
        </w:rPr>
      </w:pPr>
    </w:p>
    <w:p w14:paraId="4B3F1E97" w14:textId="6940C0C9" w:rsidR="005C0DB6" w:rsidRPr="000B79DD" w:rsidRDefault="005C0DB6" w:rsidP="005C0DB6">
      <w:pPr>
        <w:autoSpaceDE w:val="0"/>
        <w:autoSpaceDN w:val="0"/>
        <w:adjustRightInd w:val="0"/>
        <w:spacing w:line="276" w:lineRule="auto"/>
        <w:jc w:val="both"/>
        <w:rPr>
          <w:rFonts w:ascii="Arial" w:hAnsi="Arial" w:cs="Arial"/>
          <w:sz w:val="24"/>
          <w:szCs w:val="24"/>
        </w:rPr>
      </w:pPr>
      <w:r w:rsidRPr="000B79DD">
        <w:rPr>
          <w:rFonts w:ascii="Arial" w:hAnsi="Arial" w:cs="Arial"/>
          <w:sz w:val="24"/>
          <w:szCs w:val="24"/>
        </w:rPr>
        <w:t xml:space="preserve">5.1. </w:t>
      </w:r>
      <w:r w:rsidR="00AE456D">
        <w:rPr>
          <w:rFonts w:ascii="Arial" w:hAnsi="Arial" w:cs="Arial"/>
          <w:sz w:val="24"/>
          <w:szCs w:val="24"/>
        </w:rPr>
        <w:t>Não será admitida a subcontratação, tendo em vista os direitos de cada empresa realizar a concessão.</w:t>
      </w:r>
    </w:p>
    <w:p w14:paraId="4F85565B" w14:textId="77777777" w:rsidR="005C0DB6" w:rsidRPr="000B79DD" w:rsidRDefault="005C0DB6" w:rsidP="005C0DB6">
      <w:pPr>
        <w:autoSpaceDE w:val="0"/>
        <w:autoSpaceDN w:val="0"/>
        <w:adjustRightInd w:val="0"/>
        <w:spacing w:line="276" w:lineRule="auto"/>
        <w:jc w:val="both"/>
        <w:rPr>
          <w:rFonts w:ascii="Arial" w:hAnsi="Arial" w:cs="Arial"/>
          <w:sz w:val="24"/>
          <w:szCs w:val="24"/>
        </w:rPr>
      </w:pPr>
    </w:p>
    <w:p w14:paraId="21978DF9" w14:textId="11AC4A2A" w:rsidR="005C0DB6" w:rsidRPr="00F70D45" w:rsidRDefault="005C0DB6" w:rsidP="005C0DB6">
      <w:pPr>
        <w:spacing w:line="276" w:lineRule="auto"/>
        <w:jc w:val="both"/>
        <w:rPr>
          <w:rFonts w:ascii="Arial" w:hAnsi="Arial" w:cs="Arial"/>
          <w:b/>
          <w:color w:val="000000"/>
          <w:sz w:val="24"/>
          <w:szCs w:val="24"/>
        </w:rPr>
      </w:pPr>
      <w:bookmarkStart w:id="6" w:name="_Hlk161731813"/>
      <w:bookmarkEnd w:id="5"/>
      <w:r w:rsidRPr="00F70D45">
        <w:rPr>
          <w:rFonts w:ascii="Arial" w:hAnsi="Arial" w:cs="Arial"/>
          <w:b/>
          <w:color w:val="000000"/>
          <w:sz w:val="24"/>
          <w:szCs w:val="24"/>
        </w:rPr>
        <w:t xml:space="preserve">6 – </w:t>
      </w:r>
      <w:r w:rsidR="00AE456D">
        <w:rPr>
          <w:rFonts w:ascii="Arial" w:hAnsi="Arial" w:cs="Arial"/>
          <w:b/>
          <w:color w:val="000000"/>
          <w:sz w:val="24"/>
          <w:szCs w:val="24"/>
        </w:rPr>
        <w:t>DO PRAZO DA CONCESSÃO</w:t>
      </w:r>
    </w:p>
    <w:p w14:paraId="4E2E482C" w14:textId="77777777" w:rsidR="005C0DB6" w:rsidRPr="00F70D45" w:rsidRDefault="005C0DB6" w:rsidP="005C0DB6">
      <w:pPr>
        <w:spacing w:line="276" w:lineRule="auto"/>
        <w:jc w:val="both"/>
        <w:rPr>
          <w:rFonts w:ascii="Arial" w:hAnsi="Arial" w:cs="Arial"/>
          <w:w w:val="98"/>
          <w:sz w:val="24"/>
          <w:szCs w:val="24"/>
        </w:rPr>
      </w:pPr>
    </w:p>
    <w:p w14:paraId="60939B18" w14:textId="46ABE569" w:rsidR="005C0DB6" w:rsidRPr="00F5653D" w:rsidRDefault="005C0DB6" w:rsidP="005C0DB6">
      <w:pPr>
        <w:autoSpaceDE w:val="0"/>
        <w:autoSpaceDN w:val="0"/>
        <w:adjustRightInd w:val="0"/>
        <w:jc w:val="both"/>
        <w:rPr>
          <w:rFonts w:ascii="Arial" w:hAnsi="Arial" w:cs="Arial"/>
          <w:sz w:val="24"/>
          <w:szCs w:val="24"/>
        </w:rPr>
      </w:pPr>
      <w:bookmarkStart w:id="7" w:name="_Hlk164424796"/>
      <w:r>
        <w:rPr>
          <w:rFonts w:ascii="Arial" w:hAnsi="Arial" w:cs="Arial"/>
          <w:sz w:val="24"/>
          <w:szCs w:val="24"/>
        </w:rPr>
        <w:t>6</w:t>
      </w:r>
      <w:r w:rsidRPr="00F5653D">
        <w:rPr>
          <w:rFonts w:ascii="Arial" w:hAnsi="Arial" w:cs="Arial"/>
          <w:sz w:val="24"/>
          <w:szCs w:val="24"/>
        </w:rPr>
        <w:t xml:space="preserve">.1. </w:t>
      </w:r>
      <w:r w:rsidR="00AE456D">
        <w:rPr>
          <w:rFonts w:ascii="Arial" w:hAnsi="Arial" w:cs="Arial"/>
          <w:sz w:val="24"/>
          <w:szCs w:val="24"/>
        </w:rPr>
        <w:t xml:space="preserve">O prazo de vigência da presente concessão de uso é de </w:t>
      </w:r>
      <w:r w:rsidR="00AE456D" w:rsidRPr="0037723E">
        <w:rPr>
          <w:rFonts w:ascii="Arial" w:hAnsi="Arial" w:cs="Arial"/>
          <w:b/>
          <w:bCs/>
          <w:sz w:val="24"/>
          <w:szCs w:val="24"/>
        </w:rPr>
        <w:t>0</w:t>
      </w:r>
      <w:r w:rsidR="000241BA">
        <w:rPr>
          <w:rFonts w:ascii="Arial" w:hAnsi="Arial" w:cs="Arial"/>
          <w:b/>
          <w:bCs/>
          <w:sz w:val="24"/>
          <w:szCs w:val="24"/>
        </w:rPr>
        <w:t>3</w:t>
      </w:r>
      <w:r w:rsidR="00AE456D" w:rsidRPr="0037723E">
        <w:rPr>
          <w:rFonts w:ascii="Arial" w:hAnsi="Arial" w:cs="Arial"/>
          <w:b/>
          <w:bCs/>
          <w:sz w:val="24"/>
          <w:szCs w:val="24"/>
        </w:rPr>
        <w:t xml:space="preserve"> (</w:t>
      </w:r>
      <w:r w:rsidR="000241BA">
        <w:rPr>
          <w:rFonts w:ascii="Arial" w:hAnsi="Arial" w:cs="Arial"/>
          <w:b/>
          <w:bCs/>
          <w:sz w:val="24"/>
          <w:szCs w:val="24"/>
        </w:rPr>
        <w:t>três</w:t>
      </w:r>
      <w:r w:rsidR="00AE456D" w:rsidRPr="0037723E">
        <w:rPr>
          <w:rFonts w:ascii="Arial" w:hAnsi="Arial" w:cs="Arial"/>
          <w:b/>
          <w:bCs/>
          <w:sz w:val="24"/>
          <w:szCs w:val="24"/>
        </w:rPr>
        <w:t>) anos</w:t>
      </w:r>
      <w:r w:rsidR="00AE456D">
        <w:rPr>
          <w:rFonts w:ascii="Arial" w:hAnsi="Arial" w:cs="Arial"/>
          <w:sz w:val="24"/>
          <w:szCs w:val="24"/>
        </w:rPr>
        <w:t>, contados a partir da assinatura do contrato, podendo ser prorrogado por igual período, desde que a CONCESSIONARIA manifeste seu interesse, por escrito, 90 (noventa) dias antes da data do término do contrato e se permanecer o interesse de parte da Administração Concedente.</w:t>
      </w:r>
    </w:p>
    <w:p w14:paraId="19B1E321" w14:textId="77777777" w:rsidR="005C0DB6" w:rsidRPr="00F5653D" w:rsidRDefault="005C0DB6" w:rsidP="005C0DB6">
      <w:pPr>
        <w:autoSpaceDE w:val="0"/>
        <w:autoSpaceDN w:val="0"/>
        <w:adjustRightInd w:val="0"/>
        <w:jc w:val="both"/>
        <w:rPr>
          <w:rFonts w:ascii="Arial" w:hAnsi="Arial" w:cs="Arial"/>
          <w:sz w:val="24"/>
          <w:szCs w:val="24"/>
        </w:rPr>
      </w:pPr>
    </w:p>
    <w:p w14:paraId="7ACEAF79" w14:textId="1FA127C5" w:rsidR="0044623E" w:rsidRPr="00462DB4" w:rsidRDefault="005C0DB6" w:rsidP="0044623E">
      <w:pPr>
        <w:autoSpaceDE w:val="0"/>
        <w:autoSpaceDN w:val="0"/>
        <w:adjustRightInd w:val="0"/>
        <w:spacing w:line="276" w:lineRule="auto"/>
        <w:jc w:val="both"/>
        <w:rPr>
          <w:rFonts w:ascii="Arial" w:hAnsi="Arial" w:cs="Arial"/>
          <w:sz w:val="24"/>
          <w:szCs w:val="24"/>
        </w:rPr>
      </w:pPr>
      <w:r>
        <w:rPr>
          <w:rFonts w:ascii="Arial" w:hAnsi="Arial" w:cs="Arial"/>
          <w:sz w:val="24"/>
          <w:szCs w:val="24"/>
        </w:rPr>
        <w:t>6</w:t>
      </w:r>
      <w:r w:rsidRPr="00F5653D">
        <w:rPr>
          <w:rFonts w:ascii="Arial" w:hAnsi="Arial" w:cs="Arial"/>
          <w:sz w:val="24"/>
          <w:szCs w:val="24"/>
        </w:rPr>
        <w:t>.</w:t>
      </w:r>
      <w:r>
        <w:rPr>
          <w:rFonts w:ascii="Arial" w:hAnsi="Arial" w:cs="Arial"/>
          <w:sz w:val="24"/>
          <w:szCs w:val="24"/>
        </w:rPr>
        <w:t>2</w:t>
      </w:r>
      <w:r w:rsidRPr="00F5653D">
        <w:rPr>
          <w:rFonts w:ascii="Arial" w:hAnsi="Arial" w:cs="Arial"/>
          <w:sz w:val="24"/>
          <w:szCs w:val="24"/>
        </w:rPr>
        <w:t xml:space="preserve">. </w:t>
      </w:r>
      <w:r w:rsidR="00AE456D">
        <w:rPr>
          <w:rFonts w:ascii="Arial" w:hAnsi="Arial" w:cs="Arial"/>
          <w:sz w:val="24"/>
          <w:szCs w:val="24"/>
        </w:rPr>
        <w:t>A Concessionária deverá instalar-se no imóvel, bem como iniciar o funcionamento de suas atividades em prazo não superior a 20 (vinte) dias, contados da assinatura do contrato. O não cumprimento deste prazo implicará a caducidade do referido contrato, sem prejuízo da aplicação das penalidades previstas.</w:t>
      </w:r>
    </w:p>
    <w:p w14:paraId="048371B7" w14:textId="77777777" w:rsidR="0044623E" w:rsidRDefault="0044623E" w:rsidP="005C0DB6">
      <w:pPr>
        <w:autoSpaceDE w:val="0"/>
        <w:autoSpaceDN w:val="0"/>
        <w:adjustRightInd w:val="0"/>
        <w:jc w:val="both"/>
        <w:rPr>
          <w:rFonts w:ascii="Arial" w:hAnsi="Arial" w:cs="Arial"/>
          <w:sz w:val="24"/>
          <w:szCs w:val="24"/>
        </w:rPr>
      </w:pPr>
    </w:p>
    <w:p w14:paraId="19BC2182" w14:textId="39703D99" w:rsidR="0044623E" w:rsidRDefault="005C0DB6" w:rsidP="005C0DB6">
      <w:pPr>
        <w:autoSpaceDE w:val="0"/>
        <w:autoSpaceDN w:val="0"/>
        <w:adjustRightInd w:val="0"/>
        <w:jc w:val="both"/>
        <w:rPr>
          <w:rFonts w:ascii="Arial" w:hAnsi="Arial" w:cs="Arial"/>
          <w:bCs/>
          <w:sz w:val="24"/>
          <w:szCs w:val="24"/>
        </w:rPr>
      </w:pPr>
      <w:r>
        <w:rPr>
          <w:rFonts w:ascii="Arial" w:hAnsi="Arial" w:cs="Arial"/>
          <w:sz w:val="24"/>
          <w:szCs w:val="24"/>
        </w:rPr>
        <w:t xml:space="preserve">6.2.1. </w:t>
      </w:r>
      <w:r w:rsidR="00AE456D">
        <w:rPr>
          <w:rFonts w:ascii="Arial" w:hAnsi="Arial" w:cs="Arial"/>
          <w:sz w:val="24"/>
          <w:szCs w:val="24"/>
        </w:rPr>
        <w:t xml:space="preserve">O Prazo para instalação e </w:t>
      </w:r>
      <w:r w:rsidR="0037723E">
        <w:rPr>
          <w:rFonts w:ascii="Arial" w:hAnsi="Arial" w:cs="Arial"/>
          <w:sz w:val="24"/>
          <w:szCs w:val="24"/>
        </w:rPr>
        <w:t>início</w:t>
      </w:r>
      <w:r w:rsidR="00AE456D">
        <w:rPr>
          <w:rFonts w:ascii="Arial" w:hAnsi="Arial" w:cs="Arial"/>
          <w:sz w:val="24"/>
          <w:szCs w:val="24"/>
        </w:rPr>
        <w:t xml:space="preserve"> das atividades poderá ser prorrogado uma vez, por até igual período, mediante justificativa da concessionaria e autorização da Secretaria de Obras, Mobilidade e Serviços Urbanos</w:t>
      </w:r>
      <w:r w:rsidR="0044623E" w:rsidRPr="009E5893">
        <w:rPr>
          <w:rFonts w:ascii="Arial" w:hAnsi="Arial" w:cs="Arial"/>
          <w:bCs/>
          <w:sz w:val="24"/>
          <w:szCs w:val="24"/>
        </w:rPr>
        <w:t>.</w:t>
      </w:r>
    </w:p>
    <w:bookmarkEnd w:id="7"/>
    <w:p w14:paraId="75D91D63" w14:textId="77777777" w:rsidR="0044623E" w:rsidRDefault="0044623E" w:rsidP="005C0DB6">
      <w:pPr>
        <w:autoSpaceDE w:val="0"/>
        <w:autoSpaceDN w:val="0"/>
        <w:adjustRightInd w:val="0"/>
        <w:jc w:val="both"/>
        <w:rPr>
          <w:rFonts w:ascii="Arial" w:hAnsi="Arial" w:cs="Arial"/>
          <w:bCs/>
          <w:sz w:val="24"/>
          <w:szCs w:val="24"/>
        </w:rPr>
      </w:pPr>
    </w:p>
    <w:bookmarkEnd w:id="6"/>
    <w:p w14:paraId="1D0DC497" w14:textId="545B8C48" w:rsidR="005C0DB6" w:rsidRPr="00067642" w:rsidRDefault="005C0DB6" w:rsidP="005C0DB6">
      <w:pPr>
        <w:spacing w:line="276" w:lineRule="auto"/>
        <w:jc w:val="both"/>
        <w:rPr>
          <w:rFonts w:ascii="Arial" w:hAnsi="Arial" w:cs="Arial"/>
          <w:b/>
          <w:bCs/>
          <w:sz w:val="24"/>
          <w:szCs w:val="24"/>
        </w:rPr>
      </w:pPr>
      <w:r>
        <w:rPr>
          <w:rFonts w:ascii="Arial" w:hAnsi="Arial" w:cs="Arial"/>
          <w:b/>
          <w:bCs/>
          <w:sz w:val="24"/>
          <w:szCs w:val="24"/>
        </w:rPr>
        <w:t>7</w:t>
      </w:r>
      <w:r w:rsidRPr="00067642">
        <w:rPr>
          <w:rFonts w:ascii="Arial" w:hAnsi="Arial" w:cs="Arial"/>
          <w:b/>
          <w:bCs/>
          <w:sz w:val="24"/>
          <w:szCs w:val="24"/>
        </w:rPr>
        <w:t xml:space="preserve"> – </w:t>
      </w:r>
      <w:r w:rsidR="00AE456D">
        <w:rPr>
          <w:rFonts w:ascii="Arial" w:hAnsi="Arial" w:cs="Arial"/>
          <w:b/>
          <w:bCs/>
          <w:sz w:val="24"/>
          <w:szCs w:val="24"/>
        </w:rPr>
        <w:t>DAS GARANTIAS</w:t>
      </w:r>
      <w:r w:rsidRPr="00067642">
        <w:rPr>
          <w:rFonts w:ascii="Arial" w:hAnsi="Arial" w:cs="Arial"/>
          <w:b/>
          <w:bCs/>
          <w:sz w:val="24"/>
          <w:szCs w:val="24"/>
        </w:rPr>
        <w:t>:</w:t>
      </w:r>
    </w:p>
    <w:p w14:paraId="343BA122" w14:textId="77777777" w:rsidR="005C0DB6" w:rsidRPr="008762B0" w:rsidRDefault="005C0DB6" w:rsidP="005C0DB6">
      <w:pPr>
        <w:spacing w:line="276" w:lineRule="auto"/>
        <w:jc w:val="both"/>
        <w:rPr>
          <w:rFonts w:ascii="Arial" w:hAnsi="Arial" w:cs="Arial"/>
          <w:w w:val="98"/>
          <w:sz w:val="24"/>
          <w:szCs w:val="24"/>
        </w:rPr>
      </w:pPr>
    </w:p>
    <w:p w14:paraId="6EA16BBE" w14:textId="0060C2E2" w:rsidR="005C0DB6" w:rsidRPr="00AE456D" w:rsidRDefault="005C0DB6" w:rsidP="005C0DB6">
      <w:pPr>
        <w:spacing w:line="276" w:lineRule="auto"/>
        <w:jc w:val="both"/>
        <w:rPr>
          <w:rFonts w:ascii="Arial" w:hAnsi="Arial" w:cs="Arial"/>
          <w:sz w:val="24"/>
          <w:szCs w:val="24"/>
        </w:rPr>
      </w:pPr>
      <w:r>
        <w:rPr>
          <w:rFonts w:ascii="Arial" w:hAnsi="Arial" w:cs="Arial"/>
          <w:sz w:val="24"/>
          <w:szCs w:val="24"/>
        </w:rPr>
        <w:t>7</w:t>
      </w:r>
      <w:r w:rsidRPr="005A70BF">
        <w:rPr>
          <w:rFonts w:ascii="Arial" w:hAnsi="Arial" w:cs="Arial"/>
          <w:sz w:val="24"/>
          <w:szCs w:val="24"/>
        </w:rPr>
        <w:t xml:space="preserve">.1. </w:t>
      </w:r>
      <w:r w:rsidR="00AE456D">
        <w:rPr>
          <w:rFonts w:ascii="Arial" w:hAnsi="Arial" w:cs="Arial"/>
          <w:sz w:val="24"/>
          <w:szCs w:val="24"/>
        </w:rPr>
        <w:t>Para a execução do contrato será exigido da licitante vencedora do certame a prestação de garantia, correspondente a 5% (cinco por cento) do valor global do contrato a ser firmado, em uma das modalidades previstas nos incisos I a IV do</w:t>
      </w:r>
      <w:r w:rsidR="00AE456D">
        <w:rPr>
          <w:rFonts w:ascii="Arial" w:hAnsi="Arial" w:cs="Arial"/>
          <w:sz w:val="24"/>
          <w:szCs w:val="24"/>
          <w:vertAlign w:val="superscript"/>
        </w:rPr>
        <w:t xml:space="preserve"> </w:t>
      </w:r>
      <w:r w:rsidR="00AE456D">
        <w:rPr>
          <w:rFonts w:ascii="Arial" w:hAnsi="Arial" w:cs="Arial"/>
          <w:sz w:val="24"/>
          <w:szCs w:val="24"/>
        </w:rPr>
        <w:t>§ 1° do artigo 96 da Lei 14.133/2021, a ser escolhida pelo próprio contratado, para a assinatura do contrato</w:t>
      </w:r>
      <w:r w:rsidR="00455D3F">
        <w:rPr>
          <w:rFonts w:ascii="Arial" w:hAnsi="Arial" w:cs="Arial"/>
          <w:sz w:val="24"/>
          <w:szCs w:val="24"/>
        </w:rPr>
        <w:t>;</w:t>
      </w:r>
    </w:p>
    <w:p w14:paraId="41AF426C" w14:textId="77777777" w:rsidR="005C0DB6" w:rsidRPr="005A70BF" w:rsidRDefault="005C0DB6" w:rsidP="005C0DB6">
      <w:pPr>
        <w:spacing w:line="276" w:lineRule="auto"/>
        <w:ind w:right="-284"/>
        <w:jc w:val="both"/>
        <w:rPr>
          <w:rFonts w:ascii="Arial" w:hAnsi="Arial" w:cs="Arial"/>
          <w:sz w:val="24"/>
          <w:szCs w:val="24"/>
        </w:rPr>
      </w:pPr>
    </w:p>
    <w:p w14:paraId="7B94005F" w14:textId="072F72E4" w:rsidR="005C0DB6" w:rsidRDefault="005C0DB6" w:rsidP="005C0DB6">
      <w:pPr>
        <w:spacing w:line="276" w:lineRule="auto"/>
        <w:ind w:right="-284"/>
        <w:jc w:val="both"/>
        <w:rPr>
          <w:rFonts w:ascii="Arial" w:hAnsi="Arial" w:cs="Arial"/>
          <w:sz w:val="24"/>
          <w:szCs w:val="24"/>
        </w:rPr>
      </w:pPr>
      <w:r>
        <w:rPr>
          <w:rFonts w:ascii="Arial" w:hAnsi="Arial" w:cs="Arial"/>
          <w:sz w:val="24"/>
          <w:szCs w:val="24"/>
        </w:rPr>
        <w:t>7</w:t>
      </w:r>
      <w:r w:rsidRPr="005A70BF">
        <w:rPr>
          <w:rFonts w:ascii="Arial" w:hAnsi="Arial" w:cs="Arial"/>
          <w:sz w:val="24"/>
          <w:szCs w:val="24"/>
        </w:rPr>
        <w:t xml:space="preserve">.2. </w:t>
      </w:r>
      <w:r w:rsidR="00455D3F">
        <w:rPr>
          <w:rFonts w:ascii="Arial" w:hAnsi="Arial" w:cs="Arial"/>
          <w:sz w:val="24"/>
          <w:szCs w:val="24"/>
        </w:rPr>
        <w:t>A Garantia prestada pela licitante vencedora será liberada ou restituída após a execução do contrato</w:t>
      </w:r>
      <w:r w:rsidRPr="005A70BF">
        <w:rPr>
          <w:rFonts w:ascii="Arial" w:hAnsi="Arial" w:cs="Arial"/>
          <w:sz w:val="24"/>
          <w:szCs w:val="24"/>
        </w:rPr>
        <w:t xml:space="preserve">. </w:t>
      </w:r>
    </w:p>
    <w:bookmarkEnd w:id="4"/>
    <w:p w14:paraId="1FE25FF1"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A876CFA" w14:textId="7C56A9D4" w:rsidR="005C0DB6" w:rsidRPr="00796B34" w:rsidRDefault="005C0DB6" w:rsidP="005C0DB6">
      <w:pPr>
        <w:autoSpaceDE w:val="0"/>
        <w:autoSpaceDN w:val="0"/>
        <w:adjustRightInd w:val="0"/>
        <w:spacing w:line="276" w:lineRule="auto"/>
        <w:jc w:val="both"/>
        <w:rPr>
          <w:rFonts w:ascii="Arial" w:hAnsi="Arial" w:cs="Arial"/>
          <w:b/>
          <w:bCs/>
          <w:sz w:val="24"/>
          <w:szCs w:val="24"/>
        </w:rPr>
      </w:pPr>
      <w:r>
        <w:rPr>
          <w:rFonts w:ascii="Arial" w:hAnsi="Arial" w:cs="Arial"/>
          <w:b/>
          <w:bCs/>
          <w:sz w:val="24"/>
          <w:szCs w:val="24"/>
        </w:rPr>
        <w:t>8</w:t>
      </w:r>
      <w:r w:rsidRPr="00796B34">
        <w:rPr>
          <w:rFonts w:ascii="Arial" w:hAnsi="Arial" w:cs="Arial"/>
          <w:b/>
          <w:bCs/>
          <w:sz w:val="24"/>
          <w:szCs w:val="24"/>
        </w:rPr>
        <w:t xml:space="preserve"> – DA</w:t>
      </w:r>
      <w:r w:rsidR="00455D3F">
        <w:rPr>
          <w:rFonts w:ascii="Arial" w:hAnsi="Arial" w:cs="Arial"/>
          <w:b/>
          <w:bCs/>
          <w:sz w:val="24"/>
          <w:szCs w:val="24"/>
        </w:rPr>
        <w:t>S OBRIGAÇÕES DAS PARTES CONTRATANTES.</w:t>
      </w:r>
    </w:p>
    <w:p w14:paraId="486C9726" w14:textId="77777777" w:rsidR="005C0DB6" w:rsidRPr="008762B0" w:rsidRDefault="005C0DB6" w:rsidP="005C0DB6">
      <w:pPr>
        <w:spacing w:line="276" w:lineRule="auto"/>
        <w:jc w:val="both"/>
        <w:rPr>
          <w:rFonts w:ascii="Arial" w:hAnsi="Arial" w:cs="Arial"/>
          <w:b/>
          <w:w w:val="98"/>
          <w:sz w:val="24"/>
          <w:szCs w:val="24"/>
        </w:rPr>
      </w:pPr>
    </w:p>
    <w:p w14:paraId="30E1B8E3" w14:textId="21F7F837" w:rsidR="00265F0D" w:rsidRDefault="005C0DB6" w:rsidP="00455D3F">
      <w:pPr>
        <w:spacing w:line="276" w:lineRule="auto"/>
        <w:jc w:val="both"/>
        <w:rPr>
          <w:rFonts w:ascii="Arial" w:hAnsi="Arial" w:cs="Arial"/>
          <w:sz w:val="24"/>
          <w:szCs w:val="24"/>
        </w:rPr>
      </w:pPr>
      <w:r>
        <w:rPr>
          <w:rFonts w:ascii="Arial" w:hAnsi="Arial" w:cs="Arial"/>
          <w:sz w:val="24"/>
          <w:szCs w:val="24"/>
        </w:rPr>
        <w:t>8</w:t>
      </w:r>
      <w:r w:rsidRPr="00796B34">
        <w:rPr>
          <w:rFonts w:ascii="Arial" w:hAnsi="Arial" w:cs="Arial"/>
          <w:sz w:val="24"/>
          <w:szCs w:val="24"/>
        </w:rPr>
        <w:t xml:space="preserve">.1. </w:t>
      </w:r>
      <w:r w:rsidR="00455D3F">
        <w:rPr>
          <w:rFonts w:ascii="Arial" w:hAnsi="Arial" w:cs="Arial"/>
          <w:sz w:val="24"/>
          <w:szCs w:val="24"/>
        </w:rPr>
        <w:t>Obrigações do MUNICÍPIO CONCEDENTE</w:t>
      </w:r>
      <w:r w:rsidR="0037723E">
        <w:rPr>
          <w:rFonts w:ascii="Arial" w:hAnsi="Arial" w:cs="Arial"/>
          <w:sz w:val="24"/>
          <w:szCs w:val="24"/>
        </w:rPr>
        <w:t>.</w:t>
      </w:r>
    </w:p>
    <w:p w14:paraId="572F124C" w14:textId="77777777" w:rsidR="0037723E" w:rsidRDefault="0037723E" w:rsidP="00455D3F">
      <w:pPr>
        <w:spacing w:line="276" w:lineRule="auto"/>
        <w:jc w:val="both"/>
        <w:rPr>
          <w:rFonts w:ascii="Arial" w:hAnsi="Arial" w:cs="Arial"/>
          <w:sz w:val="24"/>
          <w:szCs w:val="24"/>
        </w:rPr>
      </w:pPr>
    </w:p>
    <w:p w14:paraId="4C17E89A" w14:textId="3252893F" w:rsidR="00455D3F" w:rsidRDefault="00455D3F" w:rsidP="00455D3F">
      <w:pPr>
        <w:spacing w:line="276" w:lineRule="auto"/>
        <w:jc w:val="both"/>
        <w:rPr>
          <w:rFonts w:ascii="Arial" w:hAnsi="Arial" w:cs="Arial"/>
          <w:sz w:val="24"/>
          <w:szCs w:val="24"/>
        </w:rPr>
      </w:pPr>
      <w:r>
        <w:rPr>
          <w:rFonts w:ascii="Arial" w:hAnsi="Arial" w:cs="Arial"/>
          <w:sz w:val="24"/>
          <w:szCs w:val="24"/>
        </w:rPr>
        <w:t xml:space="preserve">8.1.1 Entregar o imóvel objeto desta concessão, livre e desembaraçada, de forma que a CONCESSIONARIA possa realizar as adaptações necessárias para o </w:t>
      </w:r>
      <w:r w:rsidR="0037723E">
        <w:rPr>
          <w:rFonts w:ascii="Arial" w:hAnsi="Arial" w:cs="Arial"/>
          <w:sz w:val="24"/>
          <w:szCs w:val="24"/>
        </w:rPr>
        <w:t>início</w:t>
      </w:r>
      <w:r>
        <w:rPr>
          <w:rFonts w:ascii="Arial" w:hAnsi="Arial" w:cs="Arial"/>
          <w:sz w:val="24"/>
          <w:szCs w:val="24"/>
        </w:rPr>
        <w:t xml:space="preserve"> dos serviços propostos.</w:t>
      </w:r>
    </w:p>
    <w:p w14:paraId="4C68F388" w14:textId="77777777" w:rsidR="00455D3F" w:rsidRDefault="00455D3F" w:rsidP="00455D3F">
      <w:pPr>
        <w:spacing w:line="276" w:lineRule="auto"/>
        <w:jc w:val="both"/>
        <w:rPr>
          <w:rFonts w:ascii="Arial" w:hAnsi="Arial" w:cs="Arial"/>
          <w:sz w:val="24"/>
          <w:szCs w:val="24"/>
        </w:rPr>
      </w:pPr>
    </w:p>
    <w:p w14:paraId="2C5C5530" w14:textId="63E93E44" w:rsidR="00455D3F" w:rsidRDefault="00455D3F" w:rsidP="00455D3F">
      <w:pPr>
        <w:spacing w:line="276" w:lineRule="auto"/>
        <w:jc w:val="both"/>
        <w:rPr>
          <w:rFonts w:ascii="Arial" w:hAnsi="Arial" w:cs="Arial"/>
          <w:sz w:val="24"/>
          <w:szCs w:val="24"/>
        </w:rPr>
      </w:pPr>
      <w:r>
        <w:rPr>
          <w:rFonts w:ascii="Arial" w:hAnsi="Arial" w:cs="Arial"/>
          <w:sz w:val="24"/>
          <w:szCs w:val="24"/>
        </w:rPr>
        <w:lastRenderedPageBreak/>
        <w:t>8.1.2 Registras as irregularidades constatadas em ato de fiscalização, através da Secretaria Municipal de Obras, Mobilidade e Serviços Urbanos.</w:t>
      </w:r>
    </w:p>
    <w:p w14:paraId="46AE02F7" w14:textId="77777777" w:rsidR="00455D3F" w:rsidRDefault="00455D3F" w:rsidP="00455D3F">
      <w:pPr>
        <w:spacing w:line="276" w:lineRule="auto"/>
        <w:jc w:val="both"/>
        <w:rPr>
          <w:rFonts w:ascii="Arial" w:hAnsi="Arial" w:cs="Arial"/>
          <w:sz w:val="24"/>
          <w:szCs w:val="24"/>
        </w:rPr>
      </w:pPr>
    </w:p>
    <w:p w14:paraId="485C4536" w14:textId="214672AE" w:rsidR="00455D3F" w:rsidRDefault="00455D3F" w:rsidP="00455D3F">
      <w:pPr>
        <w:spacing w:line="276" w:lineRule="auto"/>
        <w:jc w:val="both"/>
        <w:rPr>
          <w:rFonts w:ascii="Arial" w:hAnsi="Arial" w:cs="Arial"/>
          <w:sz w:val="24"/>
          <w:szCs w:val="24"/>
        </w:rPr>
      </w:pPr>
      <w:r>
        <w:rPr>
          <w:rFonts w:ascii="Arial" w:hAnsi="Arial" w:cs="Arial"/>
          <w:sz w:val="24"/>
          <w:szCs w:val="24"/>
        </w:rPr>
        <w:t>8.1.3. A Secretaria de Obras, Mobilidades e Serviços Urbanos, na qualidade de fiscal do cumprimento das Obrigações oriundas do contrato, notificará a CONCESSIONARIA para que a mesma providencie os reparos e/ou correções que se fizerem necessárias ao objeto de licitação, no prazo máximo de 30 (trinta) dias corridos, contados da data do recebimento da referida notificação.</w:t>
      </w:r>
    </w:p>
    <w:p w14:paraId="6CC10316" w14:textId="77777777" w:rsidR="00455D3F" w:rsidRDefault="00455D3F" w:rsidP="00455D3F">
      <w:pPr>
        <w:spacing w:line="276" w:lineRule="auto"/>
        <w:jc w:val="both"/>
        <w:rPr>
          <w:rFonts w:ascii="Arial" w:hAnsi="Arial" w:cs="Arial"/>
          <w:sz w:val="24"/>
          <w:szCs w:val="24"/>
        </w:rPr>
      </w:pPr>
    </w:p>
    <w:p w14:paraId="78F39EF6" w14:textId="3C5B63C3" w:rsidR="00455D3F" w:rsidRDefault="00455D3F" w:rsidP="00455D3F">
      <w:pPr>
        <w:spacing w:line="276" w:lineRule="auto"/>
        <w:jc w:val="both"/>
        <w:rPr>
          <w:rFonts w:ascii="Arial" w:hAnsi="Arial" w:cs="Arial"/>
          <w:sz w:val="24"/>
          <w:szCs w:val="24"/>
        </w:rPr>
      </w:pPr>
      <w:r>
        <w:rPr>
          <w:rFonts w:ascii="Arial" w:hAnsi="Arial" w:cs="Arial"/>
          <w:sz w:val="24"/>
          <w:szCs w:val="24"/>
        </w:rPr>
        <w:t xml:space="preserve">8.1.4. A CONCEDENTE vai entregar os quiosques com a rede de energia elétrica instalada, bem como a ligação da rede de </w:t>
      </w:r>
      <w:r w:rsidR="006B7074">
        <w:rPr>
          <w:rFonts w:ascii="Arial" w:hAnsi="Arial" w:cs="Arial"/>
          <w:sz w:val="24"/>
          <w:szCs w:val="24"/>
        </w:rPr>
        <w:t>água</w:t>
      </w:r>
      <w:r>
        <w:rPr>
          <w:rFonts w:ascii="Arial" w:hAnsi="Arial" w:cs="Arial"/>
          <w:sz w:val="24"/>
          <w:szCs w:val="24"/>
        </w:rPr>
        <w:t xml:space="preserve"> pronta para uso.</w:t>
      </w:r>
      <w:r>
        <w:rPr>
          <w:rFonts w:ascii="Arial" w:hAnsi="Arial" w:cs="Arial"/>
          <w:sz w:val="24"/>
          <w:szCs w:val="24"/>
        </w:rPr>
        <w:tab/>
      </w:r>
    </w:p>
    <w:p w14:paraId="42D5C481" w14:textId="77777777" w:rsidR="00455D3F" w:rsidRDefault="00455D3F" w:rsidP="00455D3F">
      <w:pPr>
        <w:spacing w:line="276" w:lineRule="auto"/>
        <w:jc w:val="both"/>
        <w:rPr>
          <w:rFonts w:ascii="Arial" w:hAnsi="Arial" w:cs="Arial"/>
          <w:sz w:val="24"/>
          <w:szCs w:val="24"/>
        </w:rPr>
      </w:pPr>
    </w:p>
    <w:p w14:paraId="5A868118" w14:textId="75F0BC8E" w:rsidR="00455D3F" w:rsidRDefault="00455D3F" w:rsidP="00455D3F">
      <w:pPr>
        <w:spacing w:line="276" w:lineRule="auto"/>
        <w:jc w:val="both"/>
        <w:rPr>
          <w:rFonts w:ascii="Arial" w:hAnsi="Arial" w:cs="Arial"/>
          <w:b/>
          <w:bCs/>
          <w:sz w:val="24"/>
          <w:szCs w:val="24"/>
        </w:rPr>
      </w:pPr>
      <w:r w:rsidRPr="00455D3F">
        <w:rPr>
          <w:rFonts w:ascii="Arial" w:hAnsi="Arial" w:cs="Arial"/>
          <w:b/>
          <w:bCs/>
          <w:sz w:val="24"/>
          <w:szCs w:val="24"/>
        </w:rPr>
        <w:t>8.2. OBRIGAÇÕES DA CONCESSIONARIA.</w:t>
      </w:r>
    </w:p>
    <w:p w14:paraId="244C317A" w14:textId="77777777" w:rsidR="00455D3F" w:rsidRDefault="00455D3F" w:rsidP="00455D3F">
      <w:pPr>
        <w:spacing w:line="276" w:lineRule="auto"/>
        <w:jc w:val="both"/>
        <w:rPr>
          <w:rFonts w:ascii="Arial" w:hAnsi="Arial" w:cs="Arial"/>
          <w:b/>
          <w:bCs/>
          <w:sz w:val="24"/>
          <w:szCs w:val="24"/>
        </w:rPr>
      </w:pPr>
    </w:p>
    <w:p w14:paraId="5FBC141D" w14:textId="3C6A293F" w:rsidR="00455D3F" w:rsidRDefault="00455D3F" w:rsidP="00455D3F">
      <w:pPr>
        <w:spacing w:line="276" w:lineRule="auto"/>
        <w:jc w:val="both"/>
        <w:rPr>
          <w:rFonts w:ascii="Arial" w:hAnsi="Arial" w:cs="Arial"/>
          <w:sz w:val="24"/>
          <w:szCs w:val="24"/>
        </w:rPr>
      </w:pPr>
      <w:r w:rsidRPr="00455D3F">
        <w:rPr>
          <w:rFonts w:ascii="Arial" w:hAnsi="Arial" w:cs="Arial"/>
          <w:sz w:val="24"/>
          <w:szCs w:val="24"/>
        </w:rPr>
        <w:t xml:space="preserve">8.2.1. Prestar </w:t>
      </w:r>
      <w:r>
        <w:rPr>
          <w:rFonts w:ascii="Arial" w:hAnsi="Arial" w:cs="Arial"/>
          <w:sz w:val="24"/>
          <w:szCs w:val="24"/>
        </w:rPr>
        <w:t xml:space="preserve">todas as informações e/ou esclarecimentos ao </w:t>
      </w:r>
      <w:r w:rsidR="00873D3C">
        <w:rPr>
          <w:rFonts w:ascii="Arial" w:hAnsi="Arial" w:cs="Arial"/>
          <w:sz w:val="24"/>
          <w:szCs w:val="24"/>
        </w:rPr>
        <w:t>Município</w:t>
      </w:r>
      <w:r>
        <w:rPr>
          <w:rFonts w:ascii="Arial" w:hAnsi="Arial" w:cs="Arial"/>
          <w:sz w:val="24"/>
          <w:szCs w:val="24"/>
        </w:rPr>
        <w:t xml:space="preserve"> CONCEDENTE sempre que lhe forem solicitadas;</w:t>
      </w:r>
    </w:p>
    <w:p w14:paraId="0075B62D" w14:textId="77777777" w:rsidR="00455D3F" w:rsidRDefault="00455D3F" w:rsidP="00455D3F">
      <w:pPr>
        <w:spacing w:line="276" w:lineRule="auto"/>
        <w:jc w:val="both"/>
        <w:rPr>
          <w:rFonts w:ascii="Arial" w:hAnsi="Arial" w:cs="Arial"/>
          <w:sz w:val="24"/>
          <w:szCs w:val="24"/>
        </w:rPr>
      </w:pPr>
    </w:p>
    <w:p w14:paraId="5E8DA8B3" w14:textId="7AC2D514" w:rsidR="00455D3F" w:rsidRDefault="00455D3F" w:rsidP="00455D3F">
      <w:pPr>
        <w:spacing w:line="276" w:lineRule="auto"/>
        <w:jc w:val="both"/>
        <w:rPr>
          <w:rFonts w:ascii="Arial" w:hAnsi="Arial" w:cs="Arial"/>
          <w:sz w:val="24"/>
          <w:szCs w:val="24"/>
        </w:rPr>
      </w:pPr>
      <w:r>
        <w:rPr>
          <w:rFonts w:ascii="Arial" w:hAnsi="Arial" w:cs="Arial"/>
          <w:sz w:val="24"/>
          <w:szCs w:val="24"/>
        </w:rPr>
        <w:t>8.2.2. Pagar pontualmente as mensalidades pela outorga de uso, bem como os tributos, taxas, preços públicos e contribuições incidentes;</w:t>
      </w:r>
    </w:p>
    <w:p w14:paraId="74C3702F" w14:textId="77777777" w:rsidR="00455D3F" w:rsidRDefault="00455D3F" w:rsidP="00455D3F">
      <w:pPr>
        <w:spacing w:line="276" w:lineRule="auto"/>
        <w:jc w:val="both"/>
        <w:rPr>
          <w:rFonts w:ascii="Arial" w:hAnsi="Arial" w:cs="Arial"/>
          <w:sz w:val="24"/>
          <w:szCs w:val="24"/>
        </w:rPr>
      </w:pPr>
    </w:p>
    <w:p w14:paraId="6F75635F" w14:textId="49BC8ADC" w:rsidR="00455D3F" w:rsidRDefault="00455D3F" w:rsidP="00455D3F">
      <w:pPr>
        <w:spacing w:line="276" w:lineRule="auto"/>
        <w:jc w:val="both"/>
        <w:rPr>
          <w:rFonts w:ascii="Arial" w:hAnsi="Arial" w:cs="Arial"/>
          <w:sz w:val="24"/>
          <w:szCs w:val="24"/>
        </w:rPr>
      </w:pPr>
      <w:r>
        <w:rPr>
          <w:rFonts w:ascii="Arial" w:hAnsi="Arial" w:cs="Arial"/>
          <w:sz w:val="24"/>
          <w:szCs w:val="24"/>
        </w:rPr>
        <w:t>8.2.3. Correrão por conta da CONCESSIONARIA as despesas decorrentes de fornecimento de energia elétrica, gás, água, telefone e outras nece</w:t>
      </w:r>
      <w:r w:rsidR="00862E2C">
        <w:rPr>
          <w:rFonts w:ascii="Arial" w:hAnsi="Arial" w:cs="Arial"/>
          <w:sz w:val="24"/>
          <w:szCs w:val="24"/>
        </w:rPr>
        <w:t>ssárias ao bom funcionamento do local;</w:t>
      </w:r>
    </w:p>
    <w:p w14:paraId="527502E5" w14:textId="77777777" w:rsidR="00862E2C" w:rsidRDefault="00862E2C" w:rsidP="00455D3F">
      <w:pPr>
        <w:spacing w:line="276" w:lineRule="auto"/>
        <w:jc w:val="both"/>
        <w:rPr>
          <w:rFonts w:ascii="Arial" w:hAnsi="Arial" w:cs="Arial"/>
          <w:sz w:val="24"/>
          <w:szCs w:val="24"/>
        </w:rPr>
      </w:pPr>
    </w:p>
    <w:p w14:paraId="1DBF697B" w14:textId="190EFA3F" w:rsidR="00862E2C" w:rsidRDefault="00862E2C" w:rsidP="00455D3F">
      <w:pPr>
        <w:spacing w:line="276" w:lineRule="auto"/>
        <w:jc w:val="both"/>
        <w:rPr>
          <w:rFonts w:ascii="Arial" w:hAnsi="Arial" w:cs="Arial"/>
          <w:sz w:val="24"/>
          <w:szCs w:val="24"/>
        </w:rPr>
      </w:pPr>
      <w:r>
        <w:rPr>
          <w:rFonts w:ascii="Arial" w:hAnsi="Arial" w:cs="Arial"/>
          <w:sz w:val="24"/>
          <w:szCs w:val="24"/>
        </w:rPr>
        <w:t>8.2.4. Toda e qualquer alteração ficará por conta da CONCESSIONARIA do imóvel, que deverá ser precedida de aprovação e supervisão do arquiteto ou engenheiro responsável designado pela Secretaria Municipal de Obras, Mobilidade e Serviços Urbanos;</w:t>
      </w:r>
    </w:p>
    <w:p w14:paraId="2C3A3A69" w14:textId="77777777" w:rsidR="000241BA" w:rsidRDefault="000241BA" w:rsidP="00455D3F">
      <w:pPr>
        <w:spacing w:line="276" w:lineRule="auto"/>
        <w:jc w:val="both"/>
        <w:rPr>
          <w:rFonts w:ascii="Arial" w:hAnsi="Arial" w:cs="Arial"/>
          <w:sz w:val="24"/>
          <w:szCs w:val="24"/>
        </w:rPr>
      </w:pPr>
    </w:p>
    <w:p w14:paraId="4EB26FAA" w14:textId="1752C826" w:rsidR="00862E2C" w:rsidRDefault="00862E2C" w:rsidP="00455D3F">
      <w:pPr>
        <w:spacing w:line="276" w:lineRule="auto"/>
        <w:jc w:val="both"/>
        <w:rPr>
          <w:rFonts w:ascii="Arial" w:hAnsi="Arial" w:cs="Arial"/>
          <w:sz w:val="24"/>
          <w:szCs w:val="24"/>
        </w:rPr>
      </w:pPr>
      <w:r>
        <w:rPr>
          <w:rFonts w:ascii="Arial" w:hAnsi="Arial" w:cs="Arial"/>
          <w:sz w:val="24"/>
          <w:szCs w:val="24"/>
        </w:rPr>
        <w:t>8.2.5. Será de total responsabilidade da CONCESSIONARIA os danos e avarias causados por si ou por prepostos, ao espaço concedido, sendo que a ocorrência destes deverá ser imediatamente comunicada ao órgão fiscalizador, para as providencias que se fizerem necessárias;</w:t>
      </w:r>
    </w:p>
    <w:p w14:paraId="5370BD8C" w14:textId="77777777" w:rsidR="00862E2C" w:rsidRDefault="00862E2C" w:rsidP="00455D3F">
      <w:pPr>
        <w:spacing w:line="276" w:lineRule="auto"/>
        <w:jc w:val="both"/>
        <w:rPr>
          <w:rFonts w:ascii="Arial" w:hAnsi="Arial" w:cs="Arial"/>
          <w:sz w:val="24"/>
          <w:szCs w:val="24"/>
        </w:rPr>
      </w:pPr>
    </w:p>
    <w:p w14:paraId="41B72281" w14:textId="35ACB8DA" w:rsidR="00862E2C" w:rsidRDefault="00862E2C" w:rsidP="00455D3F">
      <w:pPr>
        <w:spacing w:line="276" w:lineRule="auto"/>
        <w:jc w:val="both"/>
        <w:rPr>
          <w:rFonts w:ascii="Arial" w:hAnsi="Arial" w:cs="Arial"/>
          <w:sz w:val="24"/>
          <w:szCs w:val="24"/>
        </w:rPr>
      </w:pPr>
      <w:r>
        <w:rPr>
          <w:rFonts w:ascii="Arial" w:hAnsi="Arial" w:cs="Arial"/>
          <w:sz w:val="24"/>
          <w:szCs w:val="24"/>
        </w:rPr>
        <w:t xml:space="preserve">8.2.6. </w:t>
      </w:r>
      <w:r w:rsidR="000241BA">
        <w:rPr>
          <w:rFonts w:ascii="Arial" w:hAnsi="Arial" w:cs="Arial"/>
          <w:sz w:val="24"/>
          <w:szCs w:val="24"/>
        </w:rPr>
        <w:t>É obrigatório</w:t>
      </w:r>
      <w:r>
        <w:rPr>
          <w:rFonts w:ascii="Arial" w:hAnsi="Arial" w:cs="Arial"/>
          <w:sz w:val="24"/>
          <w:szCs w:val="24"/>
        </w:rPr>
        <w:t xml:space="preserve"> a utilização de freezer e estufa para acondicionamento dos alimentos, de acordo com as necessidades especificadas de cada gênero alimentício. Todas as pessoas que trabalham na manipulação dos alimentos deverão utilizar vestuário adequado, utilização de toucas e luvas, entre outras normas sanitárias;</w:t>
      </w:r>
    </w:p>
    <w:p w14:paraId="74EE2007" w14:textId="77777777" w:rsidR="00862E2C" w:rsidRDefault="00862E2C" w:rsidP="00455D3F">
      <w:pPr>
        <w:spacing w:line="276" w:lineRule="auto"/>
        <w:jc w:val="both"/>
        <w:rPr>
          <w:rFonts w:ascii="Arial" w:hAnsi="Arial" w:cs="Arial"/>
          <w:sz w:val="24"/>
          <w:szCs w:val="24"/>
        </w:rPr>
      </w:pPr>
    </w:p>
    <w:p w14:paraId="7E391472" w14:textId="16097D94" w:rsidR="00862E2C" w:rsidRDefault="00862E2C" w:rsidP="00455D3F">
      <w:pPr>
        <w:spacing w:line="276" w:lineRule="auto"/>
        <w:jc w:val="both"/>
        <w:rPr>
          <w:rFonts w:ascii="Arial" w:hAnsi="Arial" w:cs="Arial"/>
          <w:sz w:val="24"/>
          <w:szCs w:val="24"/>
        </w:rPr>
      </w:pPr>
      <w:r>
        <w:rPr>
          <w:rFonts w:ascii="Arial" w:hAnsi="Arial" w:cs="Arial"/>
          <w:sz w:val="24"/>
          <w:szCs w:val="24"/>
        </w:rPr>
        <w:lastRenderedPageBreak/>
        <w:t>8.2.7. É de responsabilidade da CONCESSIONÁRIA a disponibilização de equipamentos, utensilio e mobiliários de refeitório em quantidades adequadas e suficientes para o pleno funcionamento das atividades dos serviços de lanchonete e sorveteria bem como os materiais de consumo em geral, materiais de higiene e limpeza, entre outros para a execução dos serviços.</w:t>
      </w:r>
    </w:p>
    <w:p w14:paraId="71E489D8" w14:textId="77777777" w:rsidR="00862E2C" w:rsidRDefault="00862E2C" w:rsidP="00455D3F">
      <w:pPr>
        <w:spacing w:line="276" w:lineRule="auto"/>
        <w:jc w:val="both"/>
        <w:rPr>
          <w:rFonts w:ascii="Arial" w:hAnsi="Arial" w:cs="Arial"/>
          <w:sz w:val="24"/>
          <w:szCs w:val="24"/>
        </w:rPr>
      </w:pPr>
    </w:p>
    <w:p w14:paraId="39DD906A" w14:textId="76543C58" w:rsidR="00862E2C" w:rsidRDefault="00862E2C" w:rsidP="00455D3F">
      <w:pPr>
        <w:spacing w:line="276" w:lineRule="auto"/>
        <w:jc w:val="both"/>
        <w:rPr>
          <w:rFonts w:ascii="Arial" w:hAnsi="Arial" w:cs="Arial"/>
          <w:sz w:val="24"/>
          <w:szCs w:val="24"/>
        </w:rPr>
      </w:pPr>
      <w:r>
        <w:rPr>
          <w:rFonts w:ascii="Arial" w:hAnsi="Arial" w:cs="Arial"/>
          <w:sz w:val="24"/>
          <w:szCs w:val="24"/>
        </w:rPr>
        <w:t>8.28.</w:t>
      </w:r>
      <w:r w:rsidR="00906ADA">
        <w:rPr>
          <w:rFonts w:ascii="Arial" w:hAnsi="Arial" w:cs="Arial"/>
          <w:sz w:val="24"/>
          <w:szCs w:val="24"/>
        </w:rPr>
        <w:t xml:space="preserve"> </w:t>
      </w:r>
      <w:r>
        <w:rPr>
          <w:rFonts w:ascii="Arial" w:hAnsi="Arial" w:cs="Arial"/>
          <w:sz w:val="24"/>
          <w:szCs w:val="24"/>
        </w:rPr>
        <w:t>Promover diariamente, sem ônus, em estrita conformidade com a legislação vigente, a remoção dos detritos e restos diários de sua atividade, bem como de qualquer objeto de sua propriedade que esteja em desuso. Manter limpos e conservados todos os espaços internos e externos de uso da concessão;</w:t>
      </w:r>
    </w:p>
    <w:p w14:paraId="053E5690" w14:textId="77777777" w:rsidR="00862E2C" w:rsidRDefault="00862E2C" w:rsidP="00455D3F">
      <w:pPr>
        <w:spacing w:line="276" w:lineRule="auto"/>
        <w:jc w:val="both"/>
        <w:rPr>
          <w:rFonts w:ascii="Arial" w:hAnsi="Arial" w:cs="Arial"/>
          <w:sz w:val="24"/>
          <w:szCs w:val="24"/>
        </w:rPr>
      </w:pPr>
    </w:p>
    <w:p w14:paraId="5A678A40" w14:textId="6B40D198" w:rsidR="00862E2C" w:rsidRDefault="00A07CBA" w:rsidP="00455D3F">
      <w:pPr>
        <w:spacing w:line="276" w:lineRule="auto"/>
        <w:jc w:val="both"/>
        <w:rPr>
          <w:rFonts w:ascii="Arial" w:hAnsi="Arial" w:cs="Arial"/>
          <w:sz w:val="24"/>
          <w:szCs w:val="24"/>
        </w:rPr>
      </w:pPr>
      <w:r>
        <w:rPr>
          <w:rFonts w:ascii="Arial" w:hAnsi="Arial" w:cs="Arial"/>
          <w:sz w:val="24"/>
          <w:szCs w:val="24"/>
        </w:rPr>
        <w:t xml:space="preserve">8.2.9. </w:t>
      </w:r>
      <w:r w:rsidR="000241BA">
        <w:rPr>
          <w:rFonts w:ascii="Arial" w:hAnsi="Arial" w:cs="Arial"/>
          <w:sz w:val="24"/>
          <w:szCs w:val="24"/>
        </w:rPr>
        <w:t>É obrigatória</w:t>
      </w:r>
      <w:r>
        <w:rPr>
          <w:rFonts w:ascii="Arial" w:hAnsi="Arial" w:cs="Arial"/>
          <w:sz w:val="24"/>
          <w:szCs w:val="24"/>
        </w:rPr>
        <w:t xml:space="preserve"> a realização de dedetização do estabelecimento, no período previsto na legislação sanitária, sendo essa ação uma obrigação da CONCESSIONARIA;</w:t>
      </w:r>
    </w:p>
    <w:p w14:paraId="379E9078" w14:textId="77777777" w:rsidR="00A07CBA" w:rsidRDefault="00A07CBA" w:rsidP="00455D3F">
      <w:pPr>
        <w:spacing w:line="276" w:lineRule="auto"/>
        <w:jc w:val="both"/>
        <w:rPr>
          <w:rFonts w:ascii="Arial" w:hAnsi="Arial" w:cs="Arial"/>
          <w:sz w:val="24"/>
          <w:szCs w:val="24"/>
        </w:rPr>
      </w:pPr>
    </w:p>
    <w:p w14:paraId="35421F0C" w14:textId="42EEE667" w:rsidR="00A07CBA" w:rsidRDefault="00A07CBA" w:rsidP="00455D3F">
      <w:pPr>
        <w:spacing w:line="276" w:lineRule="auto"/>
        <w:jc w:val="both"/>
        <w:rPr>
          <w:rFonts w:ascii="Arial" w:hAnsi="Arial" w:cs="Arial"/>
          <w:sz w:val="24"/>
          <w:szCs w:val="24"/>
        </w:rPr>
      </w:pPr>
      <w:r>
        <w:rPr>
          <w:rFonts w:ascii="Arial" w:hAnsi="Arial" w:cs="Arial"/>
          <w:sz w:val="24"/>
          <w:szCs w:val="24"/>
        </w:rPr>
        <w:t xml:space="preserve">8.2.10. É de responsabilidade da CONCESSIONARIA disponibilizar mão-de-obra especializada, pessoal técnico, operacional e administrativos, capacitados para desenvolver as atividades previstas, bem como, se for o caso, </w:t>
      </w:r>
      <w:r w:rsidR="000241BA">
        <w:rPr>
          <w:rFonts w:ascii="Arial" w:hAnsi="Arial" w:cs="Arial"/>
          <w:sz w:val="24"/>
          <w:szCs w:val="24"/>
        </w:rPr>
        <w:t>veículo</w:t>
      </w:r>
      <w:r>
        <w:rPr>
          <w:rFonts w:ascii="Arial" w:hAnsi="Arial" w:cs="Arial"/>
          <w:sz w:val="24"/>
          <w:szCs w:val="24"/>
        </w:rPr>
        <w:t xml:space="preserve"> para transporte dos alimentos até o local, sendo observadas as normas de vigilância sanitária;</w:t>
      </w:r>
    </w:p>
    <w:p w14:paraId="5F752B4A" w14:textId="77777777" w:rsidR="00A07CBA" w:rsidRDefault="00A07CBA" w:rsidP="00455D3F">
      <w:pPr>
        <w:spacing w:line="276" w:lineRule="auto"/>
        <w:jc w:val="both"/>
        <w:rPr>
          <w:rFonts w:ascii="Arial" w:hAnsi="Arial" w:cs="Arial"/>
          <w:sz w:val="24"/>
          <w:szCs w:val="24"/>
        </w:rPr>
      </w:pPr>
    </w:p>
    <w:p w14:paraId="0A9A0DFA" w14:textId="62927145" w:rsidR="00A07CBA" w:rsidRDefault="00A07CBA" w:rsidP="00455D3F">
      <w:pPr>
        <w:spacing w:line="276" w:lineRule="auto"/>
        <w:jc w:val="both"/>
        <w:rPr>
          <w:rFonts w:ascii="Arial" w:hAnsi="Arial" w:cs="Arial"/>
          <w:sz w:val="24"/>
          <w:szCs w:val="24"/>
        </w:rPr>
      </w:pPr>
      <w:r>
        <w:rPr>
          <w:rFonts w:ascii="Arial" w:hAnsi="Arial" w:cs="Arial"/>
          <w:sz w:val="24"/>
          <w:szCs w:val="24"/>
        </w:rPr>
        <w:t>8.2.11. É dever da concessionaria, portar-se como urbanidade e exigir que seus empregados ajam da mesma forma;</w:t>
      </w:r>
    </w:p>
    <w:p w14:paraId="35F87562" w14:textId="77777777" w:rsidR="00A07CBA" w:rsidRDefault="00A07CBA" w:rsidP="00455D3F">
      <w:pPr>
        <w:spacing w:line="276" w:lineRule="auto"/>
        <w:jc w:val="both"/>
        <w:rPr>
          <w:rFonts w:ascii="Arial" w:hAnsi="Arial" w:cs="Arial"/>
          <w:sz w:val="24"/>
          <w:szCs w:val="24"/>
        </w:rPr>
      </w:pPr>
    </w:p>
    <w:p w14:paraId="6E9B9120" w14:textId="7E420B70" w:rsidR="00FA0904" w:rsidRPr="00FA0904" w:rsidRDefault="00FA0904" w:rsidP="00455D3F">
      <w:pPr>
        <w:spacing w:line="276" w:lineRule="auto"/>
        <w:jc w:val="both"/>
        <w:rPr>
          <w:rFonts w:ascii="Arial" w:hAnsi="Arial" w:cs="Arial"/>
          <w:b/>
          <w:bCs/>
          <w:sz w:val="24"/>
          <w:szCs w:val="24"/>
        </w:rPr>
      </w:pPr>
      <w:r>
        <w:rPr>
          <w:rFonts w:ascii="Arial" w:hAnsi="Arial" w:cs="Arial"/>
          <w:sz w:val="24"/>
          <w:szCs w:val="24"/>
        </w:rPr>
        <w:t xml:space="preserve">8.2.12. </w:t>
      </w:r>
      <w:r w:rsidRPr="00FA0904">
        <w:rPr>
          <w:rFonts w:ascii="Arial" w:hAnsi="Arial" w:cs="Arial"/>
          <w:b/>
          <w:bCs/>
          <w:sz w:val="24"/>
          <w:szCs w:val="24"/>
        </w:rPr>
        <w:t>O Horário de Funcionamento será de Terça – feira á Domingo das 14:00h as 22:00 horas.</w:t>
      </w:r>
    </w:p>
    <w:p w14:paraId="7842F7D0" w14:textId="77777777" w:rsidR="00FA0904" w:rsidRDefault="00FA0904" w:rsidP="00455D3F">
      <w:pPr>
        <w:spacing w:line="276" w:lineRule="auto"/>
        <w:jc w:val="both"/>
        <w:rPr>
          <w:rFonts w:ascii="Arial" w:hAnsi="Arial" w:cs="Arial"/>
          <w:sz w:val="24"/>
          <w:szCs w:val="24"/>
        </w:rPr>
      </w:pPr>
    </w:p>
    <w:p w14:paraId="2422E023" w14:textId="2D41EDA4" w:rsidR="00A07CBA" w:rsidRDefault="00A07CBA" w:rsidP="00455D3F">
      <w:pPr>
        <w:spacing w:line="276" w:lineRule="auto"/>
        <w:jc w:val="both"/>
        <w:rPr>
          <w:rFonts w:ascii="Arial" w:hAnsi="Arial" w:cs="Arial"/>
          <w:sz w:val="24"/>
          <w:szCs w:val="24"/>
        </w:rPr>
      </w:pPr>
      <w:r>
        <w:rPr>
          <w:rFonts w:ascii="Arial" w:hAnsi="Arial" w:cs="Arial"/>
          <w:sz w:val="24"/>
          <w:szCs w:val="24"/>
        </w:rPr>
        <w:t>8.2.1</w:t>
      </w:r>
      <w:r w:rsidR="00FA0904">
        <w:rPr>
          <w:rFonts w:ascii="Arial" w:hAnsi="Arial" w:cs="Arial"/>
          <w:sz w:val="24"/>
          <w:szCs w:val="24"/>
        </w:rPr>
        <w:t>3</w:t>
      </w:r>
      <w:r>
        <w:rPr>
          <w:rFonts w:ascii="Arial" w:hAnsi="Arial" w:cs="Arial"/>
          <w:sz w:val="24"/>
          <w:szCs w:val="24"/>
        </w:rPr>
        <w:t>. Ao Termino do prazo de vigência contratual ou determinado o findo prematuramente é dever da concessionaria restituir o imóvel na forma como recebeu.</w:t>
      </w:r>
    </w:p>
    <w:p w14:paraId="286A8CE0" w14:textId="77777777" w:rsidR="00906ADA" w:rsidRDefault="00906ADA" w:rsidP="005C0DB6">
      <w:pPr>
        <w:spacing w:line="276" w:lineRule="auto"/>
        <w:jc w:val="both"/>
        <w:rPr>
          <w:rFonts w:ascii="Arial" w:hAnsi="Arial" w:cs="Arial"/>
          <w:b/>
          <w:bCs/>
          <w:sz w:val="24"/>
          <w:szCs w:val="24"/>
        </w:rPr>
      </w:pPr>
    </w:p>
    <w:p w14:paraId="3736DF4A" w14:textId="39631006" w:rsidR="005C0DB6" w:rsidRDefault="005C0DB6" w:rsidP="005C0DB6">
      <w:pPr>
        <w:spacing w:line="276" w:lineRule="auto"/>
        <w:jc w:val="both"/>
        <w:rPr>
          <w:rFonts w:ascii="Arial" w:hAnsi="Arial" w:cs="Arial"/>
          <w:b/>
          <w:bCs/>
          <w:sz w:val="24"/>
          <w:szCs w:val="24"/>
        </w:rPr>
      </w:pPr>
      <w:r w:rsidRPr="00B90ED3">
        <w:rPr>
          <w:rFonts w:ascii="Arial" w:hAnsi="Arial" w:cs="Arial"/>
          <w:b/>
          <w:bCs/>
          <w:sz w:val="24"/>
          <w:szCs w:val="24"/>
        </w:rPr>
        <w:t xml:space="preserve">9 – </w:t>
      </w:r>
      <w:r w:rsidR="00A07CBA">
        <w:rPr>
          <w:rFonts w:ascii="Arial" w:hAnsi="Arial" w:cs="Arial"/>
          <w:b/>
          <w:bCs/>
          <w:sz w:val="24"/>
          <w:szCs w:val="24"/>
        </w:rPr>
        <w:t>DO PREÇO</w:t>
      </w:r>
      <w:r w:rsidRPr="00B90ED3">
        <w:rPr>
          <w:rFonts w:ascii="Arial" w:hAnsi="Arial" w:cs="Arial"/>
          <w:b/>
          <w:bCs/>
          <w:sz w:val="24"/>
          <w:szCs w:val="24"/>
        </w:rPr>
        <w:t>:</w:t>
      </w:r>
    </w:p>
    <w:p w14:paraId="29238A1C" w14:textId="77777777" w:rsidR="00770C0C" w:rsidRDefault="00770C0C" w:rsidP="005C0DB6">
      <w:pPr>
        <w:spacing w:line="276" w:lineRule="auto"/>
        <w:jc w:val="both"/>
        <w:rPr>
          <w:rFonts w:ascii="Arial" w:hAnsi="Arial" w:cs="Arial"/>
          <w:b/>
          <w:bCs/>
          <w:sz w:val="24"/>
          <w:szCs w:val="24"/>
        </w:rPr>
      </w:pPr>
    </w:p>
    <w:p w14:paraId="77E6F9B9" w14:textId="13BAC3B5" w:rsidR="00770C0C" w:rsidRDefault="00A07CBA" w:rsidP="005C0DB6">
      <w:pPr>
        <w:spacing w:line="276" w:lineRule="auto"/>
        <w:jc w:val="both"/>
        <w:rPr>
          <w:rFonts w:ascii="Arial" w:hAnsi="Arial" w:cs="Arial"/>
          <w:sz w:val="24"/>
          <w:szCs w:val="24"/>
        </w:rPr>
      </w:pPr>
      <w:r>
        <w:rPr>
          <w:rFonts w:ascii="Arial" w:hAnsi="Arial" w:cs="Arial"/>
          <w:b/>
          <w:bCs/>
          <w:sz w:val="24"/>
          <w:szCs w:val="24"/>
        </w:rPr>
        <w:t xml:space="preserve">9.1. </w:t>
      </w:r>
      <w:r>
        <w:rPr>
          <w:rFonts w:ascii="Arial" w:hAnsi="Arial" w:cs="Arial"/>
          <w:sz w:val="24"/>
          <w:szCs w:val="24"/>
        </w:rPr>
        <w:t>Conforme anexo</w:t>
      </w:r>
      <w:r w:rsidR="00770C0C">
        <w:rPr>
          <w:rFonts w:ascii="Arial" w:hAnsi="Arial" w:cs="Arial"/>
          <w:sz w:val="24"/>
          <w:szCs w:val="24"/>
        </w:rPr>
        <w:t xml:space="preserve">: </w:t>
      </w:r>
    </w:p>
    <w:tbl>
      <w:tblPr>
        <w:tblW w:w="10065" w:type="dxa"/>
        <w:tblInd w:w="-147" w:type="dxa"/>
        <w:tblCellMar>
          <w:left w:w="70" w:type="dxa"/>
          <w:right w:w="70" w:type="dxa"/>
        </w:tblCellMar>
        <w:tblLook w:val="04A0" w:firstRow="1" w:lastRow="0" w:firstColumn="1" w:lastColumn="0" w:noHBand="0" w:noVBand="1"/>
      </w:tblPr>
      <w:tblGrid>
        <w:gridCol w:w="492"/>
        <w:gridCol w:w="4612"/>
        <w:gridCol w:w="850"/>
        <w:gridCol w:w="992"/>
        <w:gridCol w:w="1701"/>
        <w:gridCol w:w="1418"/>
      </w:tblGrid>
      <w:tr w:rsidR="00770C0C" w:rsidRPr="00443D3D" w14:paraId="1B443ECE" w14:textId="77777777" w:rsidTr="00770C0C">
        <w:trPr>
          <w:trHeight w:val="619"/>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8BA51" w14:textId="77777777" w:rsidR="00770C0C" w:rsidRPr="00443D3D" w:rsidRDefault="00770C0C" w:rsidP="006155F2">
            <w:pPr>
              <w:tabs>
                <w:tab w:val="left" w:pos="5880"/>
              </w:tabs>
              <w:autoSpaceDE w:val="0"/>
              <w:autoSpaceDN w:val="0"/>
              <w:adjustRightInd w:val="0"/>
              <w:spacing w:line="276" w:lineRule="auto"/>
              <w:jc w:val="center"/>
              <w:rPr>
                <w:rFonts w:ascii="Arial" w:hAnsi="Arial" w:cs="Arial"/>
                <w:b/>
                <w:bCs/>
                <w:sz w:val="16"/>
                <w:szCs w:val="16"/>
              </w:rPr>
            </w:pPr>
            <w:r w:rsidRPr="00443D3D">
              <w:rPr>
                <w:rFonts w:ascii="Arial" w:hAnsi="Arial" w:cs="Arial"/>
                <w:b/>
                <w:bCs/>
                <w:sz w:val="16"/>
                <w:szCs w:val="16"/>
              </w:rPr>
              <w:t>Item</w:t>
            </w:r>
          </w:p>
        </w:tc>
        <w:tc>
          <w:tcPr>
            <w:tcW w:w="4612" w:type="dxa"/>
            <w:tcBorders>
              <w:top w:val="single" w:sz="4" w:space="0" w:color="auto"/>
              <w:left w:val="nil"/>
              <w:bottom w:val="single" w:sz="4" w:space="0" w:color="auto"/>
              <w:right w:val="single" w:sz="4" w:space="0" w:color="auto"/>
            </w:tcBorders>
            <w:shd w:val="clear" w:color="auto" w:fill="auto"/>
            <w:vAlign w:val="center"/>
            <w:hideMark/>
          </w:tcPr>
          <w:p w14:paraId="7760B0AE" w14:textId="77777777" w:rsidR="00770C0C" w:rsidRPr="00443D3D" w:rsidRDefault="00770C0C" w:rsidP="006155F2">
            <w:pPr>
              <w:tabs>
                <w:tab w:val="left" w:pos="5880"/>
              </w:tabs>
              <w:autoSpaceDE w:val="0"/>
              <w:autoSpaceDN w:val="0"/>
              <w:adjustRightInd w:val="0"/>
              <w:spacing w:line="276" w:lineRule="auto"/>
              <w:jc w:val="center"/>
              <w:rPr>
                <w:rFonts w:ascii="Arial" w:hAnsi="Arial" w:cs="Arial"/>
                <w:b/>
                <w:bCs/>
                <w:sz w:val="16"/>
                <w:szCs w:val="16"/>
              </w:rPr>
            </w:pPr>
            <w:r w:rsidRPr="00443D3D">
              <w:rPr>
                <w:rFonts w:ascii="Arial" w:hAnsi="Arial" w:cs="Arial"/>
                <w:b/>
                <w:bCs/>
                <w:sz w:val="16"/>
                <w:szCs w:val="16"/>
              </w:rPr>
              <w:t>Descrição Item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366FBC5" w14:textId="77777777" w:rsidR="00770C0C" w:rsidRPr="00443D3D" w:rsidRDefault="00770C0C" w:rsidP="006155F2">
            <w:pPr>
              <w:tabs>
                <w:tab w:val="left" w:pos="5880"/>
              </w:tabs>
              <w:autoSpaceDE w:val="0"/>
              <w:autoSpaceDN w:val="0"/>
              <w:adjustRightInd w:val="0"/>
              <w:spacing w:line="276" w:lineRule="auto"/>
              <w:jc w:val="center"/>
              <w:rPr>
                <w:rFonts w:ascii="Arial" w:hAnsi="Arial" w:cs="Arial"/>
                <w:b/>
                <w:bCs/>
                <w:sz w:val="16"/>
                <w:szCs w:val="16"/>
              </w:rPr>
            </w:pPr>
            <w:r w:rsidRPr="00443D3D">
              <w:rPr>
                <w:rFonts w:ascii="Arial" w:hAnsi="Arial" w:cs="Arial"/>
                <w:b/>
                <w:bCs/>
                <w:sz w:val="16"/>
                <w:szCs w:val="16"/>
              </w:rPr>
              <w:t>Unid.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D59872" w14:textId="77777777" w:rsidR="00770C0C" w:rsidRPr="00443D3D" w:rsidRDefault="00770C0C" w:rsidP="006155F2">
            <w:pPr>
              <w:tabs>
                <w:tab w:val="left" w:pos="5880"/>
              </w:tabs>
              <w:autoSpaceDE w:val="0"/>
              <w:autoSpaceDN w:val="0"/>
              <w:adjustRightInd w:val="0"/>
              <w:spacing w:line="276" w:lineRule="auto"/>
              <w:jc w:val="center"/>
              <w:rPr>
                <w:rFonts w:ascii="Arial" w:hAnsi="Arial" w:cs="Arial"/>
                <w:b/>
                <w:bCs/>
                <w:sz w:val="16"/>
                <w:szCs w:val="16"/>
              </w:rPr>
            </w:pPr>
            <w:proofErr w:type="spellStart"/>
            <w:r w:rsidRPr="00443D3D">
              <w:rPr>
                <w:rFonts w:ascii="Arial" w:hAnsi="Arial" w:cs="Arial"/>
                <w:b/>
                <w:bCs/>
                <w:sz w:val="16"/>
                <w:szCs w:val="16"/>
              </w:rPr>
              <w:t>Qtde</w:t>
            </w:r>
            <w:proofErr w:type="spellEnd"/>
            <w:r w:rsidRPr="00443D3D">
              <w:rPr>
                <w:rFonts w:ascii="Arial" w:hAnsi="Arial" w:cs="Arial"/>
                <w:b/>
                <w:bCs/>
                <w:sz w:val="16"/>
                <w:szCs w:val="16"/>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D462C20" w14:textId="77777777" w:rsidR="00770C0C" w:rsidRPr="00443D3D" w:rsidRDefault="00770C0C" w:rsidP="006155F2">
            <w:pPr>
              <w:tabs>
                <w:tab w:val="left" w:pos="5880"/>
              </w:tabs>
              <w:autoSpaceDE w:val="0"/>
              <w:autoSpaceDN w:val="0"/>
              <w:adjustRightInd w:val="0"/>
              <w:spacing w:line="276" w:lineRule="auto"/>
              <w:jc w:val="center"/>
              <w:rPr>
                <w:rFonts w:ascii="Arial" w:hAnsi="Arial" w:cs="Arial"/>
                <w:b/>
                <w:bCs/>
                <w:sz w:val="16"/>
                <w:szCs w:val="16"/>
              </w:rPr>
            </w:pPr>
            <w:r w:rsidRPr="00443D3D">
              <w:rPr>
                <w:rFonts w:ascii="Arial" w:hAnsi="Arial" w:cs="Arial"/>
                <w:b/>
                <w:bCs/>
                <w:sz w:val="16"/>
                <w:szCs w:val="16"/>
              </w:rPr>
              <w:t>Preço Médio Unit. R$</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81791E1" w14:textId="77777777" w:rsidR="00770C0C" w:rsidRPr="00443D3D" w:rsidRDefault="00770C0C" w:rsidP="006155F2">
            <w:pPr>
              <w:tabs>
                <w:tab w:val="left" w:pos="5880"/>
              </w:tabs>
              <w:autoSpaceDE w:val="0"/>
              <w:autoSpaceDN w:val="0"/>
              <w:adjustRightInd w:val="0"/>
              <w:spacing w:line="276" w:lineRule="auto"/>
              <w:jc w:val="center"/>
              <w:rPr>
                <w:rFonts w:ascii="Arial" w:hAnsi="Arial" w:cs="Arial"/>
                <w:b/>
                <w:bCs/>
                <w:sz w:val="16"/>
                <w:szCs w:val="16"/>
              </w:rPr>
            </w:pPr>
            <w:r w:rsidRPr="00443D3D">
              <w:rPr>
                <w:rFonts w:ascii="Arial" w:hAnsi="Arial" w:cs="Arial"/>
                <w:b/>
                <w:bCs/>
                <w:sz w:val="16"/>
                <w:szCs w:val="16"/>
              </w:rPr>
              <w:t>Preço Médio Total R$</w:t>
            </w:r>
          </w:p>
        </w:tc>
      </w:tr>
      <w:tr w:rsidR="00770C0C" w:rsidRPr="00443D3D" w14:paraId="4AEE6B46" w14:textId="77777777" w:rsidTr="00770C0C">
        <w:trPr>
          <w:trHeight w:val="619"/>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242A250D" w14:textId="77777777" w:rsidR="00770C0C" w:rsidRPr="00443D3D" w:rsidRDefault="00770C0C" w:rsidP="006155F2">
            <w:pPr>
              <w:tabs>
                <w:tab w:val="left" w:pos="5880"/>
              </w:tabs>
              <w:autoSpaceDE w:val="0"/>
              <w:autoSpaceDN w:val="0"/>
              <w:adjustRightInd w:val="0"/>
              <w:spacing w:line="276" w:lineRule="auto"/>
              <w:jc w:val="center"/>
              <w:rPr>
                <w:rFonts w:ascii="Arial" w:hAnsi="Arial" w:cs="Arial"/>
                <w:b/>
                <w:bCs/>
                <w:sz w:val="16"/>
                <w:szCs w:val="16"/>
              </w:rPr>
            </w:pPr>
            <w:r w:rsidRPr="00443D3D">
              <w:rPr>
                <w:rFonts w:ascii="Arial" w:hAnsi="Arial" w:cs="Arial"/>
                <w:b/>
                <w:bCs/>
                <w:sz w:val="16"/>
                <w:szCs w:val="16"/>
              </w:rPr>
              <w:t>01</w:t>
            </w:r>
          </w:p>
        </w:tc>
        <w:tc>
          <w:tcPr>
            <w:tcW w:w="4612" w:type="dxa"/>
            <w:tcBorders>
              <w:top w:val="single" w:sz="4" w:space="0" w:color="auto"/>
              <w:left w:val="nil"/>
              <w:bottom w:val="single" w:sz="4" w:space="0" w:color="auto"/>
              <w:right w:val="single" w:sz="4" w:space="0" w:color="auto"/>
            </w:tcBorders>
            <w:shd w:val="clear" w:color="auto" w:fill="auto"/>
            <w:vAlign w:val="center"/>
          </w:tcPr>
          <w:p w14:paraId="7FDC30BF" w14:textId="77777777" w:rsidR="00770C0C" w:rsidRPr="00443D3D" w:rsidRDefault="00770C0C" w:rsidP="006155F2">
            <w:pPr>
              <w:tabs>
                <w:tab w:val="left" w:pos="5880"/>
              </w:tabs>
              <w:autoSpaceDE w:val="0"/>
              <w:autoSpaceDN w:val="0"/>
              <w:adjustRightInd w:val="0"/>
              <w:spacing w:line="276" w:lineRule="auto"/>
              <w:jc w:val="center"/>
              <w:rPr>
                <w:rFonts w:ascii="Arial" w:hAnsi="Arial" w:cs="Arial"/>
                <w:b/>
                <w:bCs/>
                <w:sz w:val="16"/>
                <w:szCs w:val="16"/>
              </w:rPr>
            </w:pPr>
            <w:proofErr w:type="spellStart"/>
            <w:r w:rsidRPr="00443D3D">
              <w:rPr>
                <w:rFonts w:ascii="Arial" w:hAnsi="Arial" w:cs="Arial"/>
                <w:b/>
                <w:bCs/>
                <w:sz w:val="16"/>
                <w:szCs w:val="16"/>
              </w:rPr>
              <w:t>Conteiner</w:t>
            </w:r>
            <w:proofErr w:type="spellEnd"/>
            <w:r w:rsidRPr="00443D3D">
              <w:rPr>
                <w:rFonts w:ascii="Arial" w:hAnsi="Arial" w:cs="Arial"/>
                <w:b/>
                <w:bCs/>
                <w:sz w:val="16"/>
                <w:szCs w:val="16"/>
              </w:rPr>
              <w:t xml:space="preserve"> 01 – Preparado para instalação de Lanchonete – Area térrea interna: 15,61m²</w:t>
            </w:r>
          </w:p>
          <w:p w14:paraId="3D470519" w14:textId="77777777" w:rsidR="00770C0C" w:rsidRPr="00443D3D" w:rsidRDefault="00770C0C" w:rsidP="006155F2">
            <w:pPr>
              <w:tabs>
                <w:tab w:val="left" w:pos="5880"/>
              </w:tabs>
              <w:autoSpaceDE w:val="0"/>
              <w:autoSpaceDN w:val="0"/>
              <w:adjustRightInd w:val="0"/>
              <w:spacing w:line="276" w:lineRule="auto"/>
              <w:jc w:val="center"/>
              <w:rPr>
                <w:rFonts w:ascii="Arial" w:hAnsi="Arial" w:cs="Arial"/>
                <w:b/>
                <w:bCs/>
                <w:sz w:val="16"/>
                <w:szCs w:val="16"/>
              </w:rPr>
            </w:pPr>
            <w:r w:rsidRPr="00443D3D">
              <w:rPr>
                <w:rFonts w:ascii="Arial" w:hAnsi="Arial" w:cs="Arial"/>
                <w:b/>
                <w:bCs/>
                <w:sz w:val="16"/>
                <w:szCs w:val="16"/>
              </w:rPr>
              <w:t>Area superior externa:15,61m²</w:t>
            </w:r>
          </w:p>
          <w:p w14:paraId="689B77B5" w14:textId="77777777" w:rsidR="00770C0C" w:rsidRPr="00443D3D" w:rsidRDefault="00770C0C" w:rsidP="006155F2">
            <w:pPr>
              <w:tabs>
                <w:tab w:val="left" w:pos="5880"/>
              </w:tabs>
              <w:autoSpaceDE w:val="0"/>
              <w:autoSpaceDN w:val="0"/>
              <w:adjustRightInd w:val="0"/>
              <w:spacing w:line="276" w:lineRule="auto"/>
              <w:jc w:val="center"/>
              <w:rPr>
                <w:rFonts w:ascii="Arial" w:hAnsi="Arial" w:cs="Arial"/>
                <w:b/>
                <w:bCs/>
                <w:sz w:val="16"/>
                <w:szCs w:val="16"/>
              </w:rPr>
            </w:pPr>
            <w:r w:rsidRPr="00443D3D">
              <w:rPr>
                <w:rFonts w:ascii="Arial" w:hAnsi="Arial" w:cs="Arial"/>
                <w:b/>
                <w:bCs/>
                <w:sz w:val="16"/>
                <w:szCs w:val="16"/>
              </w:rPr>
              <w:t>Totalizando a área útil de 31,22m²</w:t>
            </w:r>
          </w:p>
        </w:tc>
        <w:tc>
          <w:tcPr>
            <w:tcW w:w="850" w:type="dxa"/>
            <w:tcBorders>
              <w:top w:val="single" w:sz="4" w:space="0" w:color="auto"/>
              <w:left w:val="nil"/>
              <w:bottom w:val="single" w:sz="4" w:space="0" w:color="auto"/>
              <w:right w:val="single" w:sz="4" w:space="0" w:color="auto"/>
            </w:tcBorders>
            <w:shd w:val="clear" w:color="auto" w:fill="auto"/>
            <w:vAlign w:val="center"/>
          </w:tcPr>
          <w:p w14:paraId="2F4C3C9D" w14:textId="77777777" w:rsidR="00770C0C" w:rsidRPr="00443D3D" w:rsidRDefault="00770C0C" w:rsidP="006155F2">
            <w:pPr>
              <w:tabs>
                <w:tab w:val="left" w:pos="5880"/>
              </w:tabs>
              <w:autoSpaceDE w:val="0"/>
              <w:autoSpaceDN w:val="0"/>
              <w:adjustRightInd w:val="0"/>
              <w:spacing w:line="276" w:lineRule="auto"/>
              <w:jc w:val="center"/>
              <w:rPr>
                <w:rFonts w:ascii="Arial" w:hAnsi="Arial" w:cs="Arial"/>
                <w:b/>
                <w:bCs/>
                <w:sz w:val="16"/>
                <w:szCs w:val="16"/>
              </w:rPr>
            </w:pPr>
            <w:r w:rsidRPr="00443D3D">
              <w:rPr>
                <w:rFonts w:ascii="Arial" w:hAnsi="Arial" w:cs="Arial"/>
                <w:b/>
                <w:bCs/>
                <w:sz w:val="16"/>
                <w:szCs w:val="16"/>
              </w:rPr>
              <w:t>M²</w:t>
            </w:r>
          </w:p>
        </w:tc>
        <w:tc>
          <w:tcPr>
            <w:tcW w:w="992" w:type="dxa"/>
            <w:tcBorders>
              <w:top w:val="single" w:sz="4" w:space="0" w:color="auto"/>
              <w:left w:val="nil"/>
              <w:bottom w:val="single" w:sz="4" w:space="0" w:color="auto"/>
              <w:right w:val="single" w:sz="4" w:space="0" w:color="auto"/>
            </w:tcBorders>
            <w:shd w:val="clear" w:color="auto" w:fill="auto"/>
            <w:vAlign w:val="center"/>
          </w:tcPr>
          <w:p w14:paraId="1ABE0F0E" w14:textId="77777777" w:rsidR="00770C0C" w:rsidRPr="00443D3D" w:rsidRDefault="00770C0C" w:rsidP="006155F2">
            <w:pPr>
              <w:tabs>
                <w:tab w:val="left" w:pos="5880"/>
              </w:tabs>
              <w:autoSpaceDE w:val="0"/>
              <w:autoSpaceDN w:val="0"/>
              <w:adjustRightInd w:val="0"/>
              <w:spacing w:line="276" w:lineRule="auto"/>
              <w:jc w:val="center"/>
              <w:rPr>
                <w:rFonts w:ascii="Arial" w:hAnsi="Arial" w:cs="Arial"/>
                <w:b/>
                <w:bCs/>
                <w:sz w:val="16"/>
                <w:szCs w:val="16"/>
              </w:rPr>
            </w:pPr>
            <w:r w:rsidRPr="00443D3D">
              <w:rPr>
                <w:rFonts w:ascii="Arial" w:hAnsi="Arial" w:cs="Arial"/>
                <w:b/>
                <w:bCs/>
                <w:sz w:val="16"/>
                <w:szCs w:val="16"/>
              </w:rPr>
              <w:t>31,22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545286" w14:textId="77777777" w:rsidR="00770C0C" w:rsidRPr="00443D3D" w:rsidRDefault="00770C0C" w:rsidP="006155F2">
            <w:pPr>
              <w:tabs>
                <w:tab w:val="left" w:pos="5880"/>
              </w:tabs>
              <w:autoSpaceDE w:val="0"/>
              <w:autoSpaceDN w:val="0"/>
              <w:adjustRightInd w:val="0"/>
              <w:spacing w:line="276" w:lineRule="auto"/>
              <w:jc w:val="center"/>
              <w:rPr>
                <w:rFonts w:ascii="Arial" w:hAnsi="Arial" w:cs="Arial"/>
                <w:b/>
                <w:bCs/>
                <w:sz w:val="16"/>
                <w:szCs w:val="16"/>
              </w:rPr>
            </w:pPr>
            <w:r w:rsidRPr="00443D3D">
              <w:rPr>
                <w:rFonts w:ascii="Arial" w:hAnsi="Arial" w:cs="Arial"/>
                <w:b/>
                <w:bCs/>
                <w:sz w:val="16"/>
                <w:szCs w:val="16"/>
              </w:rPr>
              <w:t>R$ 20,44</w:t>
            </w:r>
          </w:p>
        </w:tc>
        <w:tc>
          <w:tcPr>
            <w:tcW w:w="1418" w:type="dxa"/>
            <w:tcBorders>
              <w:top w:val="single" w:sz="4" w:space="0" w:color="auto"/>
              <w:left w:val="nil"/>
              <w:bottom w:val="single" w:sz="4" w:space="0" w:color="auto"/>
              <w:right w:val="single" w:sz="4" w:space="0" w:color="auto"/>
            </w:tcBorders>
            <w:shd w:val="clear" w:color="auto" w:fill="auto"/>
            <w:vAlign w:val="center"/>
          </w:tcPr>
          <w:p w14:paraId="25EE8844" w14:textId="77777777" w:rsidR="00770C0C" w:rsidRPr="00443D3D" w:rsidRDefault="00770C0C" w:rsidP="006155F2">
            <w:pPr>
              <w:tabs>
                <w:tab w:val="left" w:pos="5880"/>
              </w:tabs>
              <w:autoSpaceDE w:val="0"/>
              <w:autoSpaceDN w:val="0"/>
              <w:adjustRightInd w:val="0"/>
              <w:spacing w:line="276" w:lineRule="auto"/>
              <w:jc w:val="center"/>
              <w:rPr>
                <w:rFonts w:ascii="Arial" w:hAnsi="Arial" w:cs="Arial"/>
                <w:b/>
                <w:bCs/>
                <w:sz w:val="16"/>
                <w:szCs w:val="16"/>
              </w:rPr>
            </w:pPr>
            <w:r w:rsidRPr="00443D3D">
              <w:rPr>
                <w:rFonts w:ascii="Arial" w:hAnsi="Arial" w:cs="Arial"/>
                <w:b/>
                <w:bCs/>
                <w:sz w:val="16"/>
                <w:szCs w:val="16"/>
              </w:rPr>
              <w:t>R$ 638,24</w:t>
            </w:r>
          </w:p>
        </w:tc>
      </w:tr>
      <w:tr w:rsidR="00770C0C" w:rsidRPr="00443D3D" w14:paraId="097F5070" w14:textId="77777777" w:rsidTr="00770C0C">
        <w:trPr>
          <w:trHeight w:val="619"/>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37963CB7" w14:textId="77777777" w:rsidR="00770C0C" w:rsidRPr="00443D3D" w:rsidRDefault="00770C0C" w:rsidP="006155F2">
            <w:pPr>
              <w:tabs>
                <w:tab w:val="left" w:pos="5880"/>
              </w:tabs>
              <w:autoSpaceDE w:val="0"/>
              <w:autoSpaceDN w:val="0"/>
              <w:adjustRightInd w:val="0"/>
              <w:spacing w:line="276" w:lineRule="auto"/>
              <w:jc w:val="center"/>
              <w:rPr>
                <w:rFonts w:ascii="Arial" w:hAnsi="Arial" w:cs="Arial"/>
                <w:b/>
                <w:bCs/>
                <w:sz w:val="16"/>
                <w:szCs w:val="16"/>
              </w:rPr>
            </w:pPr>
            <w:r w:rsidRPr="00443D3D">
              <w:rPr>
                <w:rFonts w:ascii="Arial" w:hAnsi="Arial" w:cs="Arial"/>
                <w:b/>
                <w:bCs/>
                <w:sz w:val="16"/>
                <w:szCs w:val="16"/>
              </w:rPr>
              <w:t>02</w:t>
            </w:r>
          </w:p>
        </w:tc>
        <w:tc>
          <w:tcPr>
            <w:tcW w:w="4612" w:type="dxa"/>
            <w:tcBorders>
              <w:top w:val="single" w:sz="4" w:space="0" w:color="auto"/>
              <w:left w:val="nil"/>
              <w:bottom w:val="single" w:sz="4" w:space="0" w:color="auto"/>
              <w:right w:val="single" w:sz="4" w:space="0" w:color="auto"/>
            </w:tcBorders>
            <w:shd w:val="clear" w:color="auto" w:fill="auto"/>
            <w:vAlign w:val="center"/>
          </w:tcPr>
          <w:p w14:paraId="19A3FB9E" w14:textId="77777777" w:rsidR="00770C0C" w:rsidRPr="00443D3D" w:rsidRDefault="00770C0C" w:rsidP="00443D3D">
            <w:pPr>
              <w:tabs>
                <w:tab w:val="left" w:pos="5880"/>
              </w:tabs>
              <w:autoSpaceDE w:val="0"/>
              <w:autoSpaceDN w:val="0"/>
              <w:adjustRightInd w:val="0"/>
              <w:spacing w:line="276" w:lineRule="auto"/>
              <w:rPr>
                <w:rFonts w:ascii="Arial" w:hAnsi="Arial" w:cs="Arial"/>
                <w:b/>
                <w:bCs/>
                <w:sz w:val="16"/>
                <w:szCs w:val="16"/>
              </w:rPr>
            </w:pPr>
            <w:proofErr w:type="spellStart"/>
            <w:r w:rsidRPr="00443D3D">
              <w:rPr>
                <w:rFonts w:ascii="Arial" w:hAnsi="Arial" w:cs="Arial"/>
                <w:b/>
                <w:bCs/>
                <w:sz w:val="16"/>
                <w:szCs w:val="16"/>
              </w:rPr>
              <w:t>Conteiner</w:t>
            </w:r>
            <w:proofErr w:type="spellEnd"/>
            <w:r w:rsidRPr="00443D3D">
              <w:rPr>
                <w:rFonts w:ascii="Arial" w:hAnsi="Arial" w:cs="Arial"/>
                <w:b/>
                <w:bCs/>
                <w:sz w:val="16"/>
                <w:szCs w:val="16"/>
              </w:rPr>
              <w:t xml:space="preserve"> 02 – Preparado para instalação de Sorvete – Area térrea interna: 14,15m², </w:t>
            </w:r>
          </w:p>
          <w:p w14:paraId="42F8ACA6" w14:textId="77777777" w:rsidR="00770C0C" w:rsidRPr="00443D3D" w:rsidRDefault="00770C0C" w:rsidP="006155F2">
            <w:pPr>
              <w:tabs>
                <w:tab w:val="left" w:pos="5880"/>
              </w:tabs>
              <w:autoSpaceDE w:val="0"/>
              <w:autoSpaceDN w:val="0"/>
              <w:adjustRightInd w:val="0"/>
              <w:spacing w:line="276" w:lineRule="auto"/>
              <w:jc w:val="center"/>
              <w:rPr>
                <w:rFonts w:ascii="Arial" w:hAnsi="Arial" w:cs="Arial"/>
                <w:b/>
                <w:bCs/>
                <w:sz w:val="16"/>
                <w:szCs w:val="16"/>
              </w:rPr>
            </w:pPr>
            <w:r w:rsidRPr="00443D3D">
              <w:rPr>
                <w:rFonts w:ascii="Arial" w:hAnsi="Arial" w:cs="Arial"/>
                <w:b/>
                <w:bCs/>
                <w:sz w:val="16"/>
                <w:szCs w:val="16"/>
              </w:rPr>
              <w:t xml:space="preserve">Area </w:t>
            </w:r>
            <w:proofErr w:type="gramStart"/>
            <w:r w:rsidRPr="00443D3D">
              <w:rPr>
                <w:rFonts w:ascii="Arial" w:hAnsi="Arial" w:cs="Arial"/>
                <w:b/>
                <w:bCs/>
                <w:sz w:val="16"/>
                <w:szCs w:val="16"/>
              </w:rPr>
              <w:t>superior  externa</w:t>
            </w:r>
            <w:proofErr w:type="gramEnd"/>
            <w:r w:rsidRPr="00443D3D">
              <w:rPr>
                <w:rFonts w:ascii="Arial" w:hAnsi="Arial" w:cs="Arial"/>
                <w:b/>
                <w:bCs/>
                <w:sz w:val="16"/>
                <w:szCs w:val="16"/>
              </w:rPr>
              <w:t>: 14,15m²</w:t>
            </w:r>
          </w:p>
          <w:p w14:paraId="59042462" w14:textId="77777777" w:rsidR="00770C0C" w:rsidRPr="00443D3D" w:rsidRDefault="00770C0C" w:rsidP="006155F2">
            <w:pPr>
              <w:tabs>
                <w:tab w:val="left" w:pos="5880"/>
              </w:tabs>
              <w:autoSpaceDE w:val="0"/>
              <w:autoSpaceDN w:val="0"/>
              <w:adjustRightInd w:val="0"/>
              <w:spacing w:line="276" w:lineRule="auto"/>
              <w:jc w:val="center"/>
              <w:rPr>
                <w:rFonts w:ascii="Arial" w:hAnsi="Arial" w:cs="Arial"/>
                <w:b/>
                <w:bCs/>
                <w:sz w:val="16"/>
                <w:szCs w:val="16"/>
              </w:rPr>
            </w:pPr>
            <w:r w:rsidRPr="00443D3D">
              <w:rPr>
                <w:rFonts w:ascii="Arial" w:hAnsi="Arial" w:cs="Arial"/>
                <w:b/>
                <w:bCs/>
                <w:sz w:val="16"/>
                <w:szCs w:val="16"/>
              </w:rPr>
              <w:t>Totalizando área útil de 28,30m²</w:t>
            </w:r>
          </w:p>
        </w:tc>
        <w:tc>
          <w:tcPr>
            <w:tcW w:w="850" w:type="dxa"/>
            <w:tcBorders>
              <w:top w:val="single" w:sz="4" w:space="0" w:color="auto"/>
              <w:left w:val="nil"/>
              <w:bottom w:val="single" w:sz="4" w:space="0" w:color="auto"/>
              <w:right w:val="single" w:sz="4" w:space="0" w:color="auto"/>
            </w:tcBorders>
            <w:shd w:val="clear" w:color="auto" w:fill="auto"/>
            <w:vAlign w:val="center"/>
          </w:tcPr>
          <w:p w14:paraId="0EF4B9C4" w14:textId="77777777" w:rsidR="00770C0C" w:rsidRPr="00443D3D" w:rsidRDefault="00770C0C" w:rsidP="006155F2">
            <w:pPr>
              <w:tabs>
                <w:tab w:val="left" w:pos="5880"/>
              </w:tabs>
              <w:autoSpaceDE w:val="0"/>
              <w:autoSpaceDN w:val="0"/>
              <w:adjustRightInd w:val="0"/>
              <w:spacing w:line="276" w:lineRule="auto"/>
              <w:jc w:val="center"/>
              <w:rPr>
                <w:rFonts w:ascii="Arial" w:hAnsi="Arial" w:cs="Arial"/>
                <w:b/>
                <w:bCs/>
                <w:sz w:val="16"/>
                <w:szCs w:val="16"/>
              </w:rPr>
            </w:pPr>
            <w:r w:rsidRPr="00443D3D">
              <w:rPr>
                <w:rFonts w:ascii="Arial" w:hAnsi="Arial" w:cs="Arial"/>
                <w:b/>
                <w:bCs/>
                <w:sz w:val="16"/>
                <w:szCs w:val="16"/>
              </w:rPr>
              <w:t xml:space="preserve">M² </w:t>
            </w:r>
          </w:p>
        </w:tc>
        <w:tc>
          <w:tcPr>
            <w:tcW w:w="992" w:type="dxa"/>
            <w:tcBorders>
              <w:top w:val="single" w:sz="4" w:space="0" w:color="auto"/>
              <w:left w:val="nil"/>
              <w:bottom w:val="single" w:sz="4" w:space="0" w:color="auto"/>
              <w:right w:val="single" w:sz="4" w:space="0" w:color="auto"/>
            </w:tcBorders>
            <w:shd w:val="clear" w:color="auto" w:fill="auto"/>
            <w:vAlign w:val="center"/>
          </w:tcPr>
          <w:p w14:paraId="5D8758D6" w14:textId="77777777" w:rsidR="00770C0C" w:rsidRPr="00443D3D" w:rsidRDefault="00770C0C" w:rsidP="006155F2">
            <w:pPr>
              <w:tabs>
                <w:tab w:val="left" w:pos="5880"/>
              </w:tabs>
              <w:autoSpaceDE w:val="0"/>
              <w:autoSpaceDN w:val="0"/>
              <w:adjustRightInd w:val="0"/>
              <w:spacing w:line="276" w:lineRule="auto"/>
              <w:jc w:val="center"/>
              <w:rPr>
                <w:rFonts w:ascii="Arial" w:hAnsi="Arial" w:cs="Arial"/>
                <w:b/>
                <w:bCs/>
                <w:sz w:val="16"/>
                <w:szCs w:val="16"/>
              </w:rPr>
            </w:pPr>
            <w:r w:rsidRPr="00443D3D">
              <w:rPr>
                <w:rFonts w:ascii="Arial" w:hAnsi="Arial" w:cs="Arial"/>
                <w:b/>
                <w:bCs/>
                <w:sz w:val="16"/>
                <w:szCs w:val="16"/>
              </w:rPr>
              <w:t>28,30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C67F245" w14:textId="77777777" w:rsidR="00770C0C" w:rsidRPr="00443D3D" w:rsidRDefault="00770C0C" w:rsidP="006155F2">
            <w:pPr>
              <w:tabs>
                <w:tab w:val="left" w:pos="5880"/>
              </w:tabs>
              <w:autoSpaceDE w:val="0"/>
              <w:autoSpaceDN w:val="0"/>
              <w:adjustRightInd w:val="0"/>
              <w:spacing w:line="276" w:lineRule="auto"/>
              <w:jc w:val="center"/>
              <w:rPr>
                <w:rFonts w:ascii="Arial" w:hAnsi="Arial" w:cs="Arial"/>
                <w:b/>
                <w:bCs/>
                <w:sz w:val="16"/>
                <w:szCs w:val="16"/>
              </w:rPr>
            </w:pPr>
            <w:r w:rsidRPr="00443D3D">
              <w:rPr>
                <w:rFonts w:ascii="Arial" w:hAnsi="Arial" w:cs="Arial"/>
                <w:b/>
                <w:bCs/>
                <w:sz w:val="16"/>
                <w:szCs w:val="16"/>
              </w:rPr>
              <w:t>R$ 20,44</w:t>
            </w:r>
          </w:p>
        </w:tc>
        <w:tc>
          <w:tcPr>
            <w:tcW w:w="1418" w:type="dxa"/>
            <w:tcBorders>
              <w:top w:val="single" w:sz="4" w:space="0" w:color="auto"/>
              <w:left w:val="nil"/>
              <w:bottom w:val="single" w:sz="4" w:space="0" w:color="auto"/>
              <w:right w:val="single" w:sz="4" w:space="0" w:color="auto"/>
            </w:tcBorders>
            <w:shd w:val="clear" w:color="auto" w:fill="auto"/>
            <w:vAlign w:val="center"/>
          </w:tcPr>
          <w:p w14:paraId="2AC60374" w14:textId="77777777" w:rsidR="00770C0C" w:rsidRPr="00443D3D" w:rsidRDefault="00770C0C" w:rsidP="006155F2">
            <w:pPr>
              <w:tabs>
                <w:tab w:val="left" w:pos="5880"/>
              </w:tabs>
              <w:autoSpaceDE w:val="0"/>
              <w:autoSpaceDN w:val="0"/>
              <w:adjustRightInd w:val="0"/>
              <w:spacing w:line="276" w:lineRule="auto"/>
              <w:jc w:val="center"/>
              <w:rPr>
                <w:rFonts w:ascii="Arial" w:hAnsi="Arial" w:cs="Arial"/>
                <w:b/>
                <w:bCs/>
                <w:sz w:val="16"/>
                <w:szCs w:val="16"/>
              </w:rPr>
            </w:pPr>
            <w:r w:rsidRPr="00443D3D">
              <w:rPr>
                <w:rFonts w:ascii="Arial" w:hAnsi="Arial" w:cs="Arial"/>
                <w:b/>
                <w:bCs/>
                <w:sz w:val="16"/>
                <w:szCs w:val="16"/>
              </w:rPr>
              <w:t>R$ 578,55</w:t>
            </w:r>
          </w:p>
        </w:tc>
      </w:tr>
    </w:tbl>
    <w:p w14:paraId="4F20EB54" w14:textId="77777777" w:rsidR="005C0DB6" w:rsidRDefault="005C0DB6" w:rsidP="005C0DB6">
      <w:pPr>
        <w:spacing w:line="276" w:lineRule="auto"/>
        <w:jc w:val="both"/>
        <w:rPr>
          <w:rFonts w:ascii="Arial" w:hAnsi="Arial" w:cs="Arial"/>
          <w:b/>
          <w:bCs/>
          <w:sz w:val="24"/>
          <w:szCs w:val="24"/>
        </w:rPr>
      </w:pPr>
    </w:p>
    <w:p w14:paraId="10C9FE6A" w14:textId="4B15DD4D" w:rsidR="00A07CBA" w:rsidRDefault="00A07CBA" w:rsidP="005C0DB6">
      <w:pPr>
        <w:spacing w:line="276" w:lineRule="auto"/>
        <w:jc w:val="both"/>
        <w:rPr>
          <w:rFonts w:ascii="Arial" w:hAnsi="Arial" w:cs="Arial"/>
          <w:b/>
          <w:bCs/>
          <w:sz w:val="24"/>
          <w:szCs w:val="24"/>
        </w:rPr>
      </w:pPr>
      <w:r>
        <w:rPr>
          <w:rFonts w:ascii="Arial" w:hAnsi="Arial" w:cs="Arial"/>
          <w:b/>
          <w:bCs/>
          <w:sz w:val="24"/>
          <w:szCs w:val="24"/>
        </w:rPr>
        <w:lastRenderedPageBreak/>
        <w:t>10 – DA FORMA DE PAGAMENTO</w:t>
      </w:r>
    </w:p>
    <w:p w14:paraId="0E358BEB" w14:textId="77777777" w:rsidR="00A07CBA" w:rsidRDefault="00A07CBA" w:rsidP="005C0DB6">
      <w:pPr>
        <w:spacing w:line="276" w:lineRule="auto"/>
        <w:jc w:val="both"/>
        <w:rPr>
          <w:rFonts w:ascii="Arial" w:hAnsi="Arial" w:cs="Arial"/>
          <w:b/>
          <w:bCs/>
          <w:sz w:val="24"/>
          <w:szCs w:val="24"/>
        </w:rPr>
      </w:pPr>
    </w:p>
    <w:p w14:paraId="649526D1" w14:textId="5458D638" w:rsidR="00A07CBA" w:rsidRDefault="00A07CBA" w:rsidP="005C0DB6">
      <w:pPr>
        <w:spacing w:line="276" w:lineRule="auto"/>
        <w:jc w:val="both"/>
        <w:rPr>
          <w:rFonts w:ascii="Arial" w:hAnsi="Arial" w:cs="Arial"/>
          <w:sz w:val="24"/>
          <w:szCs w:val="24"/>
        </w:rPr>
      </w:pPr>
      <w:r w:rsidRPr="00A07CBA">
        <w:rPr>
          <w:rFonts w:ascii="Arial" w:hAnsi="Arial" w:cs="Arial"/>
          <w:sz w:val="24"/>
          <w:szCs w:val="24"/>
        </w:rPr>
        <w:t>10.1</w:t>
      </w:r>
      <w:r>
        <w:rPr>
          <w:rFonts w:ascii="Arial" w:hAnsi="Arial" w:cs="Arial"/>
          <w:sz w:val="24"/>
          <w:szCs w:val="24"/>
        </w:rPr>
        <w:t xml:space="preserve">. </w:t>
      </w:r>
      <w:r w:rsidRPr="00A07CBA">
        <w:rPr>
          <w:rFonts w:ascii="Arial" w:hAnsi="Arial" w:cs="Arial"/>
          <w:sz w:val="24"/>
          <w:szCs w:val="24"/>
        </w:rPr>
        <w:t>Pela</w:t>
      </w:r>
      <w:r>
        <w:rPr>
          <w:rFonts w:ascii="Arial" w:hAnsi="Arial" w:cs="Arial"/>
          <w:sz w:val="24"/>
          <w:szCs w:val="24"/>
        </w:rPr>
        <w:t xml:space="preserve"> Concessão de uso, a licitante vencedora pagará, mensalmente, o valor ofertado em sua proposta, o qual será devidamente formalizado no contrato a ser firmado entre a CONCESSIONARIA e o MUNICIPIO, o primeiro pagamento da concessão ocorrerá 30 (trinta) dias após a assinatura do contrato, e os pagamentos seguintes em iguais dias dos meses subsequentes, diretamente </w:t>
      </w:r>
      <w:proofErr w:type="spellStart"/>
      <w:r>
        <w:rPr>
          <w:rFonts w:ascii="Arial" w:hAnsi="Arial" w:cs="Arial"/>
          <w:sz w:val="24"/>
          <w:szCs w:val="24"/>
        </w:rPr>
        <w:t>á</w:t>
      </w:r>
      <w:proofErr w:type="spellEnd"/>
      <w:r>
        <w:rPr>
          <w:rFonts w:ascii="Arial" w:hAnsi="Arial" w:cs="Arial"/>
          <w:sz w:val="24"/>
          <w:szCs w:val="24"/>
        </w:rPr>
        <w:t xml:space="preserve"> Prefeitura Municipal que gerará gu</w:t>
      </w:r>
      <w:r w:rsidR="00E070F0">
        <w:rPr>
          <w:rFonts w:ascii="Arial" w:hAnsi="Arial" w:cs="Arial"/>
          <w:sz w:val="24"/>
          <w:szCs w:val="24"/>
        </w:rPr>
        <w:t>ia</w:t>
      </w:r>
      <w:r>
        <w:rPr>
          <w:rFonts w:ascii="Arial" w:hAnsi="Arial" w:cs="Arial"/>
          <w:sz w:val="24"/>
          <w:szCs w:val="24"/>
        </w:rPr>
        <w:t xml:space="preserve"> de pagamento recolhido pelo Órgão.</w:t>
      </w:r>
    </w:p>
    <w:p w14:paraId="79533F47" w14:textId="77777777" w:rsidR="00A07CBA" w:rsidRDefault="00A07CBA" w:rsidP="005C0DB6">
      <w:pPr>
        <w:spacing w:line="276" w:lineRule="auto"/>
        <w:jc w:val="both"/>
        <w:rPr>
          <w:rFonts w:ascii="Arial" w:hAnsi="Arial" w:cs="Arial"/>
          <w:sz w:val="24"/>
          <w:szCs w:val="24"/>
        </w:rPr>
      </w:pPr>
    </w:p>
    <w:p w14:paraId="4ECF4B34" w14:textId="77777777" w:rsidR="00CE3B4E" w:rsidRDefault="00A07CBA" w:rsidP="005C0DB6">
      <w:pPr>
        <w:spacing w:line="276" w:lineRule="auto"/>
        <w:jc w:val="both"/>
        <w:rPr>
          <w:rFonts w:ascii="Arial" w:hAnsi="Arial" w:cs="Arial"/>
          <w:sz w:val="24"/>
          <w:szCs w:val="24"/>
        </w:rPr>
      </w:pPr>
      <w:r>
        <w:rPr>
          <w:rFonts w:ascii="Arial" w:hAnsi="Arial" w:cs="Arial"/>
          <w:sz w:val="24"/>
          <w:szCs w:val="24"/>
        </w:rPr>
        <w:t xml:space="preserve">10.2. Não se inclui ao valor disposto no item anterior as despesas decorrentes de fornecimento de água, energia elétrica, telefone e de qualquer outro serviço utilizado, que </w:t>
      </w:r>
      <w:r w:rsidR="00CE3B4E">
        <w:rPr>
          <w:rFonts w:ascii="Arial" w:hAnsi="Arial" w:cs="Arial"/>
          <w:sz w:val="24"/>
          <w:szCs w:val="24"/>
        </w:rPr>
        <w:t>serão integralmente arcadas pela licitante, na condição de concessionária a ser contratada.</w:t>
      </w:r>
    </w:p>
    <w:p w14:paraId="62692B5F" w14:textId="77777777" w:rsidR="00CE3B4E" w:rsidRDefault="00CE3B4E" w:rsidP="005C0DB6">
      <w:pPr>
        <w:spacing w:line="276" w:lineRule="auto"/>
        <w:jc w:val="both"/>
        <w:rPr>
          <w:rFonts w:ascii="Arial" w:hAnsi="Arial" w:cs="Arial"/>
          <w:sz w:val="24"/>
          <w:szCs w:val="24"/>
        </w:rPr>
      </w:pPr>
    </w:p>
    <w:p w14:paraId="57E00370" w14:textId="5646FEC9" w:rsidR="00CE3B4E" w:rsidRDefault="00CE3B4E" w:rsidP="005C0DB6">
      <w:pPr>
        <w:spacing w:line="276" w:lineRule="auto"/>
        <w:jc w:val="both"/>
        <w:rPr>
          <w:rFonts w:ascii="Arial" w:hAnsi="Arial" w:cs="Arial"/>
          <w:sz w:val="24"/>
          <w:szCs w:val="24"/>
        </w:rPr>
      </w:pPr>
      <w:r>
        <w:rPr>
          <w:rFonts w:ascii="Arial" w:hAnsi="Arial" w:cs="Arial"/>
          <w:sz w:val="24"/>
          <w:szCs w:val="24"/>
        </w:rPr>
        <w:t xml:space="preserve">10.3. A Falta de pagamento do valor mensal devido pela licitante vencedora até o prazo contido no item 10.1, </w:t>
      </w:r>
      <w:r w:rsidR="000241BA">
        <w:rPr>
          <w:rFonts w:ascii="Arial" w:hAnsi="Arial" w:cs="Arial"/>
          <w:sz w:val="24"/>
          <w:szCs w:val="24"/>
        </w:rPr>
        <w:t>ou seja,</w:t>
      </w:r>
      <w:r>
        <w:rPr>
          <w:rFonts w:ascii="Arial" w:hAnsi="Arial" w:cs="Arial"/>
          <w:sz w:val="24"/>
          <w:szCs w:val="24"/>
        </w:rPr>
        <w:t xml:space="preserve"> o primeiro pagamento da concessão ocorrerá 30 (trinta) dias após a assinatura do contrato, e os pagamentos seguintes em iguais dias dos meses subsequentes, será encaminhada a Secretaria Municipal de Administração, para as devidas providencias, de acordo com a legislação municipal aplicável </w:t>
      </w:r>
      <w:proofErr w:type="spellStart"/>
      <w:r>
        <w:rPr>
          <w:rFonts w:ascii="Arial" w:hAnsi="Arial" w:cs="Arial"/>
          <w:sz w:val="24"/>
          <w:szCs w:val="24"/>
        </w:rPr>
        <w:t>á</w:t>
      </w:r>
      <w:proofErr w:type="spellEnd"/>
      <w:r>
        <w:rPr>
          <w:rFonts w:ascii="Arial" w:hAnsi="Arial" w:cs="Arial"/>
          <w:sz w:val="24"/>
          <w:szCs w:val="24"/>
        </w:rPr>
        <w:t xml:space="preserve"> espécie.</w:t>
      </w:r>
    </w:p>
    <w:p w14:paraId="2D7CFD32" w14:textId="77777777" w:rsidR="000241BA" w:rsidRDefault="000241BA" w:rsidP="005C0DB6">
      <w:pPr>
        <w:spacing w:line="276" w:lineRule="auto"/>
        <w:jc w:val="both"/>
        <w:rPr>
          <w:rFonts w:ascii="Arial" w:hAnsi="Arial" w:cs="Arial"/>
          <w:sz w:val="24"/>
          <w:szCs w:val="24"/>
        </w:rPr>
      </w:pPr>
    </w:p>
    <w:p w14:paraId="789FA039" w14:textId="09C6FDE7" w:rsidR="00CE3B4E" w:rsidRDefault="00CE3B4E" w:rsidP="005C0DB6">
      <w:pPr>
        <w:spacing w:line="276" w:lineRule="auto"/>
        <w:jc w:val="both"/>
        <w:rPr>
          <w:rFonts w:ascii="Arial" w:hAnsi="Arial" w:cs="Arial"/>
          <w:b/>
          <w:bCs/>
          <w:sz w:val="24"/>
          <w:szCs w:val="24"/>
        </w:rPr>
      </w:pPr>
      <w:r w:rsidRPr="00CE3B4E">
        <w:rPr>
          <w:rFonts w:ascii="Arial" w:hAnsi="Arial" w:cs="Arial"/>
          <w:b/>
          <w:bCs/>
          <w:sz w:val="24"/>
          <w:szCs w:val="24"/>
        </w:rPr>
        <w:t xml:space="preserve">11. </w:t>
      </w:r>
      <w:r>
        <w:rPr>
          <w:rFonts w:ascii="Arial" w:hAnsi="Arial" w:cs="Arial"/>
          <w:b/>
          <w:bCs/>
          <w:sz w:val="24"/>
          <w:szCs w:val="24"/>
        </w:rPr>
        <w:t>DISPOSIÇÕES FINAIS</w:t>
      </w:r>
    </w:p>
    <w:p w14:paraId="138EB769" w14:textId="77777777" w:rsidR="00CE3B4E" w:rsidRDefault="00CE3B4E" w:rsidP="005C0DB6">
      <w:pPr>
        <w:spacing w:line="276" w:lineRule="auto"/>
        <w:jc w:val="both"/>
        <w:rPr>
          <w:rFonts w:ascii="Arial" w:hAnsi="Arial" w:cs="Arial"/>
          <w:b/>
          <w:bCs/>
          <w:sz w:val="24"/>
          <w:szCs w:val="24"/>
        </w:rPr>
      </w:pPr>
    </w:p>
    <w:p w14:paraId="7C8A608B" w14:textId="3155A194" w:rsidR="00A07CBA" w:rsidRDefault="00CE3B4E" w:rsidP="005C0DB6">
      <w:pPr>
        <w:spacing w:line="276" w:lineRule="auto"/>
        <w:jc w:val="both"/>
        <w:rPr>
          <w:rFonts w:ascii="Arial" w:hAnsi="Arial" w:cs="Arial"/>
          <w:sz w:val="24"/>
          <w:szCs w:val="24"/>
        </w:rPr>
      </w:pPr>
      <w:r w:rsidRPr="00CE3B4E">
        <w:rPr>
          <w:rFonts w:ascii="Arial" w:hAnsi="Arial" w:cs="Arial"/>
          <w:sz w:val="24"/>
          <w:szCs w:val="24"/>
        </w:rPr>
        <w:t xml:space="preserve">11.1. </w:t>
      </w:r>
      <w:r w:rsidR="00A07CBA" w:rsidRPr="00CE3B4E">
        <w:rPr>
          <w:rFonts w:ascii="Arial" w:hAnsi="Arial" w:cs="Arial"/>
          <w:sz w:val="24"/>
          <w:szCs w:val="24"/>
        </w:rPr>
        <w:t xml:space="preserve"> </w:t>
      </w:r>
      <w:r w:rsidRPr="00CE3B4E">
        <w:rPr>
          <w:rFonts w:ascii="Arial" w:hAnsi="Arial" w:cs="Arial"/>
          <w:sz w:val="24"/>
          <w:szCs w:val="24"/>
        </w:rPr>
        <w:t>A concessionaria deverá assegurar a qualidade, sendo feita por exigências contratuais e definidas para a execução dos serviços.</w:t>
      </w:r>
    </w:p>
    <w:p w14:paraId="744F0485" w14:textId="77777777" w:rsidR="00443D3D" w:rsidRDefault="00443D3D" w:rsidP="005C0DB6">
      <w:pPr>
        <w:spacing w:line="276" w:lineRule="auto"/>
        <w:jc w:val="both"/>
        <w:rPr>
          <w:rFonts w:ascii="Arial" w:hAnsi="Arial" w:cs="Arial"/>
          <w:sz w:val="24"/>
          <w:szCs w:val="24"/>
        </w:rPr>
      </w:pPr>
    </w:p>
    <w:p w14:paraId="1BA9EF27" w14:textId="77777777" w:rsidR="00443D3D" w:rsidRDefault="00443D3D" w:rsidP="005C0DB6">
      <w:pPr>
        <w:spacing w:line="276" w:lineRule="auto"/>
        <w:jc w:val="both"/>
        <w:rPr>
          <w:rFonts w:ascii="Arial" w:hAnsi="Arial" w:cs="Arial"/>
          <w:sz w:val="24"/>
          <w:szCs w:val="24"/>
        </w:rPr>
      </w:pPr>
    </w:p>
    <w:p w14:paraId="42C9EC86" w14:textId="77777777" w:rsidR="00E070F0" w:rsidRDefault="00E070F0" w:rsidP="005C0DB6">
      <w:pPr>
        <w:spacing w:line="276" w:lineRule="auto"/>
        <w:jc w:val="both"/>
        <w:rPr>
          <w:rFonts w:ascii="Arial" w:hAnsi="Arial" w:cs="Arial"/>
          <w:sz w:val="24"/>
          <w:szCs w:val="24"/>
        </w:rPr>
      </w:pPr>
    </w:p>
    <w:p w14:paraId="7103840E" w14:textId="77777777" w:rsidR="00E070F0" w:rsidRDefault="00E070F0" w:rsidP="005C0DB6">
      <w:pPr>
        <w:spacing w:line="276" w:lineRule="auto"/>
        <w:jc w:val="both"/>
        <w:rPr>
          <w:rFonts w:ascii="Arial" w:hAnsi="Arial" w:cs="Arial"/>
          <w:sz w:val="24"/>
          <w:szCs w:val="24"/>
        </w:rPr>
      </w:pPr>
    </w:p>
    <w:p w14:paraId="081BDEB6" w14:textId="77777777" w:rsidR="000241BA" w:rsidRDefault="000241BA" w:rsidP="005C0DB6">
      <w:pPr>
        <w:spacing w:line="276" w:lineRule="auto"/>
        <w:jc w:val="both"/>
        <w:rPr>
          <w:rFonts w:ascii="Arial" w:hAnsi="Arial" w:cs="Arial"/>
          <w:sz w:val="24"/>
          <w:szCs w:val="24"/>
        </w:rPr>
      </w:pPr>
    </w:p>
    <w:p w14:paraId="7BD17506" w14:textId="5E03C77B" w:rsidR="00E070F0" w:rsidRPr="00CE3B4E" w:rsidRDefault="00E070F0" w:rsidP="005C0DB6">
      <w:pPr>
        <w:spacing w:line="276" w:lineRule="auto"/>
        <w:jc w:val="both"/>
        <w:rPr>
          <w:rFonts w:ascii="Arial" w:hAnsi="Arial" w:cs="Arial"/>
          <w:sz w:val="24"/>
          <w:szCs w:val="24"/>
        </w:rPr>
      </w:pPr>
      <w:r>
        <w:rPr>
          <w:rFonts w:ascii="Arial" w:hAnsi="Arial" w:cs="Arial"/>
          <w:sz w:val="24"/>
          <w:szCs w:val="24"/>
        </w:rPr>
        <w:t xml:space="preserve">                                          ______________________________</w:t>
      </w:r>
    </w:p>
    <w:p w14:paraId="2D7AF01B" w14:textId="0FAAD5BB" w:rsidR="00443D3D" w:rsidRPr="003B7650" w:rsidRDefault="00A2439B" w:rsidP="00443D3D">
      <w:pPr>
        <w:spacing w:line="276" w:lineRule="auto"/>
        <w:ind w:left="120"/>
        <w:jc w:val="center"/>
        <w:rPr>
          <w:rFonts w:ascii="Arial" w:hAnsi="Arial" w:cs="Arial"/>
          <w:b/>
          <w:bCs/>
          <w:sz w:val="24"/>
          <w:szCs w:val="24"/>
        </w:rPr>
      </w:pPr>
      <w:proofErr w:type="spellStart"/>
      <w:r>
        <w:rPr>
          <w:rFonts w:ascii="Arial" w:hAnsi="Arial" w:cs="Arial"/>
          <w:b/>
          <w:bCs/>
          <w:sz w:val="24"/>
          <w:szCs w:val="24"/>
        </w:rPr>
        <w:t>Jancarlo</w:t>
      </w:r>
      <w:proofErr w:type="spellEnd"/>
      <w:r>
        <w:rPr>
          <w:rFonts w:ascii="Arial" w:hAnsi="Arial" w:cs="Arial"/>
          <w:b/>
          <w:bCs/>
          <w:sz w:val="24"/>
          <w:szCs w:val="24"/>
        </w:rPr>
        <w:t xml:space="preserve"> Rogerio </w:t>
      </w:r>
      <w:proofErr w:type="spellStart"/>
      <w:r>
        <w:rPr>
          <w:rFonts w:ascii="Arial" w:hAnsi="Arial" w:cs="Arial"/>
          <w:b/>
          <w:bCs/>
          <w:sz w:val="24"/>
          <w:szCs w:val="24"/>
        </w:rPr>
        <w:t>Pavaneli</w:t>
      </w:r>
      <w:proofErr w:type="spellEnd"/>
      <w:r>
        <w:rPr>
          <w:rFonts w:ascii="Arial" w:hAnsi="Arial" w:cs="Arial"/>
          <w:b/>
          <w:bCs/>
          <w:sz w:val="24"/>
          <w:szCs w:val="24"/>
        </w:rPr>
        <w:t xml:space="preserve"> de Lima</w:t>
      </w:r>
    </w:p>
    <w:p w14:paraId="2F1301B7" w14:textId="77777777" w:rsidR="00E070F0" w:rsidRDefault="00443D3D" w:rsidP="00443D3D">
      <w:pPr>
        <w:spacing w:line="276" w:lineRule="auto"/>
        <w:ind w:left="120"/>
        <w:jc w:val="center"/>
        <w:rPr>
          <w:rFonts w:ascii="Arial" w:hAnsi="Arial" w:cs="Arial"/>
          <w:b/>
          <w:bCs/>
          <w:sz w:val="24"/>
          <w:szCs w:val="24"/>
        </w:rPr>
      </w:pPr>
      <w:r w:rsidRPr="003B7650">
        <w:rPr>
          <w:rFonts w:ascii="Arial" w:hAnsi="Arial" w:cs="Arial"/>
          <w:b/>
          <w:bCs/>
          <w:sz w:val="24"/>
          <w:szCs w:val="24"/>
        </w:rPr>
        <w:t xml:space="preserve">Secretário </w:t>
      </w:r>
      <w:r w:rsidR="00E070F0">
        <w:rPr>
          <w:rFonts w:ascii="Arial" w:hAnsi="Arial" w:cs="Arial"/>
          <w:b/>
          <w:bCs/>
          <w:sz w:val="24"/>
          <w:szCs w:val="24"/>
        </w:rPr>
        <w:t xml:space="preserve">de Obras, Mobilidades </w:t>
      </w:r>
    </w:p>
    <w:p w14:paraId="605A0E14" w14:textId="52089A44" w:rsidR="00443D3D" w:rsidRDefault="00E070F0" w:rsidP="00443D3D">
      <w:pPr>
        <w:spacing w:line="276" w:lineRule="auto"/>
        <w:ind w:left="120"/>
        <w:jc w:val="center"/>
        <w:rPr>
          <w:rFonts w:ascii="Arial" w:hAnsi="Arial" w:cs="Arial"/>
          <w:b/>
          <w:bCs/>
          <w:sz w:val="24"/>
          <w:szCs w:val="24"/>
        </w:rPr>
      </w:pPr>
      <w:r>
        <w:rPr>
          <w:rFonts w:ascii="Arial" w:hAnsi="Arial" w:cs="Arial"/>
          <w:b/>
          <w:bCs/>
          <w:sz w:val="24"/>
          <w:szCs w:val="24"/>
        </w:rPr>
        <w:t>e Serviços Urbanos</w:t>
      </w:r>
    </w:p>
    <w:p w14:paraId="47DA4EB6" w14:textId="77777777" w:rsidR="005C0DB6" w:rsidRDefault="005C0DB6" w:rsidP="005C0DB6">
      <w:pPr>
        <w:autoSpaceDE w:val="0"/>
        <w:autoSpaceDN w:val="0"/>
        <w:adjustRightInd w:val="0"/>
        <w:spacing w:line="276" w:lineRule="auto"/>
        <w:rPr>
          <w:rFonts w:ascii="Arial" w:hAnsi="Arial" w:cs="Arial"/>
          <w:bCs/>
          <w:sz w:val="24"/>
          <w:szCs w:val="24"/>
        </w:rPr>
      </w:pPr>
    </w:p>
    <w:p w14:paraId="77EDCF63" w14:textId="77777777" w:rsidR="00443D3D" w:rsidRDefault="00443D3D" w:rsidP="005C0DB6">
      <w:pPr>
        <w:autoSpaceDE w:val="0"/>
        <w:autoSpaceDN w:val="0"/>
        <w:adjustRightInd w:val="0"/>
        <w:spacing w:line="276" w:lineRule="auto"/>
        <w:rPr>
          <w:rFonts w:ascii="Arial" w:hAnsi="Arial" w:cs="Arial"/>
          <w:bCs/>
          <w:sz w:val="24"/>
          <w:szCs w:val="24"/>
        </w:rPr>
      </w:pPr>
    </w:p>
    <w:p w14:paraId="23D9583A" w14:textId="77777777" w:rsidR="00443D3D" w:rsidRDefault="00443D3D" w:rsidP="005C0DB6">
      <w:pPr>
        <w:autoSpaceDE w:val="0"/>
        <w:autoSpaceDN w:val="0"/>
        <w:adjustRightInd w:val="0"/>
        <w:spacing w:line="276" w:lineRule="auto"/>
        <w:rPr>
          <w:rFonts w:ascii="Arial" w:hAnsi="Arial" w:cs="Arial"/>
          <w:bCs/>
          <w:sz w:val="24"/>
          <w:szCs w:val="24"/>
        </w:rPr>
      </w:pPr>
    </w:p>
    <w:p w14:paraId="66CF351E" w14:textId="77777777" w:rsidR="00A2439B" w:rsidRDefault="00A2439B" w:rsidP="005C0DB6">
      <w:pPr>
        <w:autoSpaceDE w:val="0"/>
        <w:autoSpaceDN w:val="0"/>
        <w:adjustRightInd w:val="0"/>
        <w:spacing w:line="276" w:lineRule="auto"/>
        <w:rPr>
          <w:rFonts w:ascii="Arial" w:hAnsi="Arial" w:cs="Arial"/>
          <w:bCs/>
          <w:sz w:val="24"/>
          <w:szCs w:val="24"/>
        </w:rPr>
      </w:pPr>
    </w:p>
    <w:p w14:paraId="001BD585" w14:textId="77777777" w:rsidR="00A2439B" w:rsidRDefault="00A2439B" w:rsidP="005C0DB6">
      <w:pPr>
        <w:autoSpaceDE w:val="0"/>
        <w:autoSpaceDN w:val="0"/>
        <w:adjustRightInd w:val="0"/>
        <w:spacing w:line="276" w:lineRule="auto"/>
        <w:rPr>
          <w:rFonts w:ascii="Arial" w:hAnsi="Arial" w:cs="Arial"/>
          <w:bCs/>
          <w:sz w:val="24"/>
          <w:szCs w:val="24"/>
        </w:rPr>
      </w:pPr>
    </w:p>
    <w:p w14:paraId="17F24D38" w14:textId="77777777" w:rsidR="00A2439B" w:rsidRDefault="00A2439B" w:rsidP="005C0DB6">
      <w:pPr>
        <w:autoSpaceDE w:val="0"/>
        <w:autoSpaceDN w:val="0"/>
        <w:adjustRightInd w:val="0"/>
        <w:spacing w:line="276" w:lineRule="auto"/>
        <w:rPr>
          <w:rFonts w:ascii="Arial" w:hAnsi="Arial" w:cs="Arial"/>
          <w:bCs/>
          <w:sz w:val="24"/>
          <w:szCs w:val="24"/>
        </w:rPr>
      </w:pPr>
    </w:p>
    <w:bookmarkEnd w:id="3"/>
    <w:p w14:paraId="0982C87F" w14:textId="6C5964D9" w:rsidR="00770C0C" w:rsidRPr="00D521A2" w:rsidRDefault="000241BA" w:rsidP="00770C0C">
      <w:pPr>
        <w:shd w:val="clear" w:color="auto" w:fill="8EAADB"/>
        <w:autoSpaceDE w:val="0"/>
        <w:autoSpaceDN w:val="0"/>
        <w:adjustRightInd w:val="0"/>
        <w:jc w:val="center"/>
        <w:rPr>
          <w:rFonts w:ascii="Arial" w:hAnsi="Arial" w:cs="Arial"/>
          <w:b/>
          <w:bCs/>
          <w:color w:val="000000"/>
          <w:sz w:val="26"/>
          <w:szCs w:val="26"/>
        </w:rPr>
      </w:pPr>
      <w:r>
        <w:rPr>
          <w:rFonts w:ascii="Arial" w:hAnsi="Arial" w:cs="Arial"/>
          <w:b/>
          <w:bCs/>
          <w:color w:val="000000"/>
          <w:sz w:val="26"/>
          <w:szCs w:val="26"/>
        </w:rPr>
        <w:lastRenderedPageBreak/>
        <w:t>LEILÃO</w:t>
      </w:r>
      <w:r w:rsidR="00770C0C">
        <w:rPr>
          <w:rFonts w:ascii="Arial" w:hAnsi="Arial" w:cs="Arial"/>
          <w:b/>
          <w:bCs/>
          <w:color w:val="000000"/>
          <w:sz w:val="26"/>
          <w:szCs w:val="26"/>
        </w:rPr>
        <w:t xml:space="preserve"> </w:t>
      </w:r>
      <w:r w:rsidR="00770C0C" w:rsidRPr="002F0E06">
        <w:rPr>
          <w:rFonts w:ascii="Arial" w:hAnsi="Arial" w:cs="Arial"/>
          <w:b/>
          <w:bCs/>
          <w:color w:val="000000"/>
          <w:sz w:val="26"/>
          <w:szCs w:val="26"/>
        </w:rPr>
        <w:t>Nº 0</w:t>
      </w:r>
      <w:r>
        <w:rPr>
          <w:rFonts w:ascii="Arial" w:hAnsi="Arial" w:cs="Arial"/>
          <w:b/>
          <w:bCs/>
          <w:color w:val="000000"/>
          <w:sz w:val="26"/>
          <w:szCs w:val="26"/>
        </w:rPr>
        <w:t>01</w:t>
      </w:r>
      <w:r w:rsidR="00770C0C">
        <w:rPr>
          <w:rFonts w:ascii="Arial" w:hAnsi="Arial" w:cs="Arial"/>
          <w:b/>
          <w:bCs/>
          <w:color w:val="000000"/>
          <w:sz w:val="26"/>
          <w:szCs w:val="26"/>
        </w:rPr>
        <w:t>/2024</w:t>
      </w:r>
    </w:p>
    <w:p w14:paraId="7952772A" w14:textId="11CE5C88" w:rsidR="00770C0C" w:rsidRPr="0073352E" w:rsidRDefault="00770C0C" w:rsidP="00770C0C">
      <w:pPr>
        <w:shd w:val="clear" w:color="auto" w:fill="8EAADB"/>
        <w:jc w:val="center"/>
        <w:rPr>
          <w:rFonts w:ascii="Arial" w:hAnsi="Arial" w:cs="Arial"/>
          <w:b/>
          <w:w w:val="98"/>
          <w:sz w:val="26"/>
          <w:szCs w:val="26"/>
        </w:rPr>
      </w:pPr>
      <w:r w:rsidRPr="0073352E">
        <w:rPr>
          <w:rFonts w:ascii="Arial" w:hAnsi="Arial" w:cs="Arial"/>
          <w:b/>
          <w:w w:val="98"/>
          <w:sz w:val="26"/>
          <w:szCs w:val="26"/>
        </w:rPr>
        <w:t xml:space="preserve">ANEXO </w:t>
      </w:r>
      <w:r>
        <w:rPr>
          <w:rFonts w:ascii="Arial" w:hAnsi="Arial" w:cs="Arial"/>
          <w:b/>
          <w:w w:val="98"/>
          <w:sz w:val="26"/>
          <w:szCs w:val="26"/>
        </w:rPr>
        <w:t>I</w:t>
      </w:r>
      <w:r w:rsidR="00C040E9">
        <w:rPr>
          <w:rFonts w:ascii="Arial" w:hAnsi="Arial" w:cs="Arial"/>
          <w:b/>
          <w:w w:val="98"/>
          <w:sz w:val="26"/>
          <w:szCs w:val="26"/>
        </w:rPr>
        <w:t>I</w:t>
      </w:r>
      <w:r w:rsidRPr="0073352E">
        <w:rPr>
          <w:rFonts w:ascii="Arial" w:hAnsi="Arial" w:cs="Arial"/>
          <w:b/>
          <w:w w:val="98"/>
          <w:sz w:val="26"/>
          <w:szCs w:val="26"/>
        </w:rPr>
        <w:t xml:space="preserve"> – MODELO DE FICHA DE SOLICITAÇÃO DE CADASTRO</w:t>
      </w:r>
    </w:p>
    <w:p w14:paraId="6BB28DF3" w14:textId="77777777" w:rsidR="00770C0C" w:rsidRDefault="00770C0C" w:rsidP="00770C0C">
      <w:pPr>
        <w:tabs>
          <w:tab w:val="left" w:pos="2445"/>
        </w:tabs>
        <w:rPr>
          <w:rFonts w:ascii="Arial" w:hAnsi="Arial" w:cs="Arial"/>
          <w:sz w:val="23"/>
          <w:szCs w:val="23"/>
        </w:rPr>
      </w:pPr>
    </w:p>
    <w:p w14:paraId="3BFCA1AF" w14:textId="77777777" w:rsidR="00770C0C" w:rsidRDefault="00770C0C" w:rsidP="00770C0C">
      <w:pPr>
        <w:tabs>
          <w:tab w:val="left" w:pos="2445"/>
        </w:tabs>
        <w:rPr>
          <w:rFonts w:ascii="Arial" w:hAnsi="Arial" w:cs="Arial"/>
          <w:sz w:val="23"/>
          <w:szCs w:val="23"/>
        </w:rPr>
      </w:pPr>
    </w:p>
    <w:p w14:paraId="65D37A88" w14:textId="77777777" w:rsidR="00770C0C" w:rsidRDefault="00770C0C" w:rsidP="00770C0C">
      <w:pPr>
        <w:tabs>
          <w:tab w:val="left" w:pos="2445"/>
        </w:tabs>
        <w:rPr>
          <w:rFonts w:ascii="Arial" w:hAnsi="Arial" w:cs="Arial"/>
          <w:sz w:val="23"/>
          <w:szCs w:val="23"/>
        </w:rPr>
      </w:pPr>
      <w:r w:rsidRPr="00EF73F5">
        <w:rPr>
          <w:rFonts w:ascii="Arial" w:hAnsi="Arial" w:cs="Arial"/>
          <w:b/>
          <w:bCs/>
          <w:sz w:val="24"/>
          <w:szCs w:val="24"/>
        </w:rPr>
        <w:t>PESSOA JURIDICA</w:t>
      </w:r>
      <w:r>
        <w:rPr>
          <w:rFonts w:ascii="Arial" w:hAnsi="Arial" w:cs="Arial"/>
          <w:sz w:val="24"/>
          <w:szCs w:val="24"/>
        </w:rPr>
        <w:t>:___________</w:t>
      </w:r>
      <w:r w:rsidRPr="00A00AF5">
        <w:rPr>
          <w:rFonts w:ascii="Arial" w:hAnsi="Arial" w:cs="Arial"/>
          <w:sz w:val="24"/>
          <w:szCs w:val="24"/>
        </w:rPr>
        <w:t xml:space="preserve"> </w:t>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Pr>
          <w:rFonts w:ascii="Arial" w:hAnsi="Arial" w:cs="Arial"/>
          <w:sz w:val="23"/>
          <w:szCs w:val="23"/>
        </w:rPr>
        <w:t xml:space="preserve">                                            </w:t>
      </w:r>
    </w:p>
    <w:p w14:paraId="7D10A9F0" w14:textId="77777777" w:rsidR="00770C0C" w:rsidRDefault="00770C0C" w:rsidP="00770C0C">
      <w:pPr>
        <w:tabs>
          <w:tab w:val="left" w:pos="2445"/>
        </w:tabs>
        <w:rPr>
          <w:rFonts w:ascii="Arial" w:hAnsi="Arial" w:cs="Arial"/>
          <w:sz w:val="23"/>
          <w:szCs w:val="23"/>
        </w:rPr>
      </w:pPr>
      <w:r w:rsidRPr="00EF73F5">
        <w:rPr>
          <w:rFonts w:ascii="Arial" w:hAnsi="Arial" w:cs="Arial"/>
          <w:b/>
          <w:bCs/>
          <w:sz w:val="23"/>
          <w:szCs w:val="23"/>
        </w:rPr>
        <w:t>PESSOA FISICA</w:t>
      </w:r>
      <w:r>
        <w:rPr>
          <w:rFonts w:ascii="Arial" w:hAnsi="Arial" w:cs="Arial"/>
          <w:sz w:val="23"/>
          <w:szCs w:val="23"/>
        </w:rPr>
        <w:t>:____________</w:t>
      </w:r>
    </w:p>
    <w:p w14:paraId="03546A08" w14:textId="77777777" w:rsidR="00770C0C" w:rsidRDefault="00770C0C" w:rsidP="00770C0C">
      <w:pPr>
        <w:tabs>
          <w:tab w:val="left" w:pos="2445"/>
        </w:tabs>
        <w:rPr>
          <w:rFonts w:ascii="Arial" w:hAnsi="Arial" w:cs="Arial"/>
          <w:sz w:val="23"/>
          <w:szCs w:val="23"/>
        </w:rPr>
      </w:pPr>
      <w:r w:rsidRPr="00EF73F5">
        <w:rPr>
          <w:rFonts w:ascii="Arial" w:hAnsi="Arial" w:cs="Arial"/>
          <w:b/>
          <w:bCs/>
          <w:sz w:val="23"/>
          <w:szCs w:val="23"/>
        </w:rPr>
        <w:t>MEI</w:t>
      </w:r>
      <w:r>
        <w:rPr>
          <w:rFonts w:ascii="Arial" w:hAnsi="Arial" w:cs="Arial"/>
          <w:sz w:val="23"/>
          <w:szCs w:val="23"/>
        </w:rPr>
        <w:t>:___________</w:t>
      </w:r>
    </w:p>
    <w:p w14:paraId="58746289" w14:textId="77777777" w:rsidR="00770C0C" w:rsidRDefault="00770C0C" w:rsidP="00770C0C">
      <w:pPr>
        <w:tabs>
          <w:tab w:val="left" w:pos="2445"/>
        </w:tabs>
        <w:rPr>
          <w:rFonts w:ascii="Arial" w:hAnsi="Arial" w:cs="Arial"/>
          <w:sz w:val="23"/>
          <w:szCs w:val="23"/>
        </w:rPr>
      </w:pPr>
    </w:p>
    <w:p w14:paraId="03F5135E" w14:textId="77777777" w:rsidR="00770C0C" w:rsidRDefault="00770C0C" w:rsidP="00770C0C">
      <w:pPr>
        <w:tabs>
          <w:tab w:val="left" w:pos="2445"/>
        </w:tabs>
        <w:rPr>
          <w:rFonts w:ascii="Arial" w:hAnsi="Arial" w:cs="Arial"/>
          <w:sz w:val="23"/>
          <w:szCs w:val="23"/>
        </w:rPr>
      </w:pPr>
    </w:p>
    <w:p w14:paraId="6BF4AF59" w14:textId="77777777" w:rsidR="00770C0C" w:rsidRPr="00A00AF5" w:rsidRDefault="00770C0C" w:rsidP="00770C0C">
      <w:pPr>
        <w:tabs>
          <w:tab w:val="left" w:pos="2445"/>
        </w:tabs>
        <w:rPr>
          <w:rFonts w:ascii="Arial" w:hAnsi="Arial" w:cs="Arial"/>
          <w:sz w:val="24"/>
          <w:szCs w:val="24"/>
        </w:rPr>
      </w:pPr>
      <w:r w:rsidRPr="00EF73F5">
        <w:rPr>
          <w:rFonts w:ascii="Arial" w:hAnsi="Arial" w:cs="Arial"/>
          <w:b/>
          <w:bCs/>
          <w:sz w:val="24"/>
          <w:szCs w:val="24"/>
        </w:rPr>
        <w:t>CNPJ/CPF</w:t>
      </w:r>
      <w:r w:rsidRPr="00A00AF5">
        <w:rPr>
          <w:rFonts w:ascii="Arial" w:hAnsi="Arial" w:cs="Arial"/>
          <w:sz w:val="24"/>
          <w:szCs w:val="24"/>
        </w:rPr>
        <w:t xml:space="preserve">: _________________________ </w:t>
      </w:r>
      <w:r w:rsidRPr="00EF73F5">
        <w:rPr>
          <w:rFonts w:ascii="Arial" w:hAnsi="Arial" w:cs="Arial"/>
          <w:b/>
          <w:bCs/>
          <w:sz w:val="24"/>
          <w:szCs w:val="24"/>
        </w:rPr>
        <w:t>INSCRIÇÃO</w:t>
      </w:r>
      <w:r w:rsidRPr="00A00AF5">
        <w:rPr>
          <w:rFonts w:ascii="Arial" w:hAnsi="Arial" w:cs="Arial"/>
          <w:sz w:val="24"/>
          <w:szCs w:val="24"/>
        </w:rPr>
        <w:t>:__________________</w:t>
      </w:r>
    </w:p>
    <w:p w14:paraId="24F7DDFF" w14:textId="77777777" w:rsidR="00770C0C" w:rsidRPr="00A00AF5" w:rsidRDefault="00770C0C" w:rsidP="00770C0C">
      <w:pPr>
        <w:tabs>
          <w:tab w:val="left" w:pos="2445"/>
        </w:tabs>
        <w:rPr>
          <w:rFonts w:ascii="Arial" w:hAnsi="Arial" w:cs="Arial"/>
          <w:sz w:val="24"/>
          <w:szCs w:val="24"/>
        </w:rPr>
      </w:pPr>
      <w:r w:rsidRPr="00EF73F5">
        <w:rPr>
          <w:rFonts w:ascii="Arial" w:hAnsi="Arial" w:cs="Arial"/>
          <w:b/>
          <w:bCs/>
          <w:sz w:val="24"/>
          <w:szCs w:val="24"/>
        </w:rPr>
        <w:t>NOME/RAZÃO SOCIAL</w:t>
      </w:r>
      <w:r w:rsidRPr="00A00AF5">
        <w:rPr>
          <w:rFonts w:ascii="Arial" w:hAnsi="Arial" w:cs="Arial"/>
          <w:sz w:val="24"/>
          <w:szCs w:val="24"/>
        </w:rPr>
        <w:t>:</w:t>
      </w:r>
      <w:r w:rsidRPr="00A00AF5">
        <w:rPr>
          <w:rFonts w:ascii="Arial" w:hAnsi="Arial" w:cs="Arial"/>
          <w:sz w:val="24"/>
          <w:szCs w:val="24"/>
        </w:rPr>
        <w:softHyphen/>
        <w:t>_________________________________________</w:t>
      </w:r>
    </w:p>
    <w:p w14:paraId="540C526E" w14:textId="77777777" w:rsidR="00770C0C" w:rsidRPr="00A00AF5" w:rsidRDefault="00770C0C" w:rsidP="00770C0C">
      <w:pPr>
        <w:tabs>
          <w:tab w:val="left" w:pos="2445"/>
        </w:tabs>
        <w:rPr>
          <w:rFonts w:ascii="Arial" w:hAnsi="Arial" w:cs="Arial"/>
          <w:sz w:val="24"/>
          <w:szCs w:val="24"/>
        </w:rPr>
      </w:pPr>
      <w:r w:rsidRPr="00EF73F5">
        <w:rPr>
          <w:rFonts w:ascii="Arial" w:hAnsi="Arial" w:cs="Arial"/>
          <w:b/>
          <w:bCs/>
          <w:sz w:val="24"/>
          <w:szCs w:val="24"/>
        </w:rPr>
        <w:t>NOME FANTASIA</w:t>
      </w:r>
      <w:r w:rsidRPr="00A00AF5">
        <w:rPr>
          <w:rFonts w:ascii="Arial" w:hAnsi="Arial" w:cs="Arial"/>
          <w:sz w:val="24"/>
          <w:szCs w:val="24"/>
        </w:rPr>
        <w:t>:_______________________</w:t>
      </w:r>
    </w:p>
    <w:p w14:paraId="77C33B25" w14:textId="77777777" w:rsidR="00770C0C" w:rsidRPr="00A00AF5" w:rsidRDefault="00770C0C" w:rsidP="00770C0C">
      <w:pPr>
        <w:tabs>
          <w:tab w:val="left" w:pos="2445"/>
        </w:tabs>
        <w:rPr>
          <w:rFonts w:ascii="Arial" w:hAnsi="Arial" w:cs="Arial"/>
          <w:sz w:val="24"/>
          <w:szCs w:val="24"/>
        </w:rPr>
      </w:pPr>
      <w:r w:rsidRPr="00EF73F5">
        <w:rPr>
          <w:rFonts w:ascii="Arial" w:hAnsi="Arial" w:cs="Arial"/>
          <w:b/>
          <w:bCs/>
          <w:sz w:val="24"/>
          <w:szCs w:val="24"/>
        </w:rPr>
        <w:t>DATA DA CONSTITUIÇÃO</w:t>
      </w:r>
      <w:r w:rsidRPr="00A00AF5">
        <w:rPr>
          <w:rFonts w:ascii="Arial" w:hAnsi="Arial" w:cs="Arial"/>
          <w:sz w:val="24"/>
          <w:szCs w:val="24"/>
        </w:rPr>
        <w:t>:____________________</w:t>
      </w:r>
    </w:p>
    <w:p w14:paraId="17C0FDF1" w14:textId="77777777" w:rsidR="00770C0C" w:rsidRDefault="00770C0C" w:rsidP="00770C0C">
      <w:pPr>
        <w:tabs>
          <w:tab w:val="left" w:pos="2445"/>
        </w:tabs>
        <w:rPr>
          <w:rFonts w:ascii="Arial" w:hAnsi="Arial" w:cs="Arial"/>
          <w:sz w:val="24"/>
          <w:szCs w:val="24"/>
        </w:rPr>
      </w:pPr>
      <w:r w:rsidRPr="00EF73F5">
        <w:rPr>
          <w:rFonts w:ascii="Arial" w:hAnsi="Arial" w:cs="Arial"/>
          <w:b/>
          <w:bCs/>
          <w:sz w:val="24"/>
          <w:szCs w:val="24"/>
        </w:rPr>
        <w:t>CIDADE DA CONSTITUIÇÃO</w:t>
      </w:r>
      <w:r w:rsidRPr="00A00AF5">
        <w:rPr>
          <w:rFonts w:ascii="Arial" w:hAnsi="Arial" w:cs="Arial"/>
          <w:sz w:val="24"/>
          <w:szCs w:val="24"/>
        </w:rPr>
        <w:t>:</w:t>
      </w:r>
      <w:r w:rsidRPr="00A00AF5">
        <w:rPr>
          <w:rFonts w:ascii="Arial" w:hAnsi="Arial" w:cs="Arial"/>
          <w:sz w:val="24"/>
          <w:szCs w:val="24"/>
        </w:rPr>
        <w:softHyphen/>
      </w:r>
      <w:r w:rsidRPr="00A00AF5">
        <w:rPr>
          <w:rFonts w:ascii="Arial" w:hAnsi="Arial" w:cs="Arial"/>
          <w:sz w:val="24"/>
          <w:szCs w:val="24"/>
        </w:rPr>
        <w:softHyphen/>
        <w:t>_______________________</w:t>
      </w:r>
    </w:p>
    <w:p w14:paraId="61DAD7FF" w14:textId="77777777" w:rsidR="00770C0C" w:rsidRPr="00A00AF5" w:rsidRDefault="00770C0C" w:rsidP="00770C0C">
      <w:pPr>
        <w:tabs>
          <w:tab w:val="left" w:pos="2445"/>
        </w:tabs>
        <w:rPr>
          <w:rFonts w:ascii="Arial" w:hAnsi="Arial" w:cs="Arial"/>
          <w:sz w:val="24"/>
          <w:szCs w:val="24"/>
        </w:rPr>
      </w:pPr>
      <w:r w:rsidRPr="00EF73F5">
        <w:rPr>
          <w:rFonts w:ascii="Arial" w:hAnsi="Arial" w:cs="Arial"/>
          <w:b/>
          <w:bCs/>
          <w:sz w:val="24"/>
          <w:szCs w:val="24"/>
        </w:rPr>
        <w:t>ESTADO DE CONST</w:t>
      </w:r>
      <w:r w:rsidRPr="00A00AF5">
        <w:rPr>
          <w:rFonts w:ascii="Arial" w:hAnsi="Arial" w:cs="Arial"/>
          <w:sz w:val="24"/>
          <w:szCs w:val="24"/>
        </w:rPr>
        <w:t>.___________</w:t>
      </w:r>
    </w:p>
    <w:p w14:paraId="239D3C7D" w14:textId="77777777" w:rsidR="00770C0C" w:rsidRPr="00A00AF5" w:rsidRDefault="00770C0C" w:rsidP="00770C0C">
      <w:pPr>
        <w:tabs>
          <w:tab w:val="left" w:pos="2445"/>
        </w:tabs>
        <w:rPr>
          <w:rFonts w:ascii="Arial" w:hAnsi="Arial" w:cs="Arial"/>
          <w:sz w:val="24"/>
          <w:szCs w:val="24"/>
        </w:rPr>
      </w:pPr>
      <w:r w:rsidRPr="00EF73F5">
        <w:rPr>
          <w:rFonts w:ascii="Arial" w:hAnsi="Arial" w:cs="Arial"/>
          <w:b/>
          <w:bCs/>
          <w:sz w:val="24"/>
          <w:szCs w:val="24"/>
        </w:rPr>
        <w:t>NATUREZA DO RENDIMENTO</w:t>
      </w:r>
      <w:r>
        <w:rPr>
          <w:rFonts w:ascii="Arial" w:hAnsi="Arial" w:cs="Arial"/>
          <w:sz w:val="24"/>
          <w:szCs w:val="24"/>
        </w:rPr>
        <w:t>*</w:t>
      </w:r>
      <w:r w:rsidRPr="00A00AF5">
        <w:rPr>
          <w:rFonts w:ascii="Arial" w:hAnsi="Arial" w:cs="Arial"/>
          <w:sz w:val="24"/>
          <w:szCs w:val="24"/>
        </w:rPr>
        <w:t>:__________________________</w:t>
      </w:r>
    </w:p>
    <w:p w14:paraId="62263BA2" w14:textId="77777777" w:rsidR="00770C0C" w:rsidRPr="00A00AF5" w:rsidRDefault="00770C0C" w:rsidP="00770C0C">
      <w:pPr>
        <w:tabs>
          <w:tab w:val="left" w:pos="2445"/>
        </w:tabs>
        <w:rPr>
          <w:rFonts w:ascii="Arial" w:hAnsi="Arial" w:cs="Arial"/>
          <w:sz w:val="24"/>
          <w:szCs w:val="24"/>
        </w:rPr>
      </w:pPr>
      <w:r w:rsidRPr="00EF73F5">
        <w:rPr>
          <w:rFonts w:ascii="Arial" w:hAnsi="Arial" w:cs="Arial"/>
          <w:b/>
          <w:bCs/>
          <w:sz w:val="24"/>
          <w:szCs w:val="24"/>
        </w:rPr>
        <w:t>NATUREZA JURIDICA</w:t>
      </w:r>
      <w:r>
        <w:rPr>
          <w:rFonts w:ascii="Arial" w:hAnsi="Arial" w:cs="Arial"/>
          <w:sz w:val="24"/>
          <w:szCs w:val="24"/>
        </w:rPr>
        <w:t>*</w:t>
      </w:r>
      <w:r w:rsidRPr="00A00AF5">
        <w:rPr>
          <w:rFonts w:ascii="Arial" w:hAnsi="Arial" w:cs="Arial"/>
          <w:sz w:val="24"/>
          <w:szCs w:val="24"/>
        </w:rPr>
        <w:t>:_____________________________</w:t>
      </w:r>
    </w:p>
    <w:p w14:paraId="6FCAA6D7" w14:textId="77777777" w:rsidR="00770C0C" w:rsidRPr="00A00AF5" w:rsidRDefault="00770C0C" w:rsidP="00770C0C">
      <w:pPr>
        <w:tabs>
          <w:tab w:val="left" w:pos="2445"/>
        </w:tabs>
        <w:rPr>
          <w:rFonts w:ascii="Arial" w:hAnsi="Arial" w:cs="Arial"/>
          <w:sz w:val="24"/>
          <w:szCs w:val="24"/>
        </w:rPr>
      </w:pPr>
      <w:r w:rsidRPr="00EF73F5">
        <w:rPr>
          <w:rFonts w:ascii="Arial" w:hAnsi="Arial" w:cs="Arial"/>
          <w:b/>
          <w:bCs/>
          <w:sz w:val="24"/>
          <w:szCs w:val="24"/>
        </w:rPr>
        <w:t>ENDEREÇO</w:t>
      </w:r>
      <w:r w:rsidRPr="00A00AF5">
        <w:rPr>
          <w:rFonts w:ascii="Arial" w:hAnsi="Arial" w:cs="Arial"/>
          <w:sz w:val="24"/>
          <w:szCs w:val="24"/>
        </w:rPr>
        <w:t>:_______________________________</w:t>
      </w:r>
    </w:p>
    <w:p w14:paraId="4C6F8303" w14:textId="77777777" w:rsidR="00770C0C" w:rsidRPr="00A00AF5" w:rsidRDefault="00770C0C" w:rsidP="00770C0C">
      <w:pPr>
        <w:tabs>
          <w:tab w:val="left" w:pos="2445"/>
        </w:tabs>
        <w:rPr>
          <w:rFonts w:ascii="Arial" w:hAnsi="Arial" w:cs="Arial"/>
          <w:sz w:val="24"/>
          <w:szCs w:val="24"/>
        </w:rPr>
      </w:pPr>
      <w:r w:rsidRPr="00EF73F5">
        <w:rPr>
          <w:rFonts w:ascii="Arial" w:hAnsi="Arial" w:cs="Arial"/>
          <w:b/>
          <w:bCs/>
          <w:sz w:val="24"/>
          <w:szCs w:val="24"/>
        </w:rPr>
        <w:t>Nº</w:t>
      </w:r>
      <w:r w:rsidRPr="00A00AF5">
        <w:rPr>
          <w:rFonts w:ascii="Arial" w:hAnsi="Arial" w:cs="Arial"/>
          <w:sz w:val="24"/>
          <w:szCs w:val="24"/>
        </w:rPr>
        <w:t xml:space="preserve">_______ </w:t>
      </w:r>
      <w:r w:rsidRPr="00EF73F5">
        <w:rPr>
          <w:rFonts w:ascii="Arial" w:hAnsi="Arial" w:cs="Arial"/>
          <w:b/>
          <w:bCs/>
          <w:sz w:val="24"/>
          <w:szCs w:val="24"/>
        </w:rPr>
        <w:t>BAIRRO</w:t>
      </w:r>
      <w:r w:rsidRPr="00A00AF5">
        <w:rPr>
          <w:rFonts w:ascii="Arial" w:hAnsi="Arial" w:cs="Arial"/>
          <w:sz w:val="24"/>
          <w:szCs w:val="24"/>
        </w:rPr>
        <w:t>:__________________</w:t>
      </w:r>
    </w:p>
    <w:p w14:paraId="6D01DC22" w14:textId="77777777" w:rsidR="00770C0C" w:rsidRPr="00A00AF5" w:rsidRDefault="00770C0C" w:rsidP="00770C0C">
      <w:pPr>
        <w:tabs>
          <w:tab w:val="left" w:pos="2445"/>
        </w:tabs>
        <w:rPr>
          <w:rFonts w:ascii="Arial" w:hAnsi="Arial" w:cs="Arial"/>
          <w:sz w:val="24"/>
          <w:szCs w:val="24"/>
        </w:rPr>
      </w:pPr>
      <w:r w:rsidRPr="00EF73F5">
        <w:rPr>
          <w:rFonts w:ascii="Arial" w:hAnsi="Arial" w:cs="Arial"/>
          <w:b/>
          <w:bCs/>
          <w:sz w:val="24"/>
          <w:szCs w:val="24"/>
        </w:rPr>
        <w:t>MUNICIPIO</w:t>
      </w:r>
      <w:r w:rsidRPr="00A00AF5">
        <w:rPr>
          <w:rFonts w:ascii="Arial" w:hAnsi="Arial" w:cs="Arial"/>
          <w:sz w:val="24"/>
          <w:szCs w:val="24"/>
        </w:rPr>
        <w:t>:_________________________________</w:t>
      </w:r>
      <w:r w:rsidRPr="00EF73F5">
        <w:rPr>
          <w:rFonts w:ascii="Arial" w:hAnsi="Arial" w:cs="Arial"/>
          <w:b/>
          <w:bCs/>
          <w:sz w:val="24"/>
          <w:szCs w:val="24"/>
        </w:rPr>
        <w:t>CEP:</w:t>
      </w:r>
      <w:r w:rsidRPr="00A00AF5">
        <w:rPr>
          <w:rFonts w:ascii="Arial" w:hAnsi="Arial" w:cs="Arial"/>
          <w:sz w:val="24"/>
          <w:szCs w:val="24"/>
        </w:rPr>
        <w:t>_____________________</w:t>
      </w:r>
    </w:p>
    <w:p w14:paraId="7B670094" w14:textId="77777777" w:rsidR="00770C0C" w:rsidRPr="00A00AF5" w:rsidRDefault="00770C0C" w:rsidP="00770C0C">
      <w:pPr>
        <w:tabs>
          <w:tab w:val="left" w:pos="2445"/>
        </w:tabs>
        <w:rPr>
          <w:rFonts w:ascii="Arial" w:hAnsi="Arial" w:cs="Arial"/>
          <w:sz w:val="24"/>
          <w:szCs w:val="24"/>
        </w:rPr>
      </w:pPr>
      <w:r w:rsidRPr="00EF73F5">
        <w:rPr>
          <w:rFonts w:ascii="Arial" w:hAnsi="Arial" w:cs="Arial"/>
          <w:b/>
          <w:bCs/>
          <w:sz w:val="24"/>
          <w:szCs w:val="24"/>
        </w:rPr>
        <w:t>TELEFONE</w:t>
      </w:r>
      <w:r w:rsidRPr="00A00AF5">
        <w:rPr>
          <w:rFonts w:ascii="Arial" w:hAnsi="Arial" w:cs="Arial"/>
          <w:sz w:val="24"/>
          <w:szCs w:val="24"/>
        </w:rPr>
        <w:t xml:space="preserve">:______________________ </w:t>
      </w:r>
      <w:r w:rsidRPr="00EF73F5">
        <w:rPr>
          <w:rFonts w:ascii="Arial" w:hAnsi="Arial" w:cs="Arial"/>
          <w:b/>
          <w:bCs/>
          <w:sz w:val="24"/>
          <w:szCs w:val="24"/>
        </w:rPr>
        <w:t>E-MAIL</w:t>
      </w:r>
      <w:r w:rsidRPr="00A00AF5">
        <w:rPr>
          <w:rFonts w:ascii="Arial" w:hAnsi="Arial" w:cs="Arial"/>
          <w:sz w:val="24"/>
          <w:szCs w:val="24"/>
        </w:rPr>
        <w:t>:___________________________</w:t>
      </w:r>
    </w:p>
    <w:p w14:paraId="398E3443" w14:textId="77777777" w:rsidR="00770C0C" w:rsidRPr="00A00AF5" w:rsidRDefault="00770C0C" w:rsidP="00770C0C">
      <w:pPr>
        <w:tabs>
          <w:tab w:val="left" w:pos="2445"/>
        </w:tabs>
        <w:rPr>
          <w:rFonts w:ascii="Arial" w:hAnsi="Arial" w:cs="Arial"/>
          <w:sz w:val="24"/>
          <w:szCs w:val="24"/>
        </w:rPr>
      </w:pPr>
      <w:r w:rsidRPr="00EF73F5">
        <w:rPr>
          <w:rFonts w:ascii="Arial" w:hAnsi="Arial" w:cs="Arial"/>
          <w:b/>
          <w:bCs/>
          <w:sz w:val="24"/>
          <w:szCs w:val="24"/>
        </w:rPr>
        <w:t>CONTA BANCARIA</w:t>
      </w:r>
      <w:r w:rsidRPr="00A00AF5">
        <w:rPr>
          <w:rFonts w:ascii="Arial" w:hAnsi="Arial" w:cs="Arial"/>
          <w:sz w:val="24"/>
          <w:szCs w:val="24"/>
        </w:rPr>
        <w:t>:</w:t>
      </w:r>
    </w:p>
    <w:p w14:paraId="1F77C9FB" w14:textId="77777777" w:rsidR="00770C0C" w:rsidRPr="00A00AF5" w:rsidRDefault="00770C0C" w:rsidP="00770C0C">
      <w:pPr>
        <w:tabs>
          <w:tab w:val="left" w:pos="2445"/>
        </w:tabs>
        <w:rPr>
          <w:rFonts w:ascii="Arial" w:hAnsi="Arial" w:cs="Arial"/>
          <w:sz w:val="24"/>
          <w:szCs w:val="24"/>
        </w:rPr>
      </w:pPr>
      <w:r w:rsidRPr="00EF73F5">
        <w:rPr>
          <w:rFonts w:ascii="Arial" w:hAnsi="Arial" w:cs="Arial"/>
          <w:b/>
          <w:bCs/>
          <w:sz w:val="24"/>
          <w:szCs w:val="24"/>
        </w:rPr>
        <w:t>BANCO</w:t>
      </w:r>
      <w:r w:rsidRPr="00A00AF5">
        <w:rPr>
          <w:rFonts w:ascii="Arial" w:hAnsi="Arial" w:cs="Arial"/>
          <w:sz w:val="24"/>
          <w:szCs w:val="24"/>
        </w:rPr>
        <w:t>:__________________</w:t>
      </w:r>
    </w:p>
    <w:p w14:paraId="518C5B47" w14:textId="77777777" w:rsidR="00770C0C" w:rsidRPr="00A00AF5" w:rsidRDefault="00770C0C" w:rsidP="00770C0C">
      <w:pPr>
        <w:tabs>
          <w:tab w:val="left" w:pos="2445"/>
        </w:tabs>
        <w:rPr>
          <w:rFonts w:ascii="Arial" w:hAnsi="Arial" w:cs="Arial"/>
          <w:sz w:val="24"/>
          <w:szCs w:val="24"/>
        </w:rPr>
      </w:pPr>
      <w:r w:rsidRPr="00EF73F5">
        <w:rPr>
          <w:rFonts w:ascii="Arial" w:hAnsi="Arial" w:cs="Arial"/>
          <w:b/>
          <w:bCs/>
          <w:sz w:val="24"/>
          <w:szCs w:val="24"/>
        </w:rPr>
        <w:t>AGENCIA:</w:t>
      </w:r>
      <w:r w:rsidRPr="00A00AF5">
        <w:rPr>
          <w:rFonts w:ascii="Arial" w:hAnsi="Arial" w:cs="Arial"/>
          <w:sz w:val="24"/>
          <w:szCs w:val="24"/>
        </w:rPr>
        <w:t xml:space="preserve">______________________ </w:t>
      </w:r>
      <w:r w:rsidRPr="00EF73F5">
        <w:rPr>
          <w:rFonts w:ascii="Arial" w:hAnsi="Arial" w:cs="Arial"/>
          <w:b/>
          <w:bCs/>
          <w:sz w:val="24"/>
          <w:szCs w:val="24"/>
        </w:rPr>
        <w:t>CONTA BANCARIA</w:t>
      </w:r>
      <w:r w:rsidRPr="00A00AF5">
        <w:rPr>
          <w:rFonts w:ascii="Arial" w:hAnsi="Arial" w:cs="Arial"/>
          <w:sz w:val="24"/>
          <w:szCs w:val="24"/>
        </w:rPr>
        <w:t>:________________</w:t>
      </w:r>
    </w:p>
    <w:p w14:paraId="10969C5F" w14:textId="77777777" w:rsidR="00770C0C" w:rsidRPr="00A00AF5" w:rsidRDefault="00770C0C" w:rsidP="00770C0C">
      <w:pPr>
        <w:tabs>
          <w:tab w:val="left" w:pos="2445"/>
        </w:tabs>
        <w:rPr>
          <w:rFonts w:ascii="Arial" w:hAnsi="Arial" w:cs="Arial"/>
          <w:sz w:val="24"/>
          <w:szCs w:val="24"/>
        </w:rPr>
      </w:pPr>
      <w:proofErr w:type="gramStart"/>
      <w:r w:rsidRPr="00EF73F5">
        <w:rPr>
          <w:rFonts w:ascii="Arial" w:hAnsi="Arial" w:cs="Arial"/>
          <w:b/>
          <w:bCs/>
          <w:sz w:val="24"/>
          <w:szCs w:val="24"/>
        </w:rPr>
        <w:t>CORRENTE</w:t>
      </w:r>
      <w:r w:rsidRPr="00A00AF5">
        <w:rPr>
          <w:rFonts w:ascii="Arial" w:hAnsi="Arial" w:cs="Arial"/>
          <w:sz w:val="24"/>
          <w:szCs w:val="24"/>
        </w:rPr>
        <w:t xml:space="preserve"> :</w:t>
      </w:r>
      <w:proofErr w:type="gramEnd"/>
      <w:r w:rsidRPr="00A00AF5">
        <w:rPr>
          <w:rFonts w:ascii="Arial" w:hAnsi="Arial" w:cs="Arial"/>
          <w:sz w:val="24"/>
          <w:szCs w:val="24"/>
        </w:rPr>
        <w:t xml:space="preserve">__________ </w:t>
      </w:r>
      <w:r w:rsidRPr="00EF73F5">
        <w:rPr>
          <w:rFonts w:ascii="Arial" w:hAnsi="Arial" w:cs="Arial"/>
          <w:b/>
          <w:bCs/>
          <w:sz w:val="24"/>
          <w:szCs w:val="24"/>
        </w:rPr>
        <w:t>POUPANÇA</w:t>
      </w:r>
      <w:r w:rsidRPr="00A00AF5">
        <w:rPr>
          <w:rFonts w:ascii="Arial" w:hAnsi="Arial" w:cs="Arial"/>
          <w:sz w:val="24"/>
          <w:szCs w:val="24"/>
        </w:rPr>
        <w:t>:_________</w:t>
      </w:r>
    </w:p>
    <w:p w14:paraId="7CF9995D" w14:textId="77777777" w:rsidR="00770C0C" w:rsidRPr="00A00AF5" w:rsidRDefault="00770C0C" w:rsidP="00770C0C">
      <w:pPr>
        <w:tabs>
          <w:tab w:val="left" w:pos="2445"/>
        </w:tabs>
        <w:rPr>
          <w:rFonts w:ascii="Arial" w:hAnsi="Arial" w:cs="Arial"/>
          <w:sz w:val="24"/>
          <w:szCs w:val="24"/>
        </w:rPr>
      </w:pPr>
      <w:r w:rsidRPr="00EF73F5">
        <w:rPr>
          <w:rFonts w:ascii="Arial" w:hAnsi="Arial" w:cs="Arial"/>
          <w:b/>
          <w:bCs/>
          <w:sz w:val="24"/>
          <w:szCs w:val="24"/>
        </w:rPr>
        <w:t>QUADRO SOCIETÁRIO</w:t>
      </w:r>
      <w:r w:rsidRPr="00A00AF5">
        <w:rPr>
          <w:rFonts w:ascii="Arial" w:hAnsi="Arial" w:cs="Arial"/>
          <w:sz w:val="24"/>
          <w:szCs w:val="24"/>
        </w:rPr>
        <w:t>:</w:t>
      </w:r>
    </w:p>
    <w:p w14:paraId="0E7D6F1D" w14:textId="77777777" w:rsidR="00770C0C" w:rsidRPr="00A00AF5" w:rsidRDefault="00770C0C" w:rsidP="00770C0C">
      <w:pPr>
        <w:tabs>
          <w:tab w:val="left" w:pos="2445"/>
        </w:tabs>
        <w:rPr>
          <w:rFonts w:ascii="Arial" w:hAnsi="Arial" w:cs="Arial"/>
          <w:sz w:val="24"/>
          <w:szCs w:val="24"/>
        </w:rPr>
      </w:pPr>
      <w:r w:rsidRPr="00EF73F5">
        <w:rPr>
          <w:rFonts w:ascii="Arial" w:hAnsi="Arial" w:cs="Arial"/>
          <w:b/>
          <w:bCs/>
          <w:sz w:val="24"/>
          <w:szCs w:val="24"/>
        </w:rPr>
        <w:t>NOME</w:t>
      </w:r>
      <w:r w:rsidRPr="00A00AF5">
        <w:rPr>
          <w:rFonts w:ascii="Arial" w:hAnsi="Arial" w:cs="Arial"/>
          <w:sz w:val="24"/>
          <w:szCs w:val="24"/>
        </w:rPr>
        <w:t>:_____________________________</w:t>
      </w:r>
    </w:p>
    <w:p w14:paraId="7D1C556B" w14:textId="77777777" w:rsidR="00770C0C" w:rsidRPr="00A00AF5" w:rsidRDefault="00770C0C" w:rsidP="00770C0C">
      <w:pPr>
        <w:tabs>
          <w:tab w:val="left" w:pos="2445"/>
        </w:tabs>
        <w:rPr>
          <w:rFonts w:ascii="Arial" w:hAnsi="Arial" w:cs="Arial"/>
          <w:sz w:val="24"/>
          <w:szCs w:val="24"/>
        </w:rPr>
      </w:pPr>
      <w:r w:rsidRPr="00EF73F5">
        <w:rPr>
          <w:rFonts w:ascii="Arial" w:hAnsi="Arial" w:cs="Arial"/>
          <w:b/>
          <w:bCs/>
          <w:sz w:val="24"/>
          <w:szCs w:val="24"/>
        </w:rPr>
        <w:t>CPF</w:t>
      </w:r>
      <w:r w:rsidRPr="00A00AF5">
        <w:rPr>
          <w:rFonts w:ascii="Arial" w:hAnsi="Arial" w:cs="Arial"/>
          <w:sz w:val="24"/>
          <w:szCs w:val="24"/>
        </w:rPr>
        <w:t>:_______________________________</w:t>
      </w:r>
    </w:p>
    <w:p w14:paraId="4305D851" w14:textId="77777777" w:rsidR="00770C0C" w:rsidRPr="00A00AF5" w:rsidRDefault="00770C0C" w:rsidP="00770C0C">
      <w:pPr>
        <w:tabs>
          <w:tab w:val="left" w:pos="2445"/>
        </w:tabs>
        <w:rPr>
          <w:rFonts w:ascii="Arial" w:hAnsi="Arial" w:cs="Arial"/>
          <w:sz w:val="24"/>
          <w:szCs w:val="24"/>
        </w:rPr>
      </w:pPr>
      <w:r w:rsidRPr="00EF73F5">
        <w:rPr>
          <w:rFonts w:ascii="Arial" w:hAnsi="Arial" w:cs="Arial"/>
          <w:b/>
          <w:bCs/>
          <w:sz w:val="24"/>
          <w:szCs w:val="24"/>
        </w:rPr>
        <w:t>NOME</w:t>
      </w:r>
      <w:r w:rsidRPr="00A00AF5">
        <w:rPr>
          <w:rFonts w:ascii="Arial" w:hAnsi="Arial" w:cs="Arial"/>
          <w:sz w:val="24"/>
          <w:szCs w:val="24"/>
        </w:rPr>
        <w:t>:_____________________________</w:t>
      </w:r>
    </w:p>
    <w:p w14:paraId="52486B60" w14:textId="77777777" w:rsidR="00770C0C" w:rsidRPr="00A00AF5" w:rsidRDefault="00770C0C" w:rsidP="00770C0C">
      <w:pPr>
        <w:tabs>
          <w:tab w:val="left" w:pos="2445"/>
        </w:tabs>
        <w:rPr>
          <w:rFonts w:ascii="Arial" w:hAnsi="Arial" w:cs="Arial"/>
          <w:sz w:val="24"/>
          <w:szCs w:val="24"/>
        </w:rPr>
      </w:pPr>
      <w:r w:rsidRPr="00EF73F5">
        <w:rPr>
          <w:rFonts w:ascii="Arial" w:hAnsi="Arial" w:cs="Arial"/>
          <w:b/>
          <w:bCs/>
          <w:sz w:val="24"/>
          <w:szCs w:val="24"/>
        </w:rPr>
        <w:t>CPF</w:t>
      </w:r>
      <w:r w:rsidRPr="00A00AF5">
        <w:rPr>
          <w:rFonts w:ascii="Arial" w:hAnsi="Arial" w:cs="Arial"/>
          <w:sz w:val="24"/>
          <w:szCs w:val="24"/>
        </w:rPr>
        <w:t>:_______________________________</w:t>
      </w:r>
    </w:p>
    <w:p w14:paraId="3F4C1472" w14:textId="77777777" w:rsidR="00770C0C" w:rsidRDefault="00770C0C" w:rsidP="00770C0C">
      <w:pPr>
        <w:tabs>
          <w:tab w:val="left" w:pos="2445"/>
        </w:tabs>
        <w:rPr>
          <w:rFonts w:ascii="Arial" w:hAnsi="Arial" w:cs="Arial"/>
          <w:sz w:val="23"/>
          <w:szCs w:val="23"/>
        </w:rPr>
      </w:pPr>
    </w:p>
    <w:p w14:paraId="64B939B2" w14:textId="77777777" w:rsidR="00770C0C" w:rsidRDefault="00770C0C" w:rsidP="00770C0C">
      <w:pPr>
        <w:tabs>
          <w:tab w:val="left" w:pos="2445"/>
        </w:tabs>
        <w:rPr>
          <w:rFonts w:ascii="Arial" w:hAnsi="Arial" w:cs="Arial"/>
          <w:sz w:val="23"/>
          <w:szCs w:val="23"/>
        </w:rPr>
      </w:pPr>
      <w:r w:rsidRPr="00EF73F5">
        <w:rPr>
          <w:rFonts w:ascii="Arial" w:hAnsi="Arial" w:cs="Arial"/>
          <w:b/>
          <w:bCs/>
          <w:sz w:val="23"/>
          <w:szCs w:val="23"/>
        </w:rPr>
        <w:t>OBS</w:t>
      </w:r>
      <w:r>
        <w:rPr>
          <w:rFonts w:ascii="Arial" w:hAnsi="Arial" w:cs="Arial"/>
          <w:sz w:val="23"/>
          <w:szCs w:val="23"/>
        </w:rPr>
        <w:t xml:space="preserve">: </w:t>
      </w:r>
    </w:p>
    <w:p w14:paraId="30E74B2A" w14:textId="77777777" w:rsidR="00770C0C" w:rsidRDefault="00770C0C" w:rsidP="00770C0C">
      <w:pPr>
        <w:tabs>
          <w:tab w:val="left" w:pos="2445"/>
        </w:tabs>
        <w:rPr>
          <w:rFonts w:ascii="Segoe UI Emoji" w:eastAsia="Segoe UI Emoji" w:hAnsi="Segoe UI Emoji" w:cs="Segoe UI Emoji"/>
          <w:sz w:val="23"/>
          <w:szCs w:val="23"/>
        </w:rPr>
      </w:pPr>
      <w:r w:rsidRPr="00EF73F5">
        <w:rPr>
          <w:rFonts w:ascii="Arial" w:hAnsi="Arial" w:cs="Arial"/>
          <w:b/>
          <w:bCs/>
          <w:sz w:val="23"/>
          <w:szCs w:val="23"/>
        </w:rPr>
        <w:t>NATUREZA DE RENDIMENTO</w:t>
      </w:r>
      <w:r>
        <w:rPr>
          <w:rFonts w:ascii="Arial" w:hAnsi="Arial" w:cs="Arial"/>
          <w:sz w:val="23"/>
          <w:szCs w:val="23"/>
        </w:rPr>
        <w:t>: SE A EMPRESA É PRESTADORA DE SERVIÇO E O TIPO DE SERVIÇO.NO CASO DE INFORMAÇÃO O TIPO DE FORNECIMENTO DE BEM, EXEMPLO (MEDICAMENTOS, MATERIAIS ESPORTIVOS, ALIMENTOS, PRODUTOS DE LIMPEZA, ETC</w:t>
      </w:r>
      <w:r>
        <w:rPr>
          <w:rFonts w:ascii="Segoe UI Emoji" w:eastAsia="Segoe UI Emoji" w:hAnsi="Segoe UI Emoji" w:cs="Segoe UI Emoji"/>
          <w:sz w:val="23"/>
          <w:szCs w:val="23"/>
        </w:rPr>
        <w:t>;)</w:t>
      </w:r>
    </w:p>
    <w:p w14:paraId="343B5A82" w14:textId="77777777" w:rsidR="00770C0C" w:rsidRDefault="00770C0C" w:rsidP="00770C0C">
      <w:pPr>
        <w:tabs>
          <w:tab w:val="left" w:pos="2445"/>
        </w:tabs>
        <w:spacing w:before="240"/>
        <w:rPr>
          <w:rFonts w:ascii="Arial" w:hAnsi="Arial" w:cs="Arial"/>
          <w:sz w:val="23"/>
          <w:szCs w:val="23"/>
        </w:rPr>
      </w:pPr>
      <w:r w:rsidRPr="00EF73F5">
        <w:rPr>
          <w:rFonts w:ascii="Segoe UI Emoji" w:eastAsia="Segoe UI Emoji" w:hAnsi="Segoe UI Emoji" w:cs="Segoe UI Emoji"/>
          <w:b/>
          <w:bCs/>
          <w:sz w:val="23"/>
          <w:szCs w:val="23"/>
        </w:rPr>
        <w:t>NATUREZA JURIDICA</w:t>
      </w:r>
      <w:r>
        <w:rPr>
          <w:rFonts w:ascii="Segoe UI Emoji" w:eastAsia="Segoe UI Emoji" w:hAnsi="Segoe UI Emoji" w:cs="Segoe UI Emoji"/>
          <w:sz w:val="23"/>
          <w:szCs w:val="23"/>
        </w:rPr>
        <w:t>: SE A EMPRESA É OPTANTE PELO SIMPLES NACIONAL, COOPERATIVA OU EMPRESÁRIO INDIVIDUAL.</w:t>
      </w:r>
    </w:p>
    <w:p w14:paraId="7B4FFF2D" w14:textId="77777777" w:rsidR="00770C0C" w:rsidRDefault="00770C0C" w:rsidP="005C0DB6">
      <w:pPr>
        <w:autoSpaceDE w:val="0"/>
        <w:autoSpaceDN w:val="0"/>
        <w:adjustRightInd w:val="0"/>
        <w:spacing w:line="276" w:lineRule="auto"/>
        <w:jc w:val="both"/>
        <w:rPr>
          <w:rFonts w:ascii="Arial" w:hAnsi="Arial" w:cs="Arial"/>
          <w:sz w:val="24"/>
          <w:szCs w:val="24"/>
        </w:rPr>
      </w:pPr>
    </w:p>
    <w:p w14:paraId="5B108C65" w14:textId="77777777" w:rsidR="00E070F0" w:rsidRDefault="00E070F0" w:rsidP="005C0DB6">
      <w:pPr>
        <w:autoSpaceDE w:val="0"/>
        <w:autoSpaceDN w:val="0"/>
        <w:adjustRightInd w:val="0"/>
        <w:spacing w:line="276" w:lineRule="auto"/>
        <w:jc w:val="both"/>
        <w:rPr>
          <w:rFonts w:ascii="Arial" w:hAnsi="Arial" w:cs="Arial"/>
          <w:sz w:val="24"/>
          <w:szCs w:val="24"/>
        </w:rPr>
      </w:pPr>
    </w:p>
    <w:p w14:paraId="4A2CC720" w14:textId="77777777" w:rsidR="00E070F0" w:rsidRDefault="00E070F0" w:rsidP="005C0DB6">
      <w:pPr>
        <w:autoSpaceDE w:val="0"/>
        <w:autoSpaceDN w:val="0"/>
        <w:adjustRightInd w:val="0"/>
        <w:spacing w:line="276" w:lineRule="auto"/>
        <w:jc w:val="both"/>
        <w:rPr>
          <w:rFonts w:ascii="Arial" w:hAnsi="Arial" w:cs="Arial"/>
          <w:sz w:val="24"/>
          <w:szCs w:val="24"/>
        </w:rPr>
      </w:pPr>
    </w:p>
    <w:p w14:paraId="54D0CEA0" w14:textId="77777777" w:rsidR="00E070F0" w:rsidRDefault="00E070F0" w:rsidP="005C0DB6">
      <w:pPr>
        <w:autoSpaceDE w:val="0"/>
        <w:autoSpaceDN w:val="0"/>
        <w:adjustRightInd w:val="0"/>
        <w:spacing w:line="276" w:lineRule="auto"/>
        <w:jc w:val="both"/>
        <w:rPr>
          <w:rFonts w:ascii="Arial" w:hAnsi="Arial" w:cs="Arial"/>
          <w:sz w:val="24"/>
          <w:szCs w:val="24"/>
        </w:rPr>
      </w:pPr>
    </w:p>
    <w:p w14:paraId="676A9642" w14:textId="77777777" w:rsidR="000241BA" w:rsidRDefault="000241BA" w:rsidP="005C0DB6">
      <w:pPr>
        <w:autoSpaceDE w:val="0"/>
        <w:autoSpaceDN w:val="0"/>
        <w:adjustRightInd w:val="0"/>
        <w:spacing w:line="276" w:lineRule="auto"/>
        <w:jc w:val="both"/>
        <w:rPr>
          <w:rFonts w:ascii="Arial" w:hAnsi="Arial" w:cs="Arial"/>
          <w:sz w:val="24"/>
          <w:szCs w:val="24"/>
        </w:rPr>
      </w:pPr>
    </w:p>
    <w:p w14:paraId="6192F2E6" w14:textId="77777777" w:rsidR="00E070F0" w:rsidRDefault="00E070F0" w:rsidP="005C0DB6">
      <w:pPr>
        <w:autoSpaceDE w:val="0"/>
        <w:autoSpaceDN w:val="0"/>
        <w:adjustRightInd w:val="0"/>
        <w:spacing w:line="276" w:lineRule="auto"/>
        <w:jc w:val="both"/>
        <w:rPr>
          <w:rFonts w:ascii="Arial" w:hAnsi="Arial" w:cs="Arial"/>
          <w:sz w:val="24"/>
          <w:szCs w:val="24"/>
        </w:rPr>
      </w:pPr>
    </w:p>
    <w:p w14:paraId="675ED2A1" w14:textId="19AF7559" w:rsidR="005C0DB6" w:rsidRPr="006B7902" w:rsidRDefault="00BA724C" w:rsidP="00BA724C">
      <w:pPr>
        <w:shd w:val="clear" w:color="auto" w:fill="8EAADB"/>
        <w:autoSpaceDE w:val="0"/>
        <w:autoSpaceDN w:val="0"/>
        <w:adjustRightInd w:val="0"/>
        <w:spacing w:line="276" w:lineRule="auto"/>
        <w:rPr>
          <w:rFonts w:ascii="Arial" w:hAnsi="Arial" w:cs="Arial"/>
          <w:b/>
          <w:bCs/>
          <w:sz w:val="24"/>
          <w:szCs w:val="24"/>
        </w:rPr>
      </w:pPr>
      <w:r>
        <w:rPr>
          <w:rFonts w:ascii="Arial" w:hAnsi="Arial" w:cs="Arial"/>
          <w:b/>
          <w:bCs/>
          <w:sz w:val="24"/>
          <w:szCs w:val="24"/>
        </w:rPr>
        <w:lastRenderedPageBreak/>
        <w:t xml:space="preserve">                                                  </w:t>
      </w:r>
      <w:r w:rsidR="005C0DB6" w:rsidRPr="006B7902">
        <w:rPr>
          <w:rFonts w:ascii="Arial" w:hAnsi="Arial" w:cs="Arial"/>
          <w:b/>
          <w:bCs/>
          <w:sz w:val="24"/>
          <w:szCs w:val="24"/>
        </w:rPr>
        <w:t xml:space="preserve"> </w:t>
      </w:r>
      <w:r w:rsidR="000241BA">
        <w:rPr>
          <w:rFonts w:ascii="Arial" w:hAnsi="Arial" w:cs="Arial"/>
          <w:b/>
          <w:bCs/>
          <w:sz w:val="24"/>
          <w:szCs w:val="24"/>
        </w:rPr>
        <w:t>LEILÃO</w:t>
      </w:r>
      <w:r w:rsidR="005C0DB6" w:rsidRPr="006B7902">
        <w:rPr>
          <w:rFonts w:ascii="Arial" w:hAnsi="Arial" w:cs="Arial"/>
          <w:b/>
          <w:bCs/>
          <w:sz w:val="24"/>
          <w:szCs w:val="24"/>
        </w:rPr>
        <w:t xml:space="preserve"> Nº </w:t>
      </w:r>
      <w:r w:rsidR="005C0DB6">
        <w:rPr>
          <w:rFonts w:ascii="Arial" w:hAnsi="Arial" w:cs="Arial"/>
          <w:b/>
          <w:bCs/>
          <w:sz w:val="24"/>
          <w:szCs w:val="24"/>
        </w:rPr>
        <w:t>0</w:t>
      </w:r>
      <w:r w:rsidR="000241BA">
        <w:rPr>
          <w:rFonts w:ascii="Arial" w:hAnsi="Arial" w:cs="Arial"/>
          <w:b/>
          <w:bCs/>
          <w:sz w:val="24"/>
          <w:szCs w:val="24"/>
        </w:rPr>
        <w:t>01</w:t>
      </w:r>
      <w:r w:rsidR="005C0DB6">
        <w:rPr>
          <w:rFonts w:ascii="Arial" w:hAnsi="Arial" w:cs="Arial"/>
          <w:b/>
          <w:bCs/>
          <w:sz w:val="24"/>
          <w:szCs w:val="24"/>
        </w:rPr>
        <w:t>/2024</w:t>
      </w:r>
    </w:p>
    <w:p w14:paraId="3BC35B8E" w14:textId="44FADB10" w:rsidR="005C0DB6" w:rsidRPr="006B7902" w:rsidRDefault="005C0DB6" w:rsidP="005C0DB6">
      <w:pPr>
        <w:shd w:val="clear" w:color="auto" w:fill="8EAADB"/>
        <w:autoSpaceDE w:val="0"/>
        <w:autoSpaceDN w:val="0"/>
        <w:adjustRightInd w:val="0"/>
        <w:spacing w:line="276" w:lineRule="auto"/>
        <w:jc w:val="center"/>
        <w:rPr>
          <w:rFonts w:ascii="Arial" w:hAnsi="Arial" w:cs="Arial"/>
          <w:b/>
          <w:bCs/>
          <w:sz w:val="24"/>
          <w:szCs w:val="24"/>
        </w:rPr>
      </w:pPr>
      <w:r w:rsidRPr="006B7902">
        <w:rPr>
          <w:rFonts w:ascii="Arial" w:hAnsi="Arial" w:cs="Arial"/>
          <w:b/>
          <w:bCs/>
          <w:sz w:val="24"/>
          <w:szCs w:val="24"/>
        </w:rPr>
        <w:t xml:space="preserve">ANEXO </w:t>
      </w:r>
      <w:r w:rsidR="00C040E9">
        <w:rPr>
          <w:rFonts w:ascii="Arial" w:hAnsi="Arial" w:cs="Arial"/>
          <w:b/>
          <w:bCs/>
          <w:sz w:val="24"/>
          <w:szCs w:val="24"/>
        </w:rPr>
        <w:t xml:space="preserve">III </w:t>
      </w:r>
      <w:r w:rsidRPr="006B7902">
        <w:rPr>
          <w:rFonts w:ascii="Arial" w:hAnsi="Arial" w:cs="Arial"/>
          <w:b/>
          <w:bCs/>
          <w:sz w:val="24"/>
          <w:szCs w:val="24"/>
        </w:rPr>
        <w:t>– MINUTA DO CONTRATO</w:t>
      </w:r>
    </w:p>
    <w:p w14:paraId="509C3419" w14:textId="77777777" w:rsidR="005C0DB6" w:rsidRPr="006B7902" w:rsidRDefault="005C0DB6" w:rsidP="005C0DB6">
      <w:pPr>
        <w:spacing w:line="276" w:lineRule="auto"/>
        <w:jc w:val="center"/>
        <w:rPr>
          <w:rFonts w:ascii="Arial" w:hAnsi="Arial" w:cs="Arial"/>
          <w:sz w:val="24"/>
          <w:szCs w:val="24"/>
        </w:rPr>
      </w:pPr>
    </w:p>
    <w:p w14:paraId="138770F0" w14:textId="26CC39BD" w:rsidR="005C0DB6" w:rsidRPr="00774A1D" w:rsidRDefault="005C0DB6" w:rsidP="005C0DB6">
      <w:pPr>
        <w:pStyle w:val="Recuodecorpodetexto"/>
        <w:spacing w:line="276" w:lineRule="auto"/>
        <w:rPr>
          <w:rFonts w:cs="Arial"/>
          <w:b/>
          <w:iCs/>
          <w:sz w:val="24"/>
          <w:szCs w:val="24"/>
        </w:rPr>
      </w:pPr>
      <w:r w:rsidRPr="00774A1D">
        <w:rPr>
          <w:rFonts w:cs="Arial"/>
          <w:b/>
          <w:iCs/>
          <w:sz w:val="24"/>
          <w:szCs w:val="24"/>
        </w:rPr>
        <w:t>CONTRATO ADMINISTRATIVO DE</w:t>
      </w:r>
      <w:r w:rsidR="00770C0C">
        <w:rPr>
          <w:rFonts w:cs="Arial"/>
          <w:b/>
          <w:iCs/>
          <w:sz w:val="24"/>
          <w:szCs w:val="24"/>
        </w:rPr>
        <w:t xml:space="preserve"> LOCAÇÃO DE BEM PUBLICO, A TITULO ONEROSO</w:t>
      </w:r>
      <w:r w:rsidRPr="00774A1D">
        <w:rPr>
          <w:rFonts w:cs="Arial"/>
          <w:b/>
          <w:iCs/>
          <w:sz w:val="24"/>
          <w:szCs w:val="24"/>
        </w:rPr>
        <w:t>, QUE ENTRE SI CELEBRAM O MUNICÍPIO DE MARCELÂNDIA – MT E A EMPRESA _____</w:t>
      </w:r>
      <w:r w:rsidRPr="00774A1D">
        <w:rPr>
          <w:rFonts w:cs="Arial"/>
          <w:b/>
          <w:sz w:val="24"/>
          <w:szCs w:val="24"/>
        </w:rPr>
        <w:t>.</w:t>
      </w:r>
    </w:p>
    <w:p w14:paraId="4E045019" w14:textId="77777777" w:rsidR="005C0DB6" w:rsidRPr="006B7902" w:rsidRDefault="005C0DB6" w:rsidP="005C0DB6">
      <w:pPr>
        <w:spacing w:line="276" w:lineRule="auto"/>
        <w:rPr>
          <w:rFonts w:ascii="Arial" w:hAnsi="Arial" w:cs="Arial"/>
          <w:b/>
          <w:sz w:val="24"/>
          <w:szCs w:val="24"/>
        </w:rPr>
      </w:pPr>
      <w:r w:rsidRPr="006B7902">
        <w:rPr>
          <w:rFonts w:ascii="Arial" w:hAnsi="Arial" w:cs="Arial"/>
          <w:b/>
          <w:sz w:val="24"/>
          <w:szCs w:val="24"/>
        </w:rPr>
        <w:t xml:space="preserve">  </w:t>
      </w:r>
    </w:p>
    <w:p w14:paraId="1681AFAB" w14:textId="77777777" w:rsidR="005C0DB6" w:rsidRPr="00CB2550" w:rsidRDefault="005C0DB6" w:rsidP="005C0DB6">
      <w:pPr>
        <w:pStyle w:val="Ttulo4"/>
        <w:spacing w:line="276" w:lineRule="auto"/>
        <w:rPr>
          <w:rFonts w:ascii="Arial" w:hAnsi="Arial" w:cs="Arial"/>
          <w:b/>
          <w:bCs/>
          <w:i w:val="0"/>
          <w:iCs w:val="0"/>
          <w:color w:val="auto"/>
          <w:szCs w:val="24"/>
        </w:rPr>
      </w:pPr>
      <w:r w:rsidRPr="00CB2550">
        <w:rPr>
          <w:rFonts w:ascii="Arial" w:hAnsi="Arial" w:cs="Arial"/>
          <w:b/>
          <w:bCs/>
          <w:i w:val="0"/>
          <w:iCs w:val="0"/>
          <w:color w:val="auto"/>
          <w:szCs w:val="24"/>
        </w:rPr>
        <w:t>Contrato nº: ___/2024</w:t>
      </w:r>
    </w:p>
    <w:p w14:paraId="083CEBC5" w14:textId="77777777" w:rsidR="005C0DB6" w:rsidRPr="006B7902" w:rsidRDefault="005C0DB6" w:rsidP="005C0DB6">
      <w:pPr>
        <w:spacing w:before="240" w:after="240" w:line="276" w:lineRule="auto"/>
        <w:jc w:val="both"/>
        <w:rPr>
          <w:rFonts w:ascii="Arial" w:hAnsi="Arial" w:cs="Arial"/>
          <w:sz w:val="24"/>
          <w:szCs w:val="24"/>
        </w:rPr>
      </w:pPr>
      <w:r w:rsidRPr="006B7902">
        <w:rPr>
          <w:rFonts w:ascii="Arial" w:hAnsi="Arial" w:cs="Arial"/>
          <w:sz w:val="24"/>
          <w:szCs w:val="24"/>
        </w:rPr>
        <w:t xml:space="preserve">Por este instrumento de </w:t>
      </w:r>
      <w:r w:rsidRPr="006B7902">
        <w:rPr>
          <w:rFonts w:ascii="Arial" w:hAnsi="Arial" w:cs="Arial"/>
          <w:b/>
          <w:sz w:val="24"/>
          <w:szCs w:val="24"/>
        </w:rPr>
        <w:t xml:space="preserve">Contrato Administrativo de </w:t>
      </w:r>
      <w:r>
        <w:rPr>
          <w:rFonts w:ascii="Arial" w:hAnsi="Arial" w:cs="Arial"/>
          <w:b/>
          <w:sz w:val="24"/>
          <w:szCs w:val="24"/>
        </w:rPr>
        <w:t>Prestação de Serviços</w:t>
      </w:r>
      <w:r w:rsidRPr="006B7902">
        <w:rPr>
          <w:rFonts w:ascii="Arial" w:hAnsi="Arial" w:cs="Arial"/>
          <w:sz w:val="24"/>
          <w:szCs w:val="24"/>
        </w:rPr>
        <w:t>,</w:t>
      </w:r>
      <w:r w:rsidRPr="006B7902">
        <w:rPr>
          <w:rFonts w:ascii="Arial" w:hAnsi="Arial" w:cs="Arial"/>
          <w:i/>
          <w:sz w:val="24"/>
          <w:szCs w:val="24"/>
        </w:rPr>
        <w:t xml:space="preserve"> </w:t>
      </w:r>
      <w:r w:rsidRPr="006B7902">
        <w:rPr>
          <w:rFonts w:ascii="Arial" w:hAnsi="Arial" w:cs="Arial"/>
          <w:sz w:val="24"/>
          <w:szCs w:val="24"/>
        </w:rPr>
        <w:t xml:space="preserve">que fazem as partes, de um lado,  como  </w:t>
      </w:r>
      <w:r w:rsidRPr="006B7902">
        <w:rPr>
          <w:rFonts w:ascii="Arial" w:hAnsi="Arial" w:cs="Arial"/>
          <w:b/>
          <w:sz w:val="24"/>
          <w:szCs w:val="24"/>
        </w:rPr>
        <w:t>CONTRATANTE</w:t>
      </w:r>
      <w:r w:rsidRPr="006B7902">
        <w:rPr>
          <w:rFonts w:ascii="Arial" w:hAnsi="Arial" w:cs="Arial"/>
          <w:sz w:val="24"/>
          <w:szCs w:val="24"/>
        </w:rPr>
        <w:t xml:space="preserve">,  o </w:t>
      </w:r>
      <w:r>
        <w:rPr>
          <w:rFonts w:ascii="Arial" w:hAnsi="Arial" w:cs="Arial"/>
          <w:b/>
          <w:sz w:val="24"/>
          <w:szCs w:val="24"/>
        </w:rPr>
        <w:t>Município de Marcelândia/MT</w:t>
      </w:r>
      <w:r w:rsidRPr="006B7902">
        <w:rPr>
          <w:rFonts w:ascii="Arial" w:hAnsi="Arial" w:cs="Arial"/>
          <w:sz w:val="24"/>
          <w:szCs w:val="24"/>
        </w:rPr>
        <w:t>, pessoa jurídica de direito público interno, inscrito no CNPJ/MF sob o nº 03.238.987/0001-75, com sede na Rua Dos Três Poderes, nº 777, Bairro Centro, CEP 78.535-000, na cidade de Marcelândia/MT, neste ato representada pelo seu Prefeito Municipal</w:t>
      </w:r>
      <w:r>
        <w:rPr>
          <w:rFonts w:ascii="Arial" w:hAnsi="Arial" w:cs="Arial"/>
          <w:sz w:val="24"/>
          <w:szCs w:val="24"/>
        </w:rPr>
        <w:t>,</w:t>
      </w:r>
      <w:r w:rsidRPr="008B0E11">
        <w:t xml:space="preserve"> </w:t>
      </w:r>
      <w:r w:rsidRPr="008B0E11">
        <w:rPr>
          <w:rFonts w:ascii="Arial" w:hAnsi="Arial" w:cs="Arial"/>
          <w:sz w:val="24"/>
          <w:szCs w:val="24"/>
        </w:rPr>
        <w:t xml:space="preserve">Sr. </w:t>
      </w:r>
      <w:r>
        <w:rPr>
          <w:rFonts w:ascii="Arial" w:hAnsi="Arial" w:cs="Arial"/>
          <w:b/>
          <w:bCs/>
          <w:sz w:val="24"/>
          <w:szCs w:val="24"/>
        </w:rPr>
        <w:t>Celso Luiz Padovani</w:t>
      </w:r>
      <w:r w:rsidRPr="008B0E11">
        <w:rPr>
          <w:rFonts w:ascii="Arial" w:hAnsi="Arial" w:cs="Arial"/>
          <w:sz w:val="24"/>
          <w:szCs w:val="24"/>
        </w:rPr>
        <w:t>, brasileiro, portador da Cédula de Identidade RG nº 3.230.271-8 SSP/PR e do CPF/MF nº 546.553.409-59, residente e domiciliado em Marcelândia/MT</w:t>
      </w:r>
      <w:r w:rsidRPr="006B7902">
        <w:rPr>
          <w:rFonts w:ascii="Arial" w:hAnsi="Arial" w:cs="Arial"/>
          <w:sz w:val="24"/>
          <w:szCs w:val="24"/>
        </w:rPr>
        <w:t xml:space="preserve">; e de outro lado, como  </w:t>
      </w:r>
      <w:r w:rsidRPr="006B7902">
        <w:rPr>
          <w:rFonts w:ascii="Arial" w:hAnsi="Arial" w:cs="Arial"/>
          <w:b/>
          <w:sz w:val="24"/>
          <w:szCs w:val="24"/>
        </w:rPr>
        <w:t>CONTRATADA</w:t>
      </w:r>
      <w:r w:rsidRPr="006B7902">
        <w:rPr>
          <w:rFonts w:ascii="Arial" w:hAnsi="Arial" w:cs="Arial"/>
          <w:sz w:val="24"/>
          <w:szCs w:val="24"/>
        </w:rPr>
        <w:t>, a empresa  ____________,  inscrita no CNPJ/MF  nº __________,  com sede na Av. _______,  nº ___,  Bairro ____, na cidade de _____, Estado de _________,  neste  ato  representada  por  seu  representante   ________,  ________,  residente na cidade de _____/____;  têm entre si justo e contratado o que se segue e mutuamente concordam:</w:t>
      </w:r>
    </w:p>
    <w:p w14:paraId="242DA455" w14:textId="77777777" w:rsidR="005C0DB6" w:rsidRPr="006B7902" w:rsidRDefault="005C0DB6" w:rsidP="005C0DB6">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CLÁUSULA PRIMEIRA: DO OBJETO</w:t>
      </w:r>
    </w:p>
    <w:p w14:paraId="06061A76" w14:textId="77777777" w:rsidR="005C0DB6" w:rsidRPr="006B7902" w:rsidRDefault="005C0DB6" w:rsidP="005C0DB6">
      <w:pPr>
        <w:spacing w:line="276" w:lineRule="auto"/>
        <w:jc w:val="both"/>
        <w:rPr>
          <w:rFonts w:ascii="Arial" w:hAnsi="Arial" w:cs="Arial"/>
          <w:b/>
          <w:sz w:val="24"/>
          <w:szCs w:val="24"/>
          <w:u w:val="single"/>
        </w:rPr>
      </w:pPr>
    </w:p>
    <w:p w14:paraId="3331E295" w14:textId="1FEADC9B" w:rsidR="005C0DB6" w:rsidRPr="006B7902" w:rsidRDefault="005C0DB6" w:rsidP="005C0DB6">
      <w:pPr>
        <w:autoSpaceDE w:val="0"/>
        <w:autoSpaceDN w:val="0"/>
        <w:adjustRightInd w:val="0"/>
        <w:spacing w:line="276" w:lineRule="auto"/>
        <w:jc w:val="both"/>
        <w:rPr>
          <w:rFonts w:ascii="Arial" w:hAnsi="Arial" w:cs="Arial"/>
          <w:iCs/>
          <w:sz w:val="24"/>
          <w:szCs w:val="24"/>
        </w:rPr>
      </w:pPr>
      <w:r w:rsidRPr="006B7902">
        <w:rPr>
          <w:rFonts w:ascii="Arial" w:hAnsi="Arial" w:cs="Arial"/>
          <w:sz w:val="24"/>
          <w:szCs w:val="24"/>
        </w:rPr>
        <w:t xml:space="preserve">1.1. O objeto do presente contrato consiste na </w:t>
      </w:r>
      <w:r w:rsidRPr="006B7902">
        <w:rPr>
          <w:rFonts w:ascii="Arial" w:hAnsi="Arial" w:cs="Arial"/>
          <w:b/>
          <w:bCs/>
          <w:w w:val="98"/>
          <w:sz w:val="24"/>
          <w:szCs w:val="24"/>
        </w:rPr>
        <w:t>__________________</w:t>
      </w:r>
      <w:r w:rsidRPr="006B7902">
        <w:rPr>
          <w:rFonts w:ascii="Arial" w:eastAsia="Batang" w:hAnsi="Arial" w:cs="Arial"/>
          <w:b/>
          <w:bCs/>
          <w:sz w:val="24"/>
          <w:szCs w:val="24"/>
        </w:rPr>
        <w:t xml:space="preserve">, </w:t>
      </w:r>
      <w:r w:rsidRPr="006B7902">
        <w:rPr>
          <w:rFonts w:ascii="Arial" w:hAnsi="Arial" w:cs="Arial"/>
          <w:sz w:val="24"/>
          <w:szCs w:val="24"/>
        </w:rPr>
        <w:t>conforme a</w:t>
      </w:r>
      <w:r w:rsidRPr="006B7902">
        <w:rPr>
          <w:rFonts w:ascii="Arial" w:hAnsi="Arial" w:cs="Arial"/>
          <w:iCs/>
          <w:sz w:val="24"/>
          <w:szCs w:val="24"/>
        </w:rPr>
        <w:t xml:space="preserve">baixo descrito e proposta do </w:t>
      </w:r>
      <w:r w:rsidR="000241BA">
        <w:rPr>
          <w:rFonts w:ascii="Arial" w:hAnsi="Arial" w:cs="Arial"/>
          <w:b/>
          <w:bCs/>
          <w:iCs/>
          <w:sz w:val="24"/>
          <w:szCs w:val="24"/>
        </w:rPr>
        <w:t>Leilão</w:t>
      </w:r>
      <w:r w:rsidRPr="001E2350">
        <w:rPr>
          <w:rFonts w:ascii="Arial" w:hAnsi="Arial" w:cs="Arial"/>
          <w:b/>
          <w:bCs/>
          <w:iCs/>
          <w:sz w:val="24"/>
          <w:szCs w:val="24"/>
        </w:rPr>
        <w:t xml:space="preserve"> nº ___/202</w:t>
      </w:r>
      <w:r>
        <w:rPr>
          <w:rFonts w:ascii="Arial" w:hAnsi="Arial" w:cs="Arial"/>
          <w:b/>
          <w:bCs/>
          <w:iCs/>
          <w:sz w:val="24"/>
          <w:szCs w:val="24"/>
        </w:rPr>
        <w:t>4</w:t>
      </w:r>
      <w:r w:rsidRPr="001E2350">
        <w:rPr>
          <w:rFonts w:ascii="Arial" w:hAnsi="Arial" w:cs="Arial"/>
          <w:b/>
          <w:bCs/>
          <w:iCs/>
          <w:sz w:val="24"/>
          <w:szCs w:val="24"/>
        </w:rPr>
        <w:t>.</w:t>
      </w:r>
    </w:p>
    <w:p w14:paraId="1BCE2D12" w14:textId="77777777" w:rsidR="005C0DB6" w:rsidRPr="006B7902" w:rsidRDefault="005C0DB6" w:rsidP="005C0DB6">
      <w:pPr>
        <w:widowControl w:val="0"/>
        <w:autoSpaceDE w:val="0"/>
        <w:autoSpaceDN w:val="0"/>
        <w:adjustRightInd w:val="0"/>
        <w:spacing w:line="276" w:lineRule="auto"/>
        <w:jc w:val="both"/>
        <w:rPr>
          <w:rFonts w:ascii="Arial" w:hAnsi="Arial" w:cs="Arial"/>
          <w:sz w:val="24"/>
          <w:szCs w:val="24"/>
        </w:rPr>
      </w:pPr>
    </w:p>
    <w:tbl>
      <w:tblPr>
        <w:tblW w:w="96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0"/>
        <w:gridCol w:w="4016"/>
        <w:gridCol w:w="832"/>
        <w:gridCol w:w="1200"/>
        <w:gridCol w:w="1438"/>
        <w:gridCol w:w="1374"/>
      </w:tblGrid>
      <w:tr w:rsidR="005C0DB6" w:rsidRPr="006B7902" w14:paraId="3B161D82" w14:textId="77777777" w:rsidTr="00066CCD">
        <w:trPr>
          <w:trHeight w:val="324"/>
        </w:trPr>
        <w:tc>
          <w:tcPr>
            <w:tcW w:w="750" w:type="dxa"/>
            <w:vAlign w:val="center"/>
            <w:hideMark/>
          </w:tcPr>
          <w:p w14:paraId="4FA3D531" w14:textId="77777777" w:rsidR="005C0DB6" w:rsidRPr="006B7902" w:rsidRDefault="005C0DB6" w:rsidP="00066CCD">
            <w:pPr>
              <w:spacing w:line="276" w:lineRule="auto"/>
              <w:jc w:val="center"/>
              <w:rPr>
                <w:rFonts w:ascii="Arial" w:hAnsi="Arial" w:cs="Arial"/>
                <w:b/>
                <w:bCs/>
                <w:sz w:val="24"/>
                <w:szCs w:val="24"/>
              </w:rPr>
            </w:pPr>
            <w:r w:rsidRPr="006B7902">
              <w:rPr>
                <w:rFonts w:ascii="Arial" w:hAnsi="Arial" w:cs="Arial"/>
                <w:b/>
                <w:bCs/>
                <w:sz w:val="24"/>
                <w:szCs w:val="24"/>
              </w:rPr>
              <w:t>ITEM</w:t>
            </w:r>
          </w:p>
        </w:tc>
        <w:tc>
          <w:tcPr>
            <w:tcW w:w="4016" w:type="dxa"/>
            <w:vAlign w:val="center"/>
            <w:hideMark/>
          </w:tcPr>
          <w:p w14:paraId="5B36A7D8" w14:textId="77777777" w:rsidR="005C0DB6" w:rsidRPr="006B7902" w:rsidRDefault="005C0DB6" w:rsidP="00066CCD">
            <w:pPr>
              <w:spacing w:line="276" w:lineRule="auto"/>
              <w:jc w:val="center"/>
              <w:rPr>
                <w:rFonts w:ascii="Arial" w:hAnsi="Arial" w:cs="Arial"/>
                <w:b/>
                <w:bCs/>
                <w:sz w:val="24"/>
                <w:szCs w:val="24"/>
              </w:rPr>
            </w:pPr>
            <w:r w:rsidRPr="006B7902">
              <w:rPr>
                <w:rFonts w:ascii="Arial" w:hAnsi="Arial" w:cs="Arial"/>
                <w:b/>
                <w:bCs/>
                <w:sz w:val="24"/>
                <w:szCs w:val="24"/>
              </w:rPr>
              <w:t xml:space="preserve">DESCRIÇÃO DOS </w:t>
            </w:r>
            <w:r>
              <w:rPr>
                <w:rFonts w:ascii="Arial" w:hAnsi="Arial" w:cs="Arial"/>
                <w:b/>
                <w:bCs/>
                <w:sz w:val="24"/>
                <w:szCs w:val="24"/>
              </w:rPr>
              <w:t>SERVIÇOS</w:t>
            </w:r>
          </w:p>
        </w:tc>
        <w:tc>
          <w:tcPr>
            <w:tcW w:w="832" w:type="dxa"/>
            <w:vAlign w:val="center"/>
            <w:hideMark/>
          </w:tcPr>
          <w:p w14:paraId="5AD1EAA6" w14:textId="77777777" w:rsidR="005C0DB6" w:rsidRPr="006B7902" w:rsidRDefault="005C0DB6" w:rsidP="00066CCD">
            <w:pPr>
              <w:spacing w:line="276" w:lineRule="auto"/>
              <w:jc w:val="center"/>
              <w:rPr>
                <w:rFonts w:ascii="Arial" w:hAnsi="Arial" w:cs="Arial"/>
                <w:b/>
                <w:bCs/>
                <w:sz w:val="24"/>
                <w:szCs w:val="24"/>
              </w:rPr>
            </w:pPr>
            <w:r w:rsidRPr="006B7902">
              <w:rPr>
                <w:rFonts w:ascii="Arial" w:hAnsi="Arial" w:cs="Arial"/>
                <w:b/>
                <w:bCs/>
                <w:sz w:val="24"/>
                <w:szCs w:val="24"/>
              </w:rPr>
              <w:t>UND.</w:t>
            </w:r>
          </w:p>
        </w:tc>
        <w:tc>
          <w:tcPr>
            <w:tcW w:w="1200" w:type="dxa"/>
            <w:vAlign w:val="center"/>
            <w:hideMark/>
          </w:tcPr>
          <w:p w14:paraId="4223D2B3" w14:textId="77777777" w:rsidR="005C0DB6" w:rsidRPr="006B7902" w:rsidRDefault="005C0DB6" w:rsidP="00066CCD">
            <w:pPr>
              <w:spacing w:line="276" w:lineRule="auto"/>
              <w:jc w:val="center"/>
              <w:rPr>
                <w:rFonts w:ascii="Arial" w:hAnsi="Arial" w:cs="Arial"/>
                <w:b/>
                <w:bCs/>
                <w:sz w:val="24"/>
                <w:szCs w:val="24"/>
              </w:rPr>
            </w:pPr>
            <w:r w:rsidRPr="006B7902">
              <w:rPr>
                <w:rFonts w:ascii="Arial" w:hAnsi="Arial" w:cs="Arial"/>
                <w:b/>
                <w:bCs/>
                <w:sz w:val="24"/>
                <w:szCs w:val="24"/>
              </w:rPr>
              <w:t>QTIDE</w:t>
            </w:r>
          </w:p>
        </w:tc>
        <w:tc>
          <w:tcPr>
            <w:tcW w:w="1438" w:type="dxa"/>
            <w:vAlign w:val="center"/>
            <w:hideMark/>
          </w:tcPr>
          <w:p w14:paraId="7356E22F" w14:textId="77777777" w:rsidR="005C0DB6" w:rsidRPr="006B7902" w:rsidRDefault="005C0DB6" w:rsidP="00066CCD">
            <w:pPr>
              <w:spacing w:line="276" w:lineRule="auto"/>
              <w:jc w:val="center"/>
              <w:rPr>
                <w:rFonts w:ascii="Arial" w:hAnsi="Arial" w:cs="Arial"/>
                <w:b/>
                <w:bCs/>
                <w:sz w:val="24"/>
                <w:szCs w:val="24"/>
              </w:rPr>
            </w:pPr>
            <w:r w:rsidRPr="006B7902">
              <w:rPr>
                <w:rFonts w:ascii="Arial" w:hAnsi="Arial" w:cs="Arial"/>
                <w:b/>
                <w:bCs/>
                <w:sz w:val="24"/>
                <w:szCs w:val="24"/>
              </w:rPr>
              <w:t>PREÇO UNITÁRIO</w:t>
            </w:r>
          </w:p>
        </w:tc>
        <w:tc>
          <w:tcPr>
            <w:tcW w:w="1374" w:type="dxa"/>
            <w:vAlign w:val="center"/>
            <w:hideMark/>
          </w:tcPr>
          <w:p w14:paraId="67301803" w14:textId="77777777" w:rsidR="005C0DB6" w:rsidRPr="006B7902" w:rsidRDefault="005C0DB6" w:rsidP="00066CCD">
            <w:pPr>
              <w:spacing w:line="276" w:lineRule="auto"/>
              <w:jc w:val="center"/>
              <w:rPr>
                <w:rFonts w:ascii="Arial" w:hAnsi="Arial" w:cs="Arial"/>
                <w:b/>
                <w:bCs/>
                <w:sz w:val="24"/>
                <w:szCs w:val="24"/>
              </w:rPr>
            </w:pPr>
            <w:r w:rsidRPr="006B7902">
              <w:rPr>
                <w:rFonts w:ascii="Arial" w:hAnsi="Arial" w:cs="Arial"/>
                <w:b/>
                <w:bCs/>
                <w:sz w:val="24"/>
                <w:szCs w:val="24"/>
              </w:rPr>
              <w:t xml:space="preserve">PREÇO TOTAL </w:t>
            </w:r>
          </w:p>
        </w:tc>
      </w:tr>
    </w:tbl>
    <w:p w14:paraId="5A76C5B6" w14:textId="77777777" w:rsidR="005C0DB6" w:rsidRPr="006B7902" w:rsidRDefault="005C0DB6" w:rsidP="005C0DB6">
      <w:pPr>
        <w:widowControl w:val="0"/>
        <w:autoSpaceDE w:val="0"/>
        <w:autoSpaceDN w:val="0"/>
        <w:adjustRightInd w:val="0"/>
        <w:spacing w:line="276" w:lineRule="auto"/>
        <w:jc w:val="both"/>
        <w:rPr>
          <w:rFonts w:ascii="Arial" w:hAnsi="Arial" w:cs="Arial"/>
          <w:b/>
          <w:bCs/>
          <w:sz w:val="24"/>
          <w:szCs w:val="24"/>
          <w:u w:val="single"/>
        </w:rPr>
      </w:pPr>
    </w:p>
    <w:p w14:paraId="198BCDE2" w14:textId="77777777" w:rsidR="005C0DB6" w:rsidRPr="006B7902" w:rsidRDefault="005C0DB6" w:rsidP="005C0DB6">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SEGUNDA: DO VALOR E CONDIÇÕES DE PAGAMENTO </w:t>
      </w:r>
    </w:p>
    <w:p w14:paraId="236606C2" w14:textId="77777777" w:rsidR="005C0DB6" w:rsidRPr="006B7902" w:rsidRDefault="005C0DB6" w:rsidP="005C0DB6">
      <w:pPr>
        <w:widowControl w:val="0"/>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ab/>
      </w:r>
      <w:r w:rsidRPr="006B7902">
        <w:rPr>
          <w:rFonts w:ascii="Arial" w:hAnsi="Arial" w:cs="Arial"/>
          <w:sz w:val="24"/>
          <w:szCs w:val="24"/>
        </w:rPr>
        <w:tab/>
      </w:r>
    </w:p>
    <w:p w14:paraId="7B1AB6D0" w14:textId="77E650F7" w:rsidR="00906ADA" w:rsidRDefault="00906ADA" w:rsidP="00906ADA">
      <w:pPr>
        <w:spacing w:line="276" w:lineRule="auto"/>
        <w:jc w:val="both"/>
        <w:rPr>
          <w:rFonts w:ascii="Arial" w:hAnsi="Arial" w:cs="Arial"/>
          <w:sz w:val="24"/>
          <w:szCs w:val="24"/>
        </w:rPr>
      </w:pPr>
      <w:r>
        <w:rPr>
          <w:rFonts w:ascii="Arial" w:hAnsi="Arial" w:cs="Arial"/>
          <w:sz w:val="24"/>
          <w:szCs w:val="24"/>
        </w:rPr>
        <w:t>2</w:t>
      </w:r>
      <w:r w:rsidRPr="00A07CBA">
        <w:rPr>
          <w:rFonts w:ascii="Arial" w:hAnsi="Arial" w:cs="Arial"/>
          <w:sz w:val="24"/>
          <w:szCs w:val="24"/>
        </w:rPr>
        <w:t>.1</w:t>
      </w:r>
      <w:r>
        <w:rPr>
          <w:rFonts w:ascii="Arial" w:hAnsi="Arial" w:cs="Arial"/>
          <w:sz w:val="24"/>
          <w:szCs w:val="24"/>
        </w:rPr>
        <w:t xml:space="preserve">. </w:t>
      </w:r>
      <w:r w:rsidRPr="00A07CBA">
        <w:rPr>
          <w:rFonts w:ascii="Arial" w:hAnsi="Arial" w:cs="Arial"/>
          <w:sz w:val="24"/>
          <w:szCs w:val="24"/>
        </w:rPr>
        <w:t>Pela</w:t>
      </w:r>
      <w:r>
        <w:rPr>
          <w:rFonts w:ascii="Arial" w:hAnsi="Arial" w:cs="Arial"/>
          <w:sz w:val="24"/>
          <w:szCs w:val="24"/>
        </w:rPr>
        <w:t xml:space="preserve"> Concessão de uso, a licitante vencedora pagará, mensalmente, o valor ofertado em sua proposta, o qual será devidamente formalizado no contrato a ser firmado entre a CONCESSIONARIA e o MUNICIPIO, o primeiro pagamento da concessão ocorrerá 30 (trinta) dias após a assinatura do contrato, e os pagamentos seguintes em iguais dias dos meses subsequentes, diretamente </w:t>
      </w:r>
      <w:proofErr w:type="spellStart"/>
      <w:r>
        <w:rPr>
          <w:rFonts w:ascii="Arial" w:hAnsi="Arial" w:cs="Arial"/>
          <w:sz w:val="24"/>
          <w:szCs w:val="24"/>
        </w:rPr>
        <w:t>á</w:t>
      </w:r>
      <w:proofErr w:type="spellEnd"/>
      <w:r>
        <w:rPr>
          <w:rFonts w:ascii="Arial" w:hAnsi="Arial" w:cs="Arial"/>
          <w:sz w:val="24"/>
          <w:szCs w:val="24"/>
        </w:rPr>
        <w:t xml:space="preserve"> Prefeitura Municipal que gerará gu</w:t>
      </w:r>
      <w:r w:rsidR="00770C0C">
        <w:rPr>
          <w:rFonts w:ascii="Arial" w:hAnsi="Arial" w:cs="Arial"/>
          <w:sz w:val="24"/>
          <w:szCs w:val="24"/>
        </w:rPr>
        <w:t>ia</w:t>
      </w:r>
      <w:r>
        <w:rPr>
          <w:rFonts w:ascii="Arial" w:hAnsi="Arial" w:cs="Arial"/>
          <w:sz w:val="24"/>
          <w:szCs w:val="24"/>
        </w:rPr>
        <w:t xml:space="preserve"> de pagamento recolhido pelo Órgão.</w:t>
      </w:r>
    </w:p>
    <w:p w14:paraId="4AE44B43" w14:textId="77777777" w:rsidR="00906ADA" w:rsidRDefault="00906ADA" w:rsidP="00906ADA">
      <w:pPr>
        <w:spacing w:line="276" w:lineRule="auto"/>
        <w:jc w:val="both"/>
        <w:rPr>
          <w:rFonts w:ascii="Arial" w:hAnsi="Arial" w:cs="Arial"/>
          <w:sz w:val="24"/>
          <w:szCs w:val="24"/>
        </w:rPr>
      </w:pPr>
    </w:p>
    <w:p w14:paraId="3328335D" w14:textId="59F1C898" w:rsidR="00906ADA" w:rsidRDefault="00906ADA" w:rsidP="00906ADA">
      <w:pPr>
        <w:spacing w:line="276" w:lineRule="auto"/>
        <w:jc w:val="both"/>
        <w:rPr>
          <w:rFonts w:ascii="Arial" w:hAnsi="Arial" w:cs="Arial"/>
          <w:sz w:val="24"/>
          <w:szCs w:val="24"/>
        </w:rPr>
      </w:pPr>
      <w:r>
        <w:rPr>
          <w:rFonts w:ascii="Arial" w:hAnsi="Arial" w:cs="Arial"/>
          <w:sz w:val="24"/>
          <w:szCs w:val="24"/>
        </w:rPr>
        <w:lastRenderedPageBreak/>
        <w:t>2.2. Não se inclui ao valor disposto no item anterior as despesas decorrentes de fornecimento de água, energia elétrica, telefone e de qualquer outro serviço utilizado, que serão integralmente arcadas pela licitante, na condição de concessionária a ser contratada.</w:t>
      </w:r>
    </w:p>
    <w:p w14:paraId="28475173" w14:textId="77777777" w:rsidR="00906ADA" w:rsidRDefault="00906ADA" w:rsidP="00906ADA">
      <w:pPr>
        <w:spacing w:line="276" w:lineRule="auto"/>
        <w:jc w:val="both"/>
        <w:rPr>
          <w:rFonts w:ascii="Arial" w:hAnsi="Arial" w:cs="Arial"/>
          <w:sz w:val="24"/>
          <w:szCs w:val="24"/>
        </w:rPr>
      </w:pPr>
    </w:p>
    <w:p w14:paraId="530C7A60" w14:textId="1EDA871C" w:rsidR="00906ADA" w:rsidRDefault="00906ADA" w:rsidP="00906ADA">
      <w:pPr>
        <w:spacing w:line="276" w:lineRule="auto"/>
        <w:jc w:val="both"/>
        <w:rPr>
          <w:rFonts w:ascii="Arial" w:hAnsi="Arial" w:cs="Arial"/>
          <w:sz w:val="24"/>
          <w:szCs w:val="24"/>
        </w:rPr>
      </w:pPr>
      <w:r>
        <w:rPr>
          <w:rFonts w:ascii="Arial" w:hAnsi="Arial" w:cs="Arial"/>
          <w:sz w:val="24"/>
          <w:szCs w:val="24"/>
        </w:rPr>
        <w:t xml:space="preserve">2.3. A Falta de pagamento do valor mensal devido pela licitante vencedora até o prazo contido no item 10.1, </w:t>
      </w:r>
      <w:proofErr w:type="gramStart"/>
      <w:r>
        <w:rPr>
          <w:rFonts w:ascii="Arial" w:hAnsi="Arial" w:cs="Arial"/>
          <w:sz w:val="24"/>
          <w:szCs w:val="24"/>
        </w:rPr>
        <w:t>ou seja</w:t>
      </w:r>
      <w:proofErr w:type="gramEnd"/>
      <w:r>
        <w:rPr>
          <w:rFonts w:ascii="Arial" w:hAnsi="Arial" w:cs="Arial"/>
          <w:sz w:val="24"/>
          <w:szCs w:val="24"/>
        </w:rPr>
        <w:t xml:space="preserve"> o primeiro pagamento da concessão ocorrerá 30 (trinta) dias após a assinatura do contrato, e os pagamentos seguintes em iguais dias dos meses subsequentes, será encaminhada a Secretaria Municipal de Administração, para as devidas providencias, de acordo com a legislação municipal aplicável </w:t>
      </w:r>
      <w:proofErr w:type="spellStart"/>
      <w:r>
        <w:rPr>
          <w:rFonts w:ascii="Arial" w:hAnsi="Arial" w:cs="Arial"/>
          <w:sz w:val="24"/>
          <w:szCs w:val="24"/>
        </w:rPr>
        <w:t>á</w:t>
      </w:r>
      <w:proofErr w:type="spellEnd"/>
      <w:r>
        <w:rPr>
          <w:rFonts w:ascii="Arial" w:hAnsi="Arial" w:cs="Arial"/>
          <w:sz w:val="24"/>
          <w:szCs w:val="24"/>
        </w:rPr>
        <w:t xml:space="preserve"> espécie.</w:t>
      </w:r>
    </w:p>
    <w:p w14:paraId="2D0243B6" w14:textId="77777777" w:rsidR="005C0DB6" w:rsidRDefault="005C0DB6" w:rsidP="005C0DB6">
      <w:pPr>
        <w:pStyle w:val="Ttulo4"/>
        <w:spacing w:line="276" w:lineRule="auto"/>
        <w:rPr>
          <w:rFonts w:ascii="Arial" w:hAnsi="Arial" w:cs="Arial"/>
          <w:bCs/>
          <w:iCs w:val="0"/>
          <w:szCs w:val="24"/>
          <w:u w:val="single"/>
        </w:rPr>
      </w:pPr>
    </w:p>
    <w:p w14:paraId="2C096A7E" w14:textId="338926D2" w:rsidR="00F03401" w:rsidRPr="00F03401" w:rsidRDefault="00906ADA" w:rsidP="00F03401">
      <w:pPr>
        <w:widowControl w:val="0"/>
        <w:autoSpaceDE w:val="0"/>
        <w:autoSpaceDN w:val="0"/>
        <w:adjustRightInd w:val="0"/>
        <w:jc w:val="both"/>
        <w:rPr>
          <w:rFonts w:ascii="Arial" w:hAnsi="Arial" w:cs="Arial"/>
          <w:b/>
          <w:bCs/>
          <w:i/>
          <w:iCs/>
          <w:sz w:val="24"/>
          <w:szCs w:val="24"/>
          <w:u w:val="single"/>
        </w:rPr>
      </w:pPr>
      <w:r w:rsidRPr="003A3981">
        <w:rPr>
          <w:rFonts w:ascii="Arial" w:hAnsi="Arial" w:cs="Arial"/>
          <w:b/>
          <w:bCs/>
          <w:sz w:val="24"/>
          <w:szCs w:val="24"/>
          <w:u w:val="single"/>
        </w:rPr>
        <w:t>3 – CLAUSULA TERCEIRA DAS ESPECIFICAÇÕES DO ITEM</w:t>
      </w:r>
      <w:r w:rsidR="00F03401" w:rsidRPr="00F03401">
        <w:rPr>
          <w:rFonts w:ascii="Arial" w:hAnsi="Arial" w:cs="Arial"/>
          <w:b/>
          <w:bCs/>
          <w:i/>
          <w:iCs/>
          <w:sz w:val="24"/>
          <w:szCs w:val="24"/>
          <w:u w:val="single"/>
        </w:rPr>
        <w:t>.</w:t>
      </w:r>
    </w:p>
    <w:p w14:paraId="0E6648BE" w14:textId="77777777" w:rsidR="00F03401" w:rsidRDefault="00F03401" w:rsidP="00F03401">
      <w:pPr>
        <w:widowControl w:val="0"/>
        <w:autoSpaceDE w:val="0"/>
        <w:autoSpaceDN w:val="0"/>
        <w:adjustRightInd w:val="0"/>
        <w:jc w:val="both"/>
        <w:rPr>
          <w:rFonts w:ascii="Arial" w:hAnsi="Arial" w:cs="Arial"/>
          <w:b/>
          <w:bCs/>
          <w:sz w:val="24"/>
          <w:szCs w:val="24"/>
          <w:u w:val="single"/>
        </w:rPr>
      </w:pPr>
    </w:p>
    <w:p w14:paraId="27E26816" w14:textId="77777777" w:rsidR="000241BA" w:rsidRDefault="00906ADA" w:rsidP="000241BA">
      <w:pPr>
        <w:spacing w:line="276" w:lineRule="auto"/>
        <w:jc w:val="both"/>
        <w:rPr>
          <w:rFonts w:ascii="Arial" w:hAnsi="Arial" w:cs="Arial"/>
          <w:sz w:val="24"/>
          <w:szCs w:val="24"/>
        </w:rPr>
      </w:pPr>
      <w:r>
        <w:rPr>
          <w:rFonts w:ascii="Arial" w:hAnsi="Arial" w:cs="Arial"/>
          <w:sz w:val="24"/>
          <w:szCs w:val="24"/>
        </w:rPr>
        <w:t>3.1. Os imóveis, sendo constituídos por 02 espaços físicos denominados quiosques, sendo</w:t>
      </w:r>
      <w:r w:rsidR="000241BA">
        <w:rPr>
          <w:rFonts w:ascii="Arial" w:hAnsi="Arial" w:cs="Arial"/>
          <w:sz w:val="24"/>
          <w:szCs w:val="24"/>
        </w:rPr>
        <w:t>:</w:t>
      </w:r>
    </w:p>
    <w:p w14:paraId="6264D4F5" w14:textId="77777777" w:rsidR="000241BA" w:rsidRDefault="000241BA" w:rsidP="000241BA">
      <w:pPr>
        <w:spacing w:line="276" w:lineRule="auto"/>
        <w:jc w:val="both"/>
        <w:rPr>
          <w:rFonts w:ascii="Arial" w:hAnsi="Arial" w:cs="Arial"/>
          <w:sz w:val="24"/>
          <w:szCs w:val="24"/>
        </w:rPr>
      </w:pPr>
    </w:p>
    <w:p w14:paraId="336475AD" w14:textId="33BFDBED" w:rsidR="000241BA" w:rsidRDefault="00906ADA" w:rsidP="000241BA">
      <w:pPr>
        <w:spacing w:line="276" w:lineRule="auto"/>
        <w:jc w:val="both"/>
        <w:rPr>
          <w:rFonts w:ascii="Arial" w:hAnsi="Arial" w:cs="Arial"/>
          <w:sz w:val="24"/>
          <w:szCs w:val="24"/>
        </w:rPr>
      </w:pPr>
      <w:r>
        <w:rPr>
          <w:rFonts w:ascii="Arial" w:hAnsi="Arial" w:cs="Arial"/>
          <w:sz w:val="24"/>
          <w:szCs w:val="24"/>
        </w:rPr>
        <w:t xml:space="preserve"> </w:t>
      </w:r>
      <w:r w:rsidR="000241BA">
        <w:rPr>
          <w:rFonts w:ascii="Arial" w:hAnsi="Arial" w:cs="Arial"/>
          <w:sz w:val="24"/>
          <w:szCs w:val="24"/>
        </w:rPr>
        <w:t>a) Quiosque Contêiner 01 – Preparado para instalação de Lanchonete – Área Térrea interna: 15,61m² (quinze metros e sessenta e um centímetros quadrados), Área superior externa: 15,61m² (quinze metros e sessenta e um centímetros quadrados), totalizando a área útil de 31,22m² (trinta e um metros e vinte e dois centímetros quadrados). Contendo lateral com atendimento, cozinha e área para disposição de mesas e cadeiras, escada lateral com corrimão, área superior com deck, porta de acesso nos fundos, janela frontal para televisor, travas de segurança e puxadores, pia e balcão em mármore, letreiro luminoso, ar condicionado, aparelho televisor 50 polegadas e com decoração em fibra.</w:t>
      </w:r>
    </w:p>
    <w:p w14:paraId="390B684D" w14:textId="77777777" w:rsidR="000241BA" w:rsidRDefault="000241BA" w:rsidP="000241BA">
      <w:pPr>
        <w:spacing w:line="276" w:lineRule="auto"/>
        <w:jc w:val="both"/>
        <w:rPr>
          <w:rFonts w:ascii="Arial" w:hAnsi="Arial" w:cs="Arial"/>
          <w:sz w:val="24"/>
          <w:szCs w:val="24"/>
        </w:rPr>
      </w:pPr>
    </w:p>
    <w:p w14:paraId="300343CB" w14:textId="77777777" w:rsidR="000241BA" w:rsidRDefault="000241BA" w:rsidP="000241BA">
      <w:pPr>
        <w:spacing w:line="276" w:lineRule="auto"/>
        <w:jc w:val="both"/>
        <w:rPr>
          <w:rFonts w:ascii="Arial" w:hAnsi="Arial" w:cs="Arial"/>
          <w:sz w:val="24"/>
          <w:szCs w:val="24"/>
        </w:rPr>
      </w:pPr>
      <w:r>
        <w:rPr>
          <w:rFonts w:ascii="Arial" w:hAnsi="Arial" w:cs="Arial"/>
          <w:sz w:val="24"/>
          <w:szCs w:val="24"/>
        </w:rPr>
        <w:t>b) Quiosque Contêiner 02 – Preparado para instalação de Sorveteria – Área térrea interna: 14,15m² (quatorze metros e quinze centímetros quadrados), Área superior externa: 14,15m² (quatorze metros e quinze centímetros quadrados), totalizando a área útil de 28,30m² (vinte e oito metros e trinta centímetros quadrados). Contendo espaço de atendimento, cozinha e área para disposição de mesas e cadeiras, escada lateral com corrimão, área superior deck, porta de acesso nos fundos, janela de atendimento frontal e lateral com abertura horizontal com travas de articuladores, janela frontal para televisor, travas de segurança e puxadores, pia e balcão em mármore, letreiro luminoso, ar condicionado, aparelho de televisor de 50 polegadas e com decoração em fibra.</w:t>
      </w:r>
    </w:p>
    <w:p w14:paraId="703C212F" w14:textId="77777777" w:rsidR="00E070F0" w:rsidRDefault="00E070F0" w:rsidP="00906ADA">
      <w:pPr>
        <w:spacing w:line="276" w:lineRule="auto"/>
        <w:jc w:val="both"/>
        <w:rPr>
          <w:rFonts w:ascii="Arial" w:hAnsi="Arial" w:cs="Arial"/>
          <w:sz w:val="24"/>
          <w:szCs w:val="24"/>
        </w:rPr>
      </w:pPr>
    </w:p>
    <w:p w14:paraId="255F959A" w14:textId="4CC0647F" w:rsidR="00E070F0" w:rsidRDefault="00E070F0" w:rsidP="00E070F0">
      <w:pPr>
        <w:spacing w:line="276" w:lineRule="auto"/>
        <w:jc w:val="both"/>
        <w:rPr>
          <w:rFonts w:ascii="Arial" w:hAnsi="Arial" w:cs="Arial"/>
          <w:sz w:val="24"/>
          <w:szCs w:val="24"/>
        </w:rPr>
      </w:pPr>
      <w:r>
        <w:rPr>
          <w:rFonts w:ascii="Arial" w:hAnsi="Arial" w:cs="Arial"/>
          <w:sz w:val="24"/>
          <w:szCs w:val="24"/>
        </w:rPr>
        <w:t>3.3. A Concessionaria deverá disponibilizar mesas e cadeiras neste espaço para os usuários fazerem as refeições, ficando ao seu cargo o fornecimento, guarda, manutenção, conservação desse mobiliário, não tendo o município responsabilidade por eventuais SINISTROS e AVARIAS.</w:t>
      </w:r>
    </w:p>
    <w:p w14:paraId="5EFAEF2A" w14:textId="77777777" w:rsidR="00E070F0" w:rsidRDefault="00E070F0" w:rsidP="00E070F0">
      <w:pPr>
        <w:spacing w:line="276" w:lineRule="auto"/>
        <w:jc w:val="both"/>
        <w:rPr>
          <w:rFonts w:ascii="Arial" w:hAnsi="Arial" w:cs="Arial"/>
          <w:sz w:val="24"/>
          <w:szCs w:val="24"/>
        </w:rPr>
      </w:pPr>
    </w:p>
    <w:p w14:paraId="5BB5FD44" w14:textId="5C2C0A38" w:rsidR="00E070F0" w:rsidRDefault="00E070F0" w:rsidP="00E070F0">
      <w:pPr>
        <w:spacing w:line="276" w:lineRule="auto"/>
        <w:jc w:val="both"/>
        <w:rPr>
          <w:rFonts w:ascii="Arial" w:hAnsi="Arial" w:cs="Arial"/>
          <w:sz w:val="24"/>
          <w:szCs w:val="24"/>
        </w:rPr>
      </w:pPr>
      <w:r>
        <w:rPr>
          <w:rFonts w:ascii="Arial" w:hAnsi="Arial" w:cs="Arial"/>
          <w:sz w:val="24"/>
          <w:szCs w:val="24"/>
        </w:rPr>
        <w:lastRenderedPageBreak/>
        <w:t>3.4. Não possui medidores de água e energia elétrica, o valor mensal calculado é a soma da taxa mínima de água e energia e da média do valor de aluguel dos imóveis da região subtraído em 50%, tendo em vista o comparativo com o custo de vida do município.</w:t>
      </w:r>
    </w:p>
    <w:p w14:paraId="04C4E7C8" w14:textId="77777777" w:rsidR="00906ADA" w:rsidRDefault="00906ADA" w:rsidP="00906ADA">
      <w:pPr>
        <w:spacing w:line="276" w:lineRule="auto"/>
        <w:jc w:val="both"/>
        <w:rPr>
          <w:rFonts w:ascii="Arial" w:hAnsi="Arial" w:cs="Arial"/>
          <w:sz w:val="24"/>
          <w:szCs w:val="24"/>
        </w:rPr>
      </w:pPr>
    </w:p>
    <w:p w14:paraId="494612E6" w14:textId="741CF867" w:rsidR="00906ADA" w:rsidRDefault="00906ADA" w:rsidP="00906ADA">
      <w:pPr>
        <w:spacing w:line="276" w:lineRule="auto"/>
        <w:jc w:val="both"/>
        <w:rPr>
          <w:rFonts w:ascii="Arial" w:hAnsi="Arial" w:cs="Arial"/>
          <w:sz w:val="24"/>
          <w:szCs w:val="24"/>
        </w:rPr>
      </w:pPr>
      <w:r>
        <w:rPr>
          <w:rFonts w:ascii="Arial" w:hAnsi="Arial" w:cs="Arial"/>
          <w:sz w:val="24"/>
          <w:szCs w:val="24"/>
        </w:rPr>
        <w:t>3.</w:t>
      </w:r>
      <w:r w:rsidR="00E070F0">
        <w:rPr>
          <w:rFonts w:ascii="Arial" w:hAnsi="Arial" w:cs="Arial"/>
          <w:sz w:val="24"/>
          <w:szCs w:val="24"/>
        </w:rPr>
        <w:t>5</w:t>
      </w:r>
      <w:r>
        <w:rPr>
          <w:rFonts w:ascii="Arial" w:hAnsi="Arial" w:cs="Arial"/>
          <w:sz w:val="24"/>
          <w:szCs w:val="24"/>
        </w:rPr>
        <w:t>. Os quiosques serão divididos na seguinte ordem:</w:t>
      </w:r>
    </w:p>
    <w:p w14:paraId="593B8BEE" w14:textId="77777777" w:rsidR="00906ADA" w:rsidRDefault="00906ADA" w:rsidP="00906ADA">
      <w:pPr>
        <w:spacing w:line="276" w:lineRule="auto"/>
        <w:jc w:val="both"/>
        <w:rPr>
          <w:rFonts w:ascii="Arial" w:hAnsi="Arial" w:cs="Arial"/>
          <w:sz w:val="24"/>
          <w:szCs w:val="24"/>
        </w:rPr>
      </w:pPr>
    </w:p>
    <w:p w14:paraId="204FCEA8" w14:textId="77777777" w:rsidR="00906ADA" w:rsidRDefault="00906ADA" w:rsidP="00906ADA">
      <w:pPr>
        <w:spacing w:line="276" w:lineRule="auto"/>
        <w:jc w:val="both"/>
        <w:rPr>
          <w:rFonts w:ascii="Arial" w:hAnsi="Arial" w:cs="Arial"/>
          <w:sz w:val="24"/>
          <w:szCs w:val="24"/>
        </w:rPr>
      </w:pPr>
      <w:r>
        <w:rPr>
          <w:rFonts w:ascii="Arial" w:hAnsi="Arial" w:cs="Arial"/>
          <w:sz w:val="24"/>
          <w:szCs w:val="24"/>
        </w:rPr>
        <w:t xml:space="preserve">a) Primeiro quiosque compreende ao ramo Gastronômico de </w:t>
      </w:r>
      <w:r w:rsidRPr="00E570CA">
        <w:rPr>
          <w:rFonts w:ascii="Arial" w:hAnsi="Arial" w:cs="Arial"/>
          <w:b/>
          <w:bCs/>
          <w:sz w:val="24"/>
          <w:szCs w:val="24"/>
        </w:rPr>
        <w:t>LANCHONETE</w:t>
      </w:r>
      <w:r>
        <w:rPr>
          <w:rFonts w:ascii="Arial" w:hAnsi="Arial" w:cs="Arial"/>
          <w:sz w:val="24"/>
          <w:szCs w:val="24"/>
        </w:rPr>
        <w:t>.</w:t>
      </w:r>
      <w:r>
        <w:rPr>
          <w:rFonts w:ascii="Arial" w:hAnsi="Arial" w:cs="Arial"/>
          <w:sz w:val="24"/>
          <w:szCs w:val="24"/>
        </w:rPr>
        <w:tab/>
      </w:r>
    </w:p>
    <w:p w14:paraId="30B7D95A" w14:textId="77777777" w:rsidR="00906ADA" w:rsidRDefault="00906ADA" w:rsidP="00906ADA">
      <w:pPr>
        <w:spacing w:line="276" w:lineRule="auto"/>
        <w:jc w:val="both"/>
        <w:rPr>
          <w:rFonts w:ascii="Arial" w:hAnsi="Arial" w:cs="Arial"/>
          <w:sz w:val="24"/>
          <w:szCs w:val="24"/>
        </w:rPr>
      </w:pPr>
      <w:r>
        <w:rPr>
          <w:rFonts w:ascii="Arial" w:hAnsi="Arial" w:cs="Arial"/>
          <w:sz w:val="24"/>
          <w:szCs w:val="24"/>
        </w:rPr>
        <w:t xml:space="preserve">b) Segundo quiosque compreende ao ramo Gastronômico de </w:t>
      </w:r>
      <w:r w:rsidRPr="00E570CA">
        <w:rPr>
          <w:rFonts w:ascii="Arial" w:hAnsi="Arial" w:cs="Arial"/>
          <w:b/>
          <w:bCs/>
          <w:sz w:val="24"/>
          <w:szCs w:val="24"/>
        </w:rPr>
        <w:t>SORVETERIA</w:t>
      </w:r>
    </w:p>
    <w:p w14:paraId="181A0EC4" w14:textId="77777777" w:rsidR="00906ADA" w:rsidRDefault="00906ADA" w:rsidP="00906ADA">
      <w:pPr>
        <w:spacing w:line="276" w:lineRule="auto"/>
        <w:jc w:val="both"/>
        <w:rPr>
          <w:rFonts w:ascii="Arial" w:hAnsi="Arial" w:cs="Arial"/>
          <w:sz w:val="24"/>
          <w:szCs w:val="24"/>
        </w:rPr>
      </w:pPr>
    </w:p>
    <w:p w14:paraId="697BB4F8" w14:textId="673E2450" w:rsidR="00906ADA" w:rsidRPr="003A3981" w:rsidRDefault="00906ADA" w:rsidP="00906ADA">
      <w:pPr>
        <w:spacing w:line="276" w:lineRule="auto"/>
        <w:jc w:val="both"/>
        <w:rPr>
          <w:rFonts w:ascii="Arial" w:hAnsi="Arial" w:cs="Arial"/>
          <w:b/>
          <w:color w:val="000000"/>
          <w:sz w:val="24"/>
          <w:szCs w:val="24"/>
          <w:u w:val="single"/>
        </w:rPr>
      </w:pPr>
      <w:r w:rsidRPr="003A3981">
        <w:rPr>
          <w:rFonts w:ascii="Arial" w:hAnsi="Arial" w:cs="Arial"/>
          <w:b/>
          <w:color w:val="000000"/>
          <w:sz w:val="24"/>
          <w:szCs w:val="24"/>
          <w:u w:val="single"/>
        </w:rPr>
        <w:t>4 – CLAUSULA QUARTA DO PRAZO DA CONCESSÃO</w:t>
      </w:r>
    </w:p>
    <w:p w14:paraId="6A0D0429" w14:textId="77777777" w:rsidR="005C0DB6" w:rsidRPr="006B7902" w:rsidRDefault="005C0DB6" w:rsidP="005C0DB6">
      <w:pPr>
        <w:pStyle w:val="Ttulo4"/>
        <w:spacing w:line="276" w:lineRule="auto"/>
        <w:rPr>
          <w:rFonts w:ascii="Arial" w:hAnsi="Arial" w:cs="Arial"/>
          <w:b/>
          <w:bCs/>
          <w:i w:val="0"/>
          <w:iCs w:val="0"/>
          <w:szCs w:val="24"/>
        </w:rPr>
      </w:pPr>
      <w:r w:rsidRPr="006B7902">
        <w:rPr>
          <w:rFonts w:ascii="Arial" w:hAnsi="Arial" w:cs="Arial"/>
          <w:szCs w:val="24"/>
        </w:rPr>
        <w:tab/>
      </w:r>
      <w:r w:rsidRPr="006B7902">
        <w:rPr>
          <w:rFonts w:ascii="Arial" w:hAnsi="Arial" w:cs="Arial"/>
          <w:szCs w:val="24"/>
        </w:rPr>
        <w:tab/>
      </w:r>
      <w:r w:rsidRPr="006B7902">
        <w:rPr>
          <w:rFonts w:ascii="Arial" w:hAnsi="Arial" w:cs="Arial"/>
          <w:szCs w:val="24"/>
        </w:rPr>
        <w:tab/>
      </w:r>
      <w:r w:rsidRPr="006B7902">
        <w:rPr>
          <w:rFonts w:ascii="Arial" w:hAnsi="Arial" w:cs="Arial"/>
          <w:szCs w:val="24"/>
        </w:rPr>
        <w:tab/>
      </w:r>
    </w:p>
    <w:p w14:paraId="454EF9A4" w14:textId="4B5BF6AC" w:rsidR="00906ADA" w:rsidRPr="00F5653D" w:rsidRDefault="00906ADA" w:rsidP="00906ADA">
      <w:pPr>
        <w:autoSpaceDE w:val="0"/>
        <w:autoSpaceDN w:val="0"/>
        <w:adjustRightInd w:val="0"/>
        <w:jc w:val="both"/>
        <w:rPr>
          <w:rFonts w:ascii="Arial" w:hAnsi="Arial" w:cs="Arial"/>
          <w:sz w:val="24"/>
          <w:szCs w:val="24"/>
        </w:rPr>
      </w:pPr>
      <w:r>
        <w:rPr>
          <w:rFonts w:ascii="Arial" w:hAnsi="Arial" w:cs="Arial"/>
          <w:sz w:val="24"/>
          <w:szCs w:val="24"/>
        </w:rPr>
        <w:t>4</w:t>
      </w:r>
      <w:r w:rsidRPr="00F5653D">
        <w:rPr>
          <w:rFonts w:ascii="Arial" w:hAnsi="Arial" w:cs="Arial"/>
          <w:sz w:val="24"/>
          <w:szCs w:val="24"/>
        </w:rPr>
        <w:t xml:space="preserve">.1. </w:t>
      </w:r>
      <w:r>
        <w:rPr>
          <w:rFonts w:ascii="Arial" w:hAnsi="Arial" w:cs="Arial"/>
          <w:sz w:val="24"/>
          <w:szCs w:val="24"/>
        </w:rPr>
        <w:t xml:space="preserve">O prazo de vigência da presente concessão de uso é de </w:t>
      </w:r>
      <w:r w:rsidRPr="0037723E">
        <w:rPr>
          <w:rFonts w:ascii="Arial" w:hAnsi="Arial" w:cs="Arial"/>
          <w:b/>
          <w:bCs/>
          <w:sz w:val="24"/>
          <w:szCs w:val="24"/>
        </w:rPr>
        <w:t>0</w:t>
      </w:r>
      <w:r w:rsidR="000241BA">
        <w:rPr>
          <w:rFonts w:ascii="Arial" w:hAnsi="Arial" w:cs="Arial"/>
          <w:b/>
          <w:bCs/>
          <w:sz w:val="24"/>
          <w:szCs w:val="24"/>
        </w:rPr>
        <w:t>3</w:t>
      </w:r>
      <w:r w:rsidRPr="0037723E">
        <w:rPr>
          <w:rFonts w:ascii="Arial" w:hAnsi="Arial" w:cs="Arial"/>
          <w:b/>
          <w:bCs/>
          <w:sz w:val="24"/>
          <w:szCs w:val="24"/>
        </w:rPr>
        <w:t xml:space="preserve"> (</w:t>
      </w:r>
      <w:r w:rsidR="000241BA">
        <w:rPr>
          <w:rFonts w:ascii="Arial" w:hAnsi="Arial" w:cs="Arial"/>
          <w:b/>
          <w:bCs/>
          <w:sz w:val="24"/>
          <w:szCs w:val="24"/>
        </w:rPr>
        <w:t>três</w:t>
      </w:r>
      <w:r w:rsidRPr="0037723E">
        <w:rPr>
          <w:rFonts w:ascii="Arial" w:hAnsi="Arial" w:cs="Arial"/>
          <w:b/>
          <w:bCs/>
          <w:sz w:val="24"/>
          <w:szCs w:val="24"/>
        </w:rPr>
        <w:t>) anos</w:t>
      </w:r>
      <w:r>
        <w:rPr>
          <w:rFonts w:ascii="Arial" w:hAnsi="Arial" w:cs="Arial"/>
          <w:sz w:val="24"/>
          <w:szCs w:val="24"/>
        </w:rPr>
        <w:t>, contados a partir da assinatura do contrato, podendo ser prorrogado por igual período, desde que a CONCESSIONARIA manifeste seu interesse, por escrito, 90 (noventa) dias antes da data do término do contrato e se permanecer o interesse de parte da Administração Concedente.</w:t>
      </w:r>
    </w:p>
    <w:p w14:paraId="01CBDEF9" w14:textId="77777777" w:rsidR="00906ADA" w:rsidRPr="00F5653D" w:rsidRDefault="00906ADA" w:rsidP="00906ADA">
      <w:pPr>
        <w:autoSpaceDE w:val="0"/>
        <w:autoSpaceDN w:val="0"/>
        <w:adjustRightInd w:val="0"/>
        <w:jc w:val="both"/>
        <w:rPr>
          <w:rFonts w:ascii="Arial" w:hAnsi="Arial" w:cs="Arial"/>
          <w:sz w:val="24"/>
          <w:szCs w:val="24"/>
        </w:rPr>
      </w:pPr>
    </w:p>
    <w:p w14:paraId="0535BA7F" w14:textId="2F542368" w:rsidR="00906ADA" w:rsidRPr="00462DB4" w:rsidRDefault="00906ADA" w:rsidP="00906ADA">
      <w:pPr>
        <w:autoSpaceDE w:val="0"/>
        <w:autoSpaceDN w:val="0"/>
        <w:adjustRightInd w:val="0"/>
        <w:spacing w:line="276" w:lineRule="auto"/>
        <w:jc w:val="both"/>
        <w:rPr>
          <w:rFonts w:ascii="Arial" w:hAnsi="Arial" w:cs="Arial"/>
          <w:sz w:val="24"/>
          <w:szCs w:val="24"/>
        </w:rPr>
      </w:pPr>
      <w:r>
        <w:rPr>
          <w:rFonts w:ascii="Arial" w:hAnsi="Arial" w:cs="Arial"/>
          <w:sz w:val="24"/>
          <w:szCs w:val="24"/>
        </w:rPr>
        <w:t>4</w:t>
      </w:r>
      <w:r w:rsidRPr="00F5653D">
        <w:rPr>
          <w:rFonts w:ascii="Arial" w:hAnsi="Arial" w:cs="Arial"/>
          <w:sz w:val="24"/>
          <w:szCs w:val="24"/>
        </w:rPr>
        <w:t>.</w:t>
      </w:r>
      <w:r>
        <w:rPr>
          <w:rFonts w:ascii="Arial" w:hAnsi="Arial" w:cs="Arial"/>
          <w:sz w:val="24"/>
          <w:szCs w:val="24"/>
        </w:rPr>
        <w:t>2</w:t>
      </w:r>
      <w:r w:rsidRPr="00F5653D">
        <w:rPr>
          <w:rFonts w:ascii="Arial" w:hAnsi="Arial" w:cs="Arial"/>
          <w:sz w:val="24"/>
          <w:szCs w:val="24"/>
        </w:rPr>
        <w:t xml:space="preserve">. </w:t>
      </w:r>
      <w:r>
        <w:rPr>
          <w:rFonts w:ascii="Arial" w:hAnsi="Arial" w:cs="Arial"/>
          <w:sz w:val="24"/>
          <w:szCs w:val="24"/>
        </w:rPr>
        <w:t>A Concessionária deverá instalar-se no imóvel, bem como iniciar o funcionamento de suas atividades em prazo não superior a 20 (vinte) dias, contados da assinatura do contrato. O não cumprimento deste prazo implicará a caducidade do referido contrato, sem prejuízo da aplicação das penalidades previstas.</w:t>
      </w:r>
    </w:p>
    <w:p w14:paraId="79404AEA" w14:textId="77777777" w:rsidR="00906ADA" w:rsidRDefault="00906ADA" w:rsidP="00906ADA">
      <w:pPr>
        <w:autoSpaceDE w:val="0"/>
        <w:autoSpaceDN w:val="0"/>
        <w:adjustRightInd w:val="0"/>
        <w:jc w:val="both"/>
        <w:rPr>
          <w:rFonts w:ascii="Arial" w:hAnsi="Arial" w:cs="Arial"/>
          <w:sz w:val="24"/>
          <w:szCs w:val="24"/>
        </w:rPr>
      </w:pPr>
    </w:p>
    <w:p w14:paraId="3286ED5C" w14:textId="0D897997" w:rsidR="00906ADA" w:rsidRDefault="00906ADA" w:rsidP="00906ADA">
      <w:pPr>
        <w:autoSpaceDE w:val="0"/>
        <w:autoSpaceDN w:val="0"/>
        <w:adjustRightInd w:val="0"/>
        <w:jc w:val="both"/>
        <w:rPr>
          <w:rFonts w:ascii="Arial" w:hAnsi="Arial" w:cs="Arial"/>
          <w:bCs/>
          <w:sz w:val="24"/>
          <w:szCs w:val="24"/>
        </w:rPr>
      </w:pPr>
      <w:r>
        <w:rPr>
          <w:rFonts w:ascii="Arial" w:hAnsi="Arial" w:cs="Arial"/>
          <w:sz w:val="24"/>
          <w:szCs w:val="24"/>
        </w:rPr>
        <w:t>4.2.1. O Prazo para instalação e início das atividades poderá ser prorrogado uma vez, por até igual período, mediante justificativa da concessionaria e autorização da Secretaria de Obras, Mobilidade e Serviços Urbanos</w:t>
      </w:r>
      <w:r w:rsidRPr="009E5893">
        <w:rPr>
          <w:rFonts w:ascii="Arial" w:hAnsi="Arial" w:cs="Arial"/>
          <w:bCs/>
          <w:sz w:val="24"/>
          <w:szCs w:val="24"/>
        </w:rPr>
        <w:t>.</w:t>
      </w:r>
    </w:p>
    <w:p w14:paraId="4BE72965" w14:textId="77777777" w:rsidR="003A3981" w:rsidRDefault="003A3981" w:rsidP="00906ADA">
      <w:pPr>
        <w:autoSpaceDE w:val="0"/>
        <w:autoSpaceDN w:val="0"/>
        <w:adjustRightInd w:val="0"/>
        <w:jc w:val="both"/>
        <w:rPr>
          <w:rFonts w:ascii="Arial" w:hAnsi="Arial" w:cs="Arial"/>
          <w:bCs/>
          <w:sz w:val="24"/>
          <w:szCs w:val="24"/>
        </w:rPr>
      </w:pPr>
    </w:p>
    <w:p w14:paraId="591E2F96" w14:textId="59E72285" w:rsidR="005C0DB6" w:rsidRPr="006B7902" w:rsidRDefault="00906ADA" w:rsidP="005C0DB6">
      <w:pPr>
        <w:widowControl w:val="0"/>
        <w:autoSpaceDE w:val="0"/>
        <w:autoSpaceDN w:val="0"/>
        <w:adjustRightInd w:val="0"/>
        <w:spacing w:line="276" w:lineRule="auto"/>
        <w:jc w:val="both"/>
        <w:rPr>
          <w:rFonts w:ascii="Arial" w:hAnsi="Arial" w:cs="Arial"/>
          <w:sz w:val="24"/>
          <w:szCs w:val="24"/>
          <w:u w:val="single"/>
        </w:rPr>
      </w:pPr>
      <w:r w:rsidRPr="00906ADA">
        <w:rPr>
          <w:rFonts w:ascii="Arial" w:hAnsi="Arial" w:cs="Arial"/>
          <w:b/>
          <w:bCs/>
          <w:sz w:val="24"/>
          <w:szCs w:val="24"/>
          <w:u w:val="single"/>
        </w:rPr>
        <w:t>C</w:t>
      </w:r>
      <w:r w:rsidR="005C0DB6" w:rsidRPr="006B7902">
        <w:rPr>
          <w:rFonts w:ascii="Arial" w:hAnsi="Arial" w:cs="Arial"/>
          <w:b/>
          <w:bCs/>
          <w:sz w:val="24"/>
          <w:szCs w:val="24"/>
          <w:u w:val="single"/>
        </w:rPr>
        <w:t xml:space="preserve">LÁUSULA QUINTA: </w:t>
      </w:r>
      <w:r>
        <w:rPr>
          <w:rFonts w:ascii="Arial" w:hAnsi="Arial" w:cs="Arial"/>
          <w:b/>
          <w:bCs/>
          <w:sz w:val="24"/>
          <w:szCs w:val="24"/>
          <w:u w:val="single"/>
        </w:rPr>
        <w:t xml:space="preserve">DAS GARANTIAS </w:t>
      </w:r>
    </w:p>
    <w:p w14:paraId="76146B26" w14:textId="77777777" w:rsidR="005C0DB6" w:rsidRPr="006B7902" w:rsidRDefault="005C0DB6" w:rsidP="005C0DB6">
      <w:pPr>
        <w:widowControl w:val="0"/>
        <w:autoSpaceDE w:val="0"/>
        <w:autoSpaceDN w:val="0"/>
        <w:adjustRightInd w:val="0"/>
        <w:spacing w:line="276" w:lineRule="auto"/>
        <w:jc w:val="both"/>
        <w:rPr>
          <w:rFonts w:ascii="Arial" w:hAnsi="Arial" w:cs="Arial"/>
          <w:sz w:val="24"/>
          <w:szCs w:val="24"/>
        </w:rPr>
      </w:pPr>
    </w:p>
    <w:p w14:paraId="7FD735FE" w14:textId="42A4C609" w:rsidR="00906ADA" w:rsidRPr="00AE456D" w:rsidRDefault="00906ADA" w:rsidP="00906ADA">
      <w:pPr>
        <w:spacing w:line="276" w:lineRule="auto"/>
        <w:jc w:val="both"/>
        <w:rPr>
          <w:rFonts w:ascii="Arial" w:hAnsi="Arial" w:cs="Arial"/>
          <w:sz w:val="24"/>
          <w:szCs w:val="24"/>
        </w:rPr>
      </w:pPr>
      <w:r>
        <w:rPr>
          <w:rFonts w:ascii="Arial" w:hAnsi="Arial" w:cs="Arial"/>
          <w:sz w:val="24"/>
          <w:szCs w:val="24"/>
        </w:rPr>
        <w:t>5.1. Para a execução do contrato será exigido da licitante vencedora do certame a prestação de garantia, correspondente a 5% (cinco por cento) do valor global do contrato a ser firmado, em uma das modalidades previstas nos incisos I a IV do</w:t>
      </w:r>
      <w:r>
        <w:rPr>
          <w:rFonts w:ascii="Arial" w:hAnsi="Arial" w:cs="Arial"/>
          <w:sz w:val="24"/>
          <w:szCs w:val="24"/>
          <w:vertAlign w:val="superscript"/>
        </w:rPr>
        <w:t xml:space="preserve"> </w:t>
      </w:r>
      <w:r>
        <w:rPr>
          <w:rFonts w:ascii="Arial" w:hAnsi="Arial" w:cs="Arial"/>
          <w:sz w:val="24"/>
          <w:szCs w:val="24"/>
        </w:rPr>
        <w:t>§ 1° do artigo 96 da Lei 14.133/2021, a ser escolhida pelo próprio contratado, para a assinatura do contrato;</w:t>
      </w:r>
    </w:p>
    <w:p w14:paraId="7E3F5B96" w14:textId="77777777" w:rsidR="00906ADA" w:rsidRPr="005A70BF" w:rsidRDefault="00906ADA" w:rsidP="00906ADA">
      <w:pPr>
        <w:spacing w:line="276" w:lineRule="auto"/>
        <w:ind w:right="-284"/>
        <w:jc w:val="both"/>
        <w:rPr>
          <w:rFonts w:ascii="Arial" w:hAnsi="Arial" w:cs="Arial"/>
          <w:sz w:val="24"/>
          <w:szCs w:val="24"/>
        </w:rPr>
      </w:pPr>
    </w:p>
    <w:p w14:paraId="5FA995AE" w14:textId="3CFA509F" w:rsidR="00906ADA" w:rsidRDefault="00906ADA" w:rsidP="00906ADA">
      <w:pPr>
        <w:spacing w:line="276" w:lineRule="auto"/>
        <w:ind w:right="-284"/>
        <w:jc w:val="both"/>
        <w:rPr>
          <w:rFonts w:ascii="Arial" w:hAnsi="Arial" w:cs="Arial"/>
          <w:sz w:val="24"/>
          <w:szCs w:val="24"/>
        </w:rPr>
      </w:pPr>
      <w:r>
        <w:rPr>
          <w:rFonts w:ascii="Arial" w:hAnsi="Arial" w:cs="Arial"/>
          <w:sz w:val="24"/>
          <w:szCs w:val="24"/>
        </w:rPr>
        <w:t>5</w:t>
      </w:r>
      <w:r w:rsidRPr="005A70BF">
        <w:rPr>
          <w:rFonts w:ascii="Arial" w:hAnsi="Arial" w:cs="Arial"/>
          <w:sz w:val="24"/>
          <w:szCs w:val="24"/>
        </w:rPr>
        <w:t xml:space="preserve">.2. </w:t>
      </w:r>
      <w:r>
        <w:rPr>
          <w:rFonts w:ascii="Arial" w:hAnsi="Arial" w:cs="Arial"/>
          <w:sz w:val="24"/>
          <w:szCs w:val="24"/>
        </w:rPr>
        <w:t>A Garantia prestada pela licitante vencedora será liberada ou restituída após a execução do contrato</w:t>
      </w:r>
      <w:r w:rsidRPr="005A70BF">
        <w:rPr>
          <w:rFonts w:ascii="Arial" w:hAnsi="Arial" w:cs="Arial"/>
          <w:sz w:val="24"/>
          <w:szCs w:val="24"/>
        </w:rPr>
        <w:t xml:space="preserve">. </w:t>
      </w:r>
    </w:p>
    <w:p w14:paraId="5595881C" w14:textId="77777777" w:rsidR="005C0DB6" w:rsidRPr="006B7902" w:rsidRDefault="005C0DB6" w:rsidP="005C0DB6">
      <w:pPr>
        <w:widowControl w:val="0"/>
        <w:autoSpaceDE w:val="0"/>
        <w:autoSpaceDN w:val="0"/>
        <w:adjustRightInd w:val="0"/>
        <w:spacing w:line="276" w:lineRule="auto"/>
        <w:jc w:val="both"/>
        <w:rPr>
          <w:rFonts w:ascii="Arial" w:hAnsi="Arial" w:cs="Arial"/>
          <w:b/>
          <w:bCs/>
          <w:sz w:val="24"/>
          <w:szCs w:val="24"/>
          <w:u w:val="single"/>
        </w:rPr>
      </w:pPr>
    </w:p>
    <w:p w14:paraId="64938278" w14:textId="77777777" w:rsidR="005C0DB6" w:rsidRPr="006B7902" w:rsidRDefault="005C0DB6" w:rsidP="005C0DB6">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CLÁUSULA SEXTA: DA DOTAÇÃO ORÇAMENTÁRIA</w:t>
      </w:r>
    </w:p>
    <w:p w14:paraId="0A012FCE" w14:textId="77777777" w:rsidR="005C0DB6" w:rsidRPr="006B7902" w:rsidRDefault="005C0DB6" w:rsidP="005C0DB6">
      <w:pPr>
        <w:widowControl w:val="0"/>
        <w:autoSpaceDE w:val="0"/>
        <w:autoSpaceDN w:val="0"/>
        <w:adjustRightInd w:val="0"/>
        <w:spacing w:line="276" w:lineRule="auto"/>
        <w:jc w:val="both"/>
        <w:rPr>
          <w:rFonts w:ascii="Arial" w:hAnsi="Arial" w:cs="Arial"/>
          <w:b/>
          <w:bCs/>
          <w:sz w:val="24"/>
          <w:szCs w:val="24"/>
          <w:u w:val="single"/>
        </w:rPr>
      </w:pPr>
    </w:p>
    <w:p w14:paraId="6A93AF20" w14:textId="77777777" w:rsidR="005C0DB6" w:rsidRPr="006B7902" w:rsidRDefault="005C0DB6" w:rsidP="005C0DB6">
      <w:pPr>
        <w:widowControl w:val="0"/>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 xml:space="preserve">6.1. As despesas decorrentes deste instrumento, correrão por conta da classificação e dotações orçamentárias abaixo especificadas, e consignadas no Orçamento Programa previsto para o corrente exercício, na seguinte Rubrica:  </w:t>
      </w:r>
    </w:p>
    <w:p w14:paraId="3EB24ECB" w14:textId="77777777" w:rsidR="005C0DB6" w:rsidRPr="006B7902" w:rsidRDefault="005C0DB6" w:rsidP="005C0DB6">
      <w:pPr>
        <w:widowControl w:val="0"/>
        <w:autoSpaceDE w:val="0"/>
        <w:autoSpaceDN w:val="0"/>
        <w:adjustRightInd w:val="0"/>
        <w:spacing w:line="276" w:lineRule="auto"/>
        <w:jc w:val="both"/>
        <w:rPr>
          <w:rFonts w:ascii="Arial" w:hAnsi="Arial" w:cs="Arial"/>
          <w:b/>
          <w:bCs/>
          <w:sz w:val="24"/>
          <w:szCs w:val="24"/>
        </w:rPr>
      </w:pPr>
    </w:p>
    <w:p w14:paraId="5985985D" w14:textId="77777777" w:rsidR="005C0DB6" w:rsidRPr="006B7902" w:rsidRDefault="005C0DB6" w:rsidP="005C0DB6">
      <w:pPr>
        <w:spacing w:line="276" w:lineRule="auto"/>
        <w:jc w:val="both"/>
        <w:rPr>
          <w:rFonts w:ascii="Arial" w:eastAsia="Batang" w:hAnsi="Arial" w:cs="Arial"/>
          <w:b/>
          <w:bCs/>
          <w:sz w:val="24"/>
          <w:szCs w:val="24"/>
        </w:rPr>
      </w:pPr>
      <w:r w:rsidRPr="006B7902">
        <w:rPr>
          <w:rFonts w:ascii="Arial" w:eastAsia="Batang" w:hAnsi="Arial" w:cs="Arial"/>
          <w:b/>
          <w:bCs/>
          <w:sz w:val="24"/>
          <w:szCs w:val="24"/>
        </w:rPr>
        <w:t>COD. REDUZIDO / DOTAÇÃO</w:t>
      </w:r>
    </w:p>
    <w:p w14:paraId="753300B9" w14:textId="77777777" w:rsidR="005C0DB6" w:rsidRPr="006B7902" w:rsidRDefault="005C0DB6" w:rsidP="005C0DB6">
      <w:pPr>
        <w:widowControl w:val="0"/>
        <w:autoSpaceDE w:val="0"/>
        <w:autoSpaceDN w:val="0"/>
        <w:adjustRightInd w:val="0"/>
        <w:spacing w:line="276" w:lineRule="auto"/>
        <w:jc w:val="both"/>
        <w:rPr>
          <w:rFonts w:ascii="Arial" w:hAnsi="Arial" w:cs="Arial"/>
          <w:b/>
          <w:bCs/>
          <w:sz w:val="24"/>
          <w:szCs w:val="24"/>
        </w:rPr>
      </w:pPr>
    </w:p>
    <w:p w14:paraId="40AFAA59" w14:textId="5D05CEA1" w:rsidR="005C0DB6" w:rsidRDefault="005C0DB6" w:rsidP="005C0DB6">
      <w:pPr>
        <w:widowControl w:val="0"/>
        <w:autoSpaceDE w:val="0"/>
        <w:autoSpaceDN w:val="0"/>
        <w:adjustRightInd w:val="0"/>
        <w:spacing w:line="276" w:lineRule="auto"/>
        <w:jc w:val="both"/>
        <w:rPr>
          <w:rFonts w:ascii="Arial" w:hAnsi="Arial" w:cs="Arial"/>
          <w:b/>
          <w:bCs/>
          <w:sz w:val="24"/>
          <w:szCs w:val="24"/>
          <w:u w:val="single"/>
        </w:rPr>
      </w:pPr>
      <w:r w:rsidRPr="00906ADA">
        <w:rPr>
          <w:rFonts w:ascii="Arial" w:hAnsi="Arial" w:cs="Arial"/>
          <w:b/>
          <w:bCs/>
          <w:sz w:val="24"/>
          <w:szCs w:val="24"/>
          <w:u w:val="single"/>
        </w:rPr>
        <w:t xml:space="preserve">CLÁUSULA SÉTIMA: OBRIGAÇÕES DA </w:t>
      </w:r>
      <w:r w:rsidR="00906ADA" w:rsidRPr="00906ADA">
        <w:rPr>
          <w:rFonts w:ascii="Arial" w:hAnsi="Arial" w:cs="Arial"/>
          <w:b/>
          <w:bCs/>
          <w:sz w:val="24"/>
          <w:szCs w:val="24"/>
          <w:u w:val="single"/>
        </w:rPr>
        <w:t>CONCESSIONARIA</w:t>
      </w:r>
      <w:r w:rsidR="00906ADA">
        <w:rPr>
          <w:rFonts w:ascii="Arial" w:hAnsi="Arial" w:cs="Arial"/>
          <w:b/>
          <w:bCs/>
          <w:sz w:val="24"/>
          <w:szCs w:val="24"/>
          <w:u w:val="single"/>
        </w:rPr>
        <w:t>.</w:t>
      </w:r>
    </w:p>
    <w:p w14:paraId="2E26FCF6" w14:textId="77777777" w:rsidR="005C0DB6" w:rsidRPr="000B79DD" w:rsidRDefault="005C0DB6" w:rsidP="005C0DB6">
      <w:pPr>
        <w:spacing w:line="276" w:lineRule="auto"/>
        <w:jc w:val="both"/>
        <w:rPr>
          <w:rFonts w:ascii="Arial" w:hAnsi="Arial" w:cs="Arial"/>
          <w:b/>
          <w:bCs/>
          <w:sz w:val="24"/>
          <w:szCs w:val="24"/>
        </w:rPr>
      </w:pPr>
    </w:p>
    <w:p w14:paraId="68C3B9FD" w14:textId="3000EB9F" w:rsidR="00906ADA" w:rsidRDefault="00906ADA" w:rsidP="00906ADA">
      <w:pPr>
        <w:spacing w:line="276" w:lineRule="auto"/>
        <w:jc w:val="both"/>
        <w:rPr>
          <w:rFonts w:ascii="Arial" w:hAnsi="Arial" w:cs="Arial"/>
          <w:sz w:val="24"/>
          <w:szCs w:val="24"/>
        </w:rPr>
      </w:pPr>
      <w:r>
        <w:rPr>
          <w:rFonts w:ascii="Arial" w:hAnsi="Arial" w:cs="Arial"/>
          <w:sz w:val="24"/>
          <w:szCs w:val="24"/>
        </w:rPr>
        <w:t>7</w:t>
      </w:r>
      <w:r w:rsidRPr="00455D3F">
        <w:rPr>
          <w:rFonts w:ascii="Arial" w:hAnsi="Arial" w:cs="Arial"/>
          <w:sz w:val="24"/>
          <w:szCs w:val="24"/>
        </w:rPr>
        <w:t xml:space="preserve">.2.1. Prestar </w:t>
      </w:r>
      <w:r>
        <w:rPr>
          <w:rFonts w:ascii="Arial" w:hAnsi="Arial" w:cs="Arial"/>
          <w:sz w:val="24"/>
          <w:szCs w:val="24"/>
        </w:rPr>
        <w:t>todas as informações e/ou esclarecimentos ao Município CONCEDENTE sempre que lhe forem solicitadas;</w:t>
      </w:r>
    </w:p>
    <w:p w14:paraId="37C3115D" w14:textId="77777777" w:rsidR="00906ADA" w:rsidRDefault="00906ADA" w:rsidP="00906ADA">
      <w:pPr>
        <w:spacing w:line="276" w:lineRule="auto"/>
        <w:jc w:val="both"/>
        <w:rPr>
          <w:rFonts w:ascii="Arial" w:hAnsi="Arial" w:cs="Arial"/>
          <w:sz w:val="24"/>
          <w:szCs w:val="24"/>
        </w:rPr>
      </w:pPr>
    </w:p>
    <w:p w14:paraId="517DF4E6" w14:textId="1A81F6F5" w:rsidR="00906ADA" w:rsidRDefault="00906ADA" w:rsidP="00906ADA">
      <w:pPr>
        <w:spacing w:line="276" w:lineRule="auto"/>
        <w:jc w:val="both"/>
        <w:rPr>
          <w:rFonts w:ascii="Arial" w:hAnsi="Arial" w:cs="Arial"/>
          <w:sz w:val="24"/>
          <w:szCs w:val="24"/>
        </w:rPr>
      </w:pPr>
      <w:r>
        <w:rPr>
          <w:rFonts w:ascii="Arial" w:hAnsi="Arial" w:cs="Arial"/>
          <w:sz w:val="24"/>
          <w:szCs w:val="24"/>
        </w:rPr>
        <w:t>7.2.2. Pagar pontualmente as mensalidades pela outorga de uso, bem como os tributos, taxas, preços públicos e contribuições incidentes;</w:t>
      </w:r>
    </w:p>
    <w:p w14:paraId="7EA635F2" w14:textId="77777777" w:rsidR="003A3981" w:rsidRDefault="003A3981" w:rsidP="00906ADA">
      <w:pPr>
        <w:spacing w:line="276" w:lineRule="auto"/>
        <w:jc w:val="both"/>
        <w:rPr>
          <w:rFonts w:ascii="Arial" w:hAnsi="Arial" w:cs="Arial"/>
          <w:sz w:val="24"/>
          <w:szCs w:val="24"/>
        </w:rPr>
      </w:pPr>
    </w:p>
    <w:p w14:paraId="444AFC8A" w14:textId="77777777" w:rsidR="003A3981" w:rsidRPr="00FA0904" w:rsidRDefault="003A3981" w:rsidP="003A3981">
      <w:pPr>
        <w:spacing w:line="276" w:lineRule="auto"/>
        <w:jc w:val="both"/>
        <w:rPr>
          <w:rFonts w:ascii="Arial" w:hAnsi="Arial" w:cs="Arial"/>
          <w:b/>
          <w:bCs/>
          <w:sz w:val="24"/>
          <w:szCs w:val="24"/>
        </w:rPr>
      </w:pPr>
      <w:r>
        <w:rPr>
          <w:rFonts w:ascii="Arial" w:hAnsi="Arial" w:cs="Arial"/>
          <w:sz w:val="24"/>
          <w:szCs w:val="24"/>
        </w:rPr>
        <w:t xml:space="preserve">7.2.3. </w:t>
      </w:r>
      <w:r w:rsidRPr="00FA0904">
        <w:rPr>
          <w:rFonts w:ascii="Arial" w:hAnsi="Arial" w:cs="Arial"/>
          <w:b/>
          <w:bCs/>
          <w:sz w:val="24"/>
          <w:szCs w:val="24"/>
        </w:rPr>
        <w:t>O Horário de Funcionamento será de Terça – feira á Domingo das 14:00h as 22:00 horas.</w:t>
      </w:r>
    </w:p>
    <w:p w14:paraId="68290CC5" w14:textId="77777777" w:rsidR="00906ADA" w:rsidRDefault="00906ADA" w:rsidP="00906ADA">
      <w:pPr>
        <w:spacing w:line="276" w:lineRule="auto"/>
        <w:jc w:val="both"/>
        <w:rPr>
          <w:rFonts w:ascii="Arial" w:hAnsi="Arial" w:cs="Arial"/>
          <w:sz w:val="24"/>
          <w:szCs w:val="24"/>
        </w:rPr>
      </w:pPr>
    </w:p>
    <w:p w14:paraId="09DBCD04" w14:textId="36703636" w:rsidR="00906ADA" w:rsidRDefault="00906ADA" w:rsidP="00906ADA">
      <w:pPr>
        <w:spacing w:line="276" w:lineRule="auto"/>
        <w:jc w:val="both"/>
        <w:rPr>
          <w:rFonts w:ascii="Arial" w:hAnsi="Arial" w:cs="Arial"/>
          <w:sz w:val="24"/>
          <w:szCs w:val="24"/>
        </w:rPr>
      </w:pPr>
      <w:r>
        <w:rPr>
          <w:rFonts w:ascii="Arial" w:hAnsi="Arial" w:cs="Arial"/>
          <w:sz w:val="24"/>
          <w:szCs w:val="24"/>
        </w:rPr>
        <w:t>7.2.</w:t>
      </w:r>
      <w:r w:rsidR="003A3981">
        <w:rPr>
          <w:rFonts w:ascii="Arial" w:hAnsi="Arial" w:cs="Arial"/>
          <w:sz w:val="24"/>
          <w:szCs w:val="24"/>
        </w:rPr>
        <w:t>4</w:t>
      </w:r>
      <w:r>
        <w:rPr>
          <w:rFonts w:ascii="Arial" w:hAnsi="Arial" w:cs="Arial"/>
          <w:sz w:val="24"/>
          <w:szCs w:val="24"/>
        </w:rPr>
        <w:t>. Correrão por conta da CONCESSIONARIA as despesas decorrentes de fornecimento de energia elétrica, gás, água, telefone e outras necessárias ao bom funcionamento do local;</w:t>
      </w:r>
    </w:p>
    <w:p w14:paraId="5054D810" w14:textId="77777777" w:rsidR="00906ADA" w:rsidRDefault="00906ADA" w:rsidP="00906ADA">
      <w:pPr>
        <w:spacing w:line="276" w:lineRule="auto"/>
        <w:jc w:val="both"/>
        <w:rPr>
          <w:rFonts w:ascii="Arial" w:hAnsi="Arial" w:cs="Arial"/>
          <w:sz w:val="24"/>
          <w:szCs w:val="24"/>
        </w:rPr>
      </w:pPr>
    </w:p>
    <w:p w14:paraId="61F1ADD6" w14:textId="6BF15EC3" w:rsidR="00906ADA" w:rsidRDefault="00906ADA" w:rsidP="00906ADA">
      <w:pPr>
        <w:spacing w:line="276" w:lineRule="auto"/>
        <w:jc w:val="both"/>
        <w:rPr>
          <w:rFonts w:ascii="Arial" w:hAnsi="Arial" w:cs="Arial"/>
          <w:sz w:val="24"/>
          <w:szCs w:val="24"/>
        </w:rPr>
      </w:pPr>
      <w:r>
        <w:rPr>
          <w:rFonts w:ascii="Arial" w:hAnsi="Arial" w:cs="Arial"/>
          <w:sz w:val="24"/>
          <w:szCs w:val="24"/>
        </w:rPr>
        <w:t>7.2.</w:t>
      </w:r>
      <w:r w:rsidR="003A3981">
        <w:rPr>
          <w:rFonts w:ascii="Arial" w:hAnsi="Arial" w:cs="Arial"/>
          <w:sz w:val="24"/>
          <w:szCs w:val="24"/>
        </w:rPr>
        <w:t>5</w:t>
      </w:r>
      <w:r>
        <w:rPr>
          <w:rFonts w:ascii="Arial" w:hAnsi="Arial" w:cs="Arial"/>
          <w:sz w:val="24"/>
          <w:szCs w:val="24"/>
        </w:rPr>
        <w:t>. Toda e qualquer alteração ficará por conta da CONCESSIONARIA do imóvel, que deverá ser precedida de aprovação e supervisão do arquiteto ou engenheiro responsável designado pela Secretaria Municipal de Obras, Mobilidade e Serviços Urbanos;</w:t>
      </w:r>
    </w:p>
    <w:p w14:paraId="2402014D" w14:textId="77777777" w:rsidR="00906ADA" w:rsidRDefault="00906ADA" w:rsidP="00906ADA">
      <w:pPr>
        <w:spacing w:line="276" w:lineRule="auto"/>
        <w:jc w:val="both"/>
        <w:rPr>
          <w:rFonts w:ascii="Arial" w:hAnsi="Arial" w:cs="Arial"/>
          <w:sz w:val="24"/>
          <w:szCs w:val="24"/>
        </w:rPr>
      </w:pPr>
    </w:p>
    <w:p w14:paraId="0FA6C449" w14:textId="5073D562" w:rsidR="00906ADA" w:rsidRDefault="00906ADA" w:rsidP="00906ADA">
      <w:pPr>
        <w:spacing w:line="276" w:lineRule="auto"/>
        <w:jc w:val="both"/>
        <w:rPr>
          <w:rFonts w:ascii="Arial" w:hAnsi="Arial" w:cs="Arial"/>
          <w:sz w:val="24"/>
          <w:szCs w:val="24"/>
        </w:rPr>
      </w:pPr>
      <w:r>
        <w:rPr>
          <w:rFonts w:ascii="Arial" w:hAnsi="Arial" w:cs="Arial"/>
          <w:sz w:val="24"/>
          <w:szCs w:val="24"/>
        </w:rPr>
        <w:t>7.2.</w:t>
      </w:r>
      <w:r w:rsidR="003A3981">
        <w:rPr>
          <w:rFonts w:ascii="Arial" w:hAnsi="Arial" w:cs="Arial"/>
          <w:sz w:val="24"/>
          <w:szCs w:val="24"/>
        </w:rPr>
        <w:t>6</w:t>
      </w:r>
      <w:r>
        <w:rPr>
          <w:rFonts w:ascii="Arial" w:hAnsi="Arial" w:cs="Arial"/>
          <w:sz w:val="24"/>
          <w:szCs w:val="24"/>
        </w:rPr>
        <w:t>. Será de total responsabilidade da CONCESSIONARIA os danos e avarias causados por si ou por prepostos, ao espaço concedido, sendo que a ocorrência destes deverá ser imediatamente comunicada ao órgão fiscalizador, para as providencias que se fizerem necessárias;</w:t>
      </w:r>
    </w:p>
    <w:p w14:paraId="0BC4DA52" w14:textId="77777777" w:rsidR="00906ADA" w:rsidRDefault="00906ADA" w:rsidP="00906ADA">
      <w:pPr>
        <w:spacing w:line="276" w:lineRule="auto"/>
        <w:jc w:val="both"/>
        <w:rPr>
          <w:rFonts w:ascii="Arial" w:hAnsi="Arial" w:cs="Arial"/>
          <w:sz w:val="24"/>
          <w:szCs w:val="24"/>
        </w:rPr>
      </w:pPr>
    </w:p>
    <w:p w14:paraId="19F83F4D" w14:textId="23E59644" w:rsidR="00906ADA" w:rsidRDefault="00906ADA" w:rsidP="00906ADA">
      <w:pPr>
        <w:spacing w:line="276" w:lineRule="auto"/>
        <w:jc w:val="both"/>
        <w:rPr>
          <w:rFonts w:ascii="Arial" w:hAnsi="Arial" w:cs="Arial"/>
          <w:sz w:val="24"/>
          <w:szCs w:val="24"/>
        </w:rPr>
      </w:pPr>
      <w:r>
        <w:rPr>
          <w:rFonts w:ascii="Arial" w:hAnsi="Arial" w:cs="Arial"/>
          <w:sz w:val="24"/>
          <w:szCs w:val="24"/>
        </w:rPr>
        <w:t>7.2.</w:t>
      </w:r>
      <w:r w:rsidR="003A3981">
        <w:rPr>
          <w:rFonts w:ascii="Arial" w:hAnsi="Arial" w:cs="Arial"/>
          <w:sz w:val="24"/>
          <w:szCs w:val="24"/>
        </w:rPr>
        <w:t>7</w:t>
      </w:r>
      <w:r>
        <w:rPr>
          <w:rFonts w:ascii="Arial" w:hAnsi="Arial" w:cs="Arial"/>
          <w:sz w:val="24"/>
          <w:szCs w:val="24"/>
        </w:rPr>
        <w:t xml:space="preserve">. </w:t>
      </w:r>
      <w:r w:rsidR="00EF0BFA">
        <w:rPr>
          <w:rFonts w:ascii="Arial" w:hAnsi="Arial" w:cs="Arial"/>
          <w:sz w:val="24"/>
          <w:szCs w:val="24"/>
        </w:rPr>
        <w:t>É obrigatório</w:t>
      </w:r>
      <w:r>
        <w:rPr>
          <w:rFonts w:ascii="Arial" w:hAnsi="Arial" w:cs="Arial"/>
          <w:sz w:val="24"/>
          <w:szCs w:val="24"/>
        </w:rPr>
        <w:t xml:space="preserve"> a utilização de freezer e estufa para acondicionamento dos alimentos, de acordo com as necessidades especificadas de cada gênero alimentício. Todas as pessoas que trabalham na manipulação dos alimentos deverão utilizar vestuário adequado, utilização de toucas e luvas, entre outras normas sanitárias;</w:t>
      </w:r>
    </w:p>
    <w:p w14:paraId="63A139B3" w14:textId="77777777" w:rsidR="00906ADA" w:rsidRDefault="00906ADA" w:rsidP="00906ADA">
      <w:pPr>
        <w:spacing w:line="276" w:lineRule="auto"/>
        <w:jc w:val="both"/>
        <w:rPr>
          <w:rFonts w:ascii="Arial" w:hAnsi="Arial" w:cs="Arial"/>
          <w:sz w:val="24"/>
          <w:szCs w:val="24"/>
        </w:rPr>
      </w:pPr>
    </w:p>
    <w:p w14:paraId="3B2F61DE" w14:textId="571A06D4" w:rsidR="00906ADA" w:rsidRDefault="00906ADA" w:rsidP="00906ADA">
      <w:pPr>
        <w:spacing w:line="276" w:lineRule="auto"/>
        <w:jc w:val="both"/>
        <w:rPr>
          <w:rFonts w:ascii="Arial" w:hAnsi="Arial" w:cs="Arial"/>
          <w:sz w:val="24"/>
          <w:szCs w:val="24"/>
        </w:rPr>
      </w:pPr>
      <w:r>
        <w:rPr>
          <w:rFonts w:ascii="Arial" w:hAnsi="Arial" w:cs="Arial"/>
          <w:sz w:val="24"/>
          <w:szCs w:val="24"/>
        </w:rPr>
        <w:t>7.2.</w:t>
      </w:r>
      <w:r w:rsidR="003A3981">
        <w:rPr>
          <w:rFonts w:ascii="Arial" w:hAnsi="Arial" w:cs="Arial"/>
          <w:sz w:val="24"/>
          <w:szCs w:val="24"/>
        </w:rPr>
        <w:t>8</w:t>
      </w:r>
      <w:r>
        <w:rPr>
          <w:rFonts w:ascii="Arial" w:hAnsi="Arial" w:cs="Arial"/>
          <w:sz w:val="24"/>
          <w:szCs w:val="24"/>
        </w:rPr>
        <w:t>. É de responsabilidade da CONCESSIONÁRIA a disponibilização de equipamentos, utensilio e mobiliários de refeitório em quantidades adequadas e suficientes para o pleno funcionamento das atividades dos serviços de lanchonete e sorveteria bem como os materiais de consumo em geral, materiais de higiene e limpeza, entre outros para a execução dos serviços.</w:t>
      </w:r>
    </w:p>
    <w:p w14:paraId="23CA5353" w14:textId="77777777" w:rsidR="00906ADA" w:rsidRDefault="00906ADA" w:rsidP="00906ADA">
      <w:pPr>
        <w:spacing w:line="276" w:lineRule="auto"/>
        <w:jc w:val="both"/>
        <w:rPr>
          <w:rFonts w:ascii="Arial" w:hAnsi="Arial" w:cs="Arial"/>
          <w:sz w:val="24"/>
          <w:szCs w:val="24"/>
        </w:rPr>
      </w:pPr>
    </w:p>
    <w:p w14:paraId="23EB4A2E" w14:textId="220BA0EA" w:rsidR="00906ADA" w:rsidRDefault="00906ADA" w:rsidP="00906ADA">
      <w:pPr>
        <w:spacing w:line="276" w:lineRule="auto"/>
        <w:jc w:val="both"/>
        <w:rPr>
          <w:rFonts w:ascii="Arial" w:hAnsi="Arial" w:cs="Arial"/>
          <w:sz w:val="24"/>
          <w:szCs w:val="24"/>
        </w:rPr>
      </w:pPr>
      <w:r>
        <w:rPr>
          <w:rFonts w:ascii="Arial" w:hAnsi="Arial" w:cs="Arial"/>
          <w:sz w:val="24"/>
          <w:szCs w:val="24"/>
        </w:rPr>
        <w:lastRenderedPageBreak/>
        <w:t>7.2</w:t>
      </w:r>
      <w:r w:rsidR="003A3981">
        <w:rPr>
          <w:rFonts w:ascii="Arial" w:hAnsi="Arial" w:cs="Arial"/>
          <w:sz w:val="24"/>
          <w:szCs w:val="24"/>
        </w:rPr>
        <w:t>.9</w:t>
      </w:r>
      <w:r>
        <w:rPr>
          <w:rFonts w:ascii="Arial" w:hAnsi="Arial" w:cs="Arial"/>
          <w:sz w:val="24"/>
          <w:szCs w:val="24"/>
        </w:rPr>
        <w:t xml:space="preserve"> Promover diariamente, sem ônus, em estrita conformidade com a legislação vigente, a remoção dos detritos e restos diários de sua atividade, bem como de qualquer objeto de sua propriedade que esteja em desuso. Manter limpos e conservados todos os espaços internos e externos de uso da concessão;</w:t>
      </w:r>
    </w:p>
    <w:p w14:paraId="148994F0" w14:textId="77777777" w:rsidR="00906ADA" w:rsidRDefault="00906ADA" w:rsidP="00906ADA">
      <w:pPr>
        <w:spacing w:line="276" w:lineRule="auto"/>
        <w:jc w:val="both"/>
        <w:rPr>
          <w:rFonts w:ascii="Arial" w:hAnsi="Arial" w:cs="Arial"/>
          <w:sz w:val="24"/>
          <w:szCs w:val="24"/>
        </w:rPr>
      </w:pPr>
    </w:p>
    <w:p w14:paraId="7D2386F0" w14:textId="728221C4" w:rsidR="00906ADA" w:rsidRDefault="00906ADA" w:rsidP="00906ADA">
      <w:pPr>
        <w:spacing w:line="276" w:lineRule="auto"/>
        <w:jc w:val="both"/>
        <w:rPr>
          <w:rFonts w:ascii="Arial" w:hAnsi="Arial" w:cs="Arial"/>
          <w:sz w:val="24"/>
          <w:szCs w:val="24"/>
        </w:rPr>
      </w:pPr>
      <w:r>
        <w:rPr>
          <w:rFonts w:ascii="Arial" w:hAnsi="Arial" w:cs="Arial"/>
          <w:sz w:val="24"/>
          <w:szCs w:val="24"/>
        </w:rPr>
        <w:t>7.2.</w:t>
      </w:r>
      <w:r w:rsidR="003A3981">
        <w:rPr>
          <w:rFonts w:ascii="Arial" w:hAnsi="Arial" w:cs="Arial"/>
          <w:sz w:val="24"/>
          <w:szCs w:val="24"/>
        </w:rPr>
        <w:t>10</w:t>
      </w:r>
      <w:r>
        <w:rPr>
          <w:rFonts w:ascii="Arial" w:hAnsi="Arial" w:cs="Arial"/>
          <w:sz w:val="24"/>
          <w:szCs w:val="24"/>
        </w:rPr>
        <w:t xml:space="preserve">. </w:t>
      </w:r>
      <w:r w:rsidR="00EF0BFA">
        <w:rPr>
          <w:rFonts w:ascii="Arial" w:hAnsi="Arial" w:cs="Arial"/>
          <w:sz w:val="24"/>
          <w:szCs w:val="24"/>
        </w:rPr>
        <w:t>É obrigatória</w:t>
      </w:r>
      <w:r>
        <w:rPr>
          <w:rFonts w:ascii="Arial" w:hAnsi="Arial" w:cs="Arial"/>
          <w:sz w:val="24"/>
          <w:szCs w:val="24"/>
        </w:rPr>
        <w:t xml:space="preserve"> a realização de dedetização do estabelecimento, no período previsto na legislação sanitária, sendo essa ação uma obrigação da CONCESSIONARIA;</w:t>
      </w:r>
    </w:p>
    <w:p w14:paraId="56FC9787" w14:textId="77777777" w:rsidR="00906ADA" w:rsidRDefault="00906ADA" w:rsidP="00906ADA">
      <w:pPr>
        <w:spacing w:line="276" w:lineRule="auto"/>
        <w:jc w:val="both"/>
        <w:rPr>
          <w:rFonts w:ascii="Arial" w:hAnsi="Arial" w:cs="Arial"/>
          <w:sz w:val="24"/>
          <w:szCs w:val="24"/>
        </w:rPr>
      </w:pPr>
    </w:p>
    <w:p w14:paraId="334DF714" w14:textId="5C467D8F" w:rsidR="00906ADA" w:rsidRDefault="00906ADA" w:rsidP="00906ADA">
      <w:pPr>
        <w:spacing w:line="276" w:lineRule="auto"/>
        <w:jc w:val="both"/>
        <w:rPr>
          <w:rFonts w:ascii="Arial" w:hAnsi="Arial" w:cs="Arial"/>
          <w:sz w:val="24"/>
          <w:szCs w:val="24"/>
        </w:rPr>
      </w:pPr>
      <w:r>
        <w:rPr>
          <w:rFonts w:ascii="Arial" w:hAnsi="Arial" w:cs="Arial"/>
          <w:sz w:val="24"/>
          <w:szCs w:val="24"/>
        </w:rPr>
        <w:t>7.2.1</w:t>
      </w:r>
      <w:r w:rsidR="003A3981">
        <w:rPr>
          <w:rFonts w:ascii="Arial" w:hAnsi="Arial" w:cs="Arial"/>
          <w:sz w:val="24"/>
          <w:szCs w:val="24"/>
        </w:rPr>
        <w:t>1</w:t>
      </w:r>
      <w:r>
        <w:rPr>
          <w:rFonts w:ascii="Arial" w:hAnsi="Arial" w:cs="Arial"/>
          <w:sz w:val="24"/>
          <w:szCs w:val="24"/>
        </w:rPr>
        <w:t xml:space="preserve">. É de responsabilidade da CONCESSIONARIA disponibilizar mão-de-obra especializada, pessoal técnico, operacional e administrativos, capacitados para desenvolver as atividades previstas, bem como, se for o caso, </w:t>
      </w:r>
      <w:r w:rsidR="00EF0BFA">
        <w:rPr>
          <w:rFonts w:ascii="Arial" w:hAnsi="Arial" w:cs="Arial"/>
          <w:sz w:val="24"/>
          <w:szCs w:val="24"/>
        </w:rPr>
        <w:t>veículo</w:t>
      </w:r>
      <w:r>
        <w:rPr>
          <w:rFonts w:ascii="Arial" w:hAnsi="Arial" w:cs="Arial"/>
          <w:sz w:val="24"/>
          <w:szCs w:val="24"/>
        </w:rPr>
        <w:t xml:space="preserve"> para transporte dos alimentos até o local, sendo observadas as normas de vigilância sanitária;</w:t>
      </w:r>
    </w:p>
    <w:p w14:paraId="510C765B" w14:textId="77777777" w:rsidR="00906ADA" w:rsidRDefault="00906ADA" w:rsidP="00906ADA">
      <w:pPr>
        <w:spacing w:line="276" w:lineRule="auto"/>
        <w:jc w:val="both"/>
        <w:rPr>
          <w:rFonts w:ascii="Arial" w:hAnsi="Arial" w:cs="Arial"/>
          <w:sz w:val="24"/>
          <w:szCs w:val="24"/>
        </w:rPr>
      </w:pPr>
    </w:p>
    <w:p w14:paraId="662574D2" w14:textId="63F6D882" w:rsidR="00906ADA" w:rsidRDefault="00906ADA" w:rsidP="00906ADA">
      <w:pPr>
        <w:spacing w:line="276" w:lineRule="auto"/>
        <w:jc w:val="both"/>
        <w:rPr>
          <w:rFonts w:ascii="Arial" w:hAnsi="Arial" w:cs="Arial"/>
          <w:sz w:val="24"/>
          <w:szCs w:val="24"/>
        </w:rPr>
      </w:pPr>
      <w:r>
        <w:rPr>
          <w:rFonts w:ascii="Arial" w:hAnsi="Arial" w:cs="Arial"/>
          <w:sz w:val="24"/>
          <w:szCs w:val="24"/>
        </w:rPr>
        <w:t>7.2.1</w:t>
      </w:r>
      <w:r w:rsidR="003A3981">
        <w:rPr>
          <w:rFonts w:ascii="Arial" w:hAnsi="Arial" w:cs="Arial"/>
          <w:sz w:val="24"/>
          <w:szCs w:val="24"/>
        </w:rPr>
        <w:t>2</w:t>
      </w:r>
      <w:r>
        <w:rPr>
          <w:rFonts w:ascii="Arial" w:hAnsi="Arial" w:cs="Arial"/>
          <w:sz w:val="24"/>
          <w:szCs w:val="24"/>
        </w:rPr>
        <w:t>. É dever da concessionaria, portar-se como urbanidade e exigir que seus empregados ajam da mesma forma;</w:t>
      </w:r>
    </w:p>
    <w:p w14:paraId="45FF8E7B" w14:textId="77777777" w:rsidR="00906ADA" w:rsidRDefault="00906ADA" w:rsidP="00906ADA">
      <w:pPr>
        <w:spacing w:line="276" w:lineRule="auto"/>
        <w:jc w:val="both"/>
        <w:rPr>
          <w:rFonts w:ascii="Arial" w:hAnsi="Arial" w:cs="Arial"/>
          <w:sz w:val="24"/>
          <w:szCs w:val="24"/>
        </w:rPr>
      </w:pPr>
    </w:p>
    <w:p w14:paraId="7809D7A0" w14:textId="2703FC35" w:rsidR="00906ADA" w:rsidRDefault="00906ADA" w:rsidP="00906ADA">
      <w:pPr>
        <w:spacing w:line="276" w:lineRule="auto"/>
        <w:jc w:val="both"/>
        <w:rPr>
          <w:rFonts w:ascii="Arial" w:hAnsi="Arial" w:cs="Arial"/>
          <w:sz w:val="24"/>
          <w:szCs w:val="24"/>
        </w:rPr>
      </w:pPr>
      <w:r>
        <w:rPr>
          <w:rFonts w:ascii="Arial" w:hAnsi="Arial" w:cs="Arial"/>
          <w:sz w:val="24"/>
          <w:szCs w:val="24"/>
        </w:rPr>
        <w:t>7.2.1</w:t>
      </w:r>
      <w:r w:rsidR="003A3981">
        <w:rPr>
          <w:rFonts w:ascii="Arial" w:hAnsi="Arial" w:cs="Arial"/>
          <w:sz w:val="24"/>
          <w:szCs w:val="24"/>
        </w:rPr>
        <w:t>3</w:t>
      </w:r>
      <w:r>
        <w:rPr>
          <w:rFonts w:ascii="Arial" w:hAnsi="Arial" w:cs="Arial"/>
          <w:sz w:val="24"/>
          <w:szCs w:val="24"/>
        </w:rPr>
        <w:t>. Ao Termino do prazo de vigência contratual ou determinado o findo prematuramente é dever da concessionaria restituir o imóvel na forma como recebeu.</w:t>
      </w:r>
    </w:p>
    <w:p w14:paraId="7E29E875" w14:textId="77777777" w:rsidR="00850243" w:rsidRDefault="00850243" w:rsidP="00850243">
      <w:pPr>
        <w:widowControl w:val="0"/>
        <w:autoSpaceDE w:val="0"/>
        <w:autoSpaceDN w:val="0"/>
        <w:adjustRightInd w:val="0"/>
        <w:spacing w:line="276" w:lineRule="auto"/>
        <w:jc w:val="both"/>
        <w:rPr>
          <w:rFonts w:ascii="Arial" w:hAnsi="Arial" w:cs="Arial"/>
          <w:bCs/>
          <w:sz w:val="24"/>
          <w:szCs w:val="24"/>
        </w:rPr>
      </w:pPr>
    </w:p>
    <w:p w14:paraId="4EF5354C" w14:textId="4D332666" w:rsidR="005C0DB6" w:rsidRPr="006B7902" w:rsidRDefault="005C0DB6" w:rsidP="00850243">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CLÁUSULA OITAVA: DAS OBRIGAÇÕES D</w:t>
      </w:r>
      <w:r w:rsidR="00906ADA">
        <w:rPr>
          <w:rFonts w:ascii="Arial" w:hAnsi="Arial" w:cs="Arial"/>
          <w:b/>
          <w:bCs/>
          <w:sz w:val="24"/>
          <w:szCs w:val="24"/>
          <w:u w:val="single"/>
        </w:rPr>
        <w:t>AS PARTES</w:t>
      </w:r>
      <w:r w:rsidRPr="006B7902">
        <w:rPr>
          <w:rFonts w:ascii="Arial" w:hAnsi="Arial" w:cs="Arial"/>
          <w:b/>
          <w:bCs/>
          <w:sz w:val="24"/>
          <w:szCs w:val="24"/>
          <w:u w:val="single"/>
        </w:rPr>
        <w:t xml:space="preserve"> CONTRATANTE</w:t>
      </w:r>
      <w:r w:rsidR="00906ADA">
        <w:rPr>
          <w:rFonts w:ascii="Arial" w:hAnsi="Arial" w:cs="Arial"/>
          <w:b/>
          <w:bCs/>
          <w:sz w:val="24"/>
          <w:szCs w:val="24"/>
          <w:u w:val="single"/>
        </w:rPr>
        <w:t>S</w:t>
      </w:r>
    </w:p>
    <w:p w14:paraId="300A7323"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67F5D94A" w14:textId="77777777" w:rsidR="00906ADA" w:rsidRDefault="00906ADA" w:rsidP="00906ADA">
      <w:pPr>
        <w:spacing w:line="276" w:lineRule="auto"/>
        <w:jc w:val="both"/>
        <w:rPr>
          <w:rFonts w:ascii="Arial" w:hAnsi="Arial" w:cs="Arial"/>
          <w:sz w:val="24"/>
          <w:szCs w:val="24"/>
        </w:rPr>
      </w:pPr>
      <w:r>
        <w:rPr>
          <w:rFonts w:ascii="Arial" w:hAnsi="Arial" w:cs="Arial"/>
          <w:sz w:val="24"/>
          <w:szCs w:val="24"/>
        </w:rPr>
        <w:t>8</w:t>
      </w:r>
      <w:r w:rsidRPr="00796B34">
        <w:rPr>
          <w:rFonts w:ascii="Arial" w:hAnsi="Arial" w:cs="Arial"/>
          <w:sz w:val="24"/>
          <w:szCs w:val="24"/>
        </w:rPr>
        <w:t xml:space="preserve">.1. </w:t>
      </w:r>
      <w:r>
        <w:rPr>
          <w:rFonts w:ascii="Arial" w:hAnsi="Arial" w:cs="Arial"/>
          <w:sz w:val="24"/>
          <w:szCs w:val="24"/>
        </w:rPr>
        <w:t>Obrigações do MUNICÍPIO CONCEDENTE.</w:t>
      </w:r>
    </w:p>
    <w:p w14:paraId="5D9DD648" w14:textId="77777777" w:rsidR="00906ADA" w:rsidRDefault="00906ADA" w:rsidP="00906ADA">
      <w:pPr>
        <w:spacing w:line="276" w:lineRule="auto"/>
        <w:jc w:val="both"/>
        <w:rPr>
          <w:rFonts w:ascii="Arial" w:hAnsi="Arial" w:cs="Arial"/>
          <w:sz w:val="24"/>
          <w:szCs w:val="24"/>
        </w:rPr>
      </w:pPr>
    </w:p>
    <w:p w14:paraId="0B325F4D" w14:textId="77777777" w:rsidR="00906ADA" w:rsidRDefault="00906ADA" w:rsidP="00906ADA">
      <w:pPr>
        <w:spacing w:line="276" w:lineRule="auto"/>
        <w:jc w:val="both"/>
        <w:rPr>
          <w:rFonts w:ascii="Arial" w:hAnsi="Arial" w:cs="Arial"/>
          <w:sz w:val="24"/>
          <w:szCs w:val="24"/>
        </w:rPr>
      </w:pPr>
      <w:r>
        <w:rPr>
          <w:rFonts w:ascii="Arial" w:hAnsi="Arial" w:cs="Arial"/>
          <w:sz w:val="24"/>
          <w:szCs w:val="24"/>
        </w:rPr>
        <w:t>8.1.1 Entregar o imóvel objeto desta concessão, livre e desembaraçada, de forma que a CONCESSIONARIA possa realizar as adaptações necessárias para o início dos serviços propostos.</w:t>
      </w:r>
    </w:p>
    <w:p w14:paraId="267EC9F7" w14:textId="77777777" w:rsidR="00906ADA" w:rsidRDefault="00906ADA" w:rsidP="00906ADA">
      <w:pPr>
        <w:spacing w:line="276" w:lineRule="auto"/>
        <w:jc w:val="both"/>
        <w:rPr>
          <w:rFonts w:ascii="Arial" w:hAnsi="Arial" w:cs="Arial"/>
          <w:sz w:val="24"/>
          <w:szCs w:val="24"/>
        </w:rPr>
      </w:pPr>
    </w:p>
    <w:p w14:paraId="6916DD06" w14:textId="77777777" w:rsidR="00906ADA" w:rsidRDefault="00906ADA" w:rsidP="00906ADA">
      <w:pPr>
        <w:spacing w:line="276" w:lineRule="auto"/>
        <w:jc w:val="both"/>
        <w:rPr>
          <w:rFonts w:ascii="Arial" w:hAnsi="Arial" w:cs="Arial"/>
          <w:sz w:val="24"/>
          <w:szCs w:val="24"/>
        </w:rPr>
      </w:pPr>
      <w:r>
        <w:rPr>
          <w:rFonts w:ascii="Arial" w:hAnsi="Arial" w:cs="Arial"/>
          <w:sz w:val="24"/>
          <w:szCs w:val="24"/>
        </w:rPr>
        <w:t>8.1.2 Registras as irregularidades constatadas em ato de fiscalização, através da Secretaria Municipal de Obras, Mobilidade e Serviços Urbanos.</w:t>
      </w:r>
    </w:p>
    <w:p w14:paraId="2D2A1648" w14:textId="77777777" w:rsidR="00906ADA" w:rsidRDefault="00906ADA" w:rsidP="00906ADA">
      <w:pPr>
        <w:spacing w:line="276" w:lineRule="auto"/>
        <w:jc w:val="both"/>
        <w:rPr>
          <w:rFonts w:ascii="Arial" w:hAnsi="Arial" w:cs="Arial"/>
          <w:sz w:val="24"/>
          <w:szCs w:val="24"/>
        </w:rPr>
      </w:pPr>
    </w:p>
    <w:p w14:paraId="42A59F99" w14:textId="77777777" w:rsidR="00906ADA" w:rsidRDefault="00906ADA" w:rsidP="00906ADA">
      <w:pPr>
        <w:spacing w:line="276" w:lineRule="auto"/>
        <w:jc w:val="both"/>
        <w:rPr>
          <w:rFonts w:ascii="Arial" w:hAnsi="Arial" w:cs="Arial"/>
          <w:sz w:val="24"/>
          <w:szCs w:val="24"/>
        </w:rPr>
      </w:pPr>
      <w:r>
        <w:rPr>
          <w:rFonts w:ascii="Arial" w:hAnsi="Arial" w:cs="Arial"/>
          <w:sz w:val="24"/>
          <w:szCs w:val="24"/>
        </w:rPr>
        <w:t>8.1.3. A Secretaria de Obras, Mobilidades e Serviços Urbanos, na qualidade de fiscal do cumprimento das Obrigações oriundas do contrato, notificará a CONCESSIONARIA para que a mesma providencie os reparos e/ou correções que se fizerem necessárias ao objeto de licitação, no prazo máximo de 30 (trinta) dias corridos, contados da data do recebimento da referida notificação.</w:t>
      </w:r>
    </w:p>
    <w:p w14:paraId="66E88972" w14:textId="77777777" w:rsidR="00906ADA" w:rsidRDefault="00906ADA" w:rsidP="00906ADA">
      <w:pPr>
        <w:spacing w:line="276" w:lineRule="auto"/>
        <w:jc w:val="both"/>
        <w:rPr>
          <w:rFonts w:ascii="Arial" w:hAnsi="Arial" w:cs="Arial"/>
          <w:sz w:val="24"/>
          <w:szCs w:val="24"/>
        </w:rPr>
      </w:pPr>
    </w:p>
    <w:p w14:paraId="01EDC497" w14:textId="77777777" w:rsidR="00906ADA" w:rsidRDefault="00906ADA" w:rsidP="00906ADA">
      <w:pPr>
        <w:spacing w:line="276" w:lineRule="auto"/>
        <w:jc w:val="both"/>
        <w:rPr>
          <w:rFonts w:ascii="Arial" w:hAnsi="Arial" w:cs="Arial"/>
          <w:sz w:val="24"/>
          <w:szCs w:val="24"/>
        </w:rPr>
      </w:pPr>
      <w:r>
        <w:rPr>
          <w:rFonts w:ascii="Arial" w:hAnsi="Arial" w:cs="Arial"/>
          <w:sz w:val="24"/>
          <w:szCs w:val="24"/>
        </w:rPr>
        <w:t>8.1.4. A CONCEDENTE vai entregar os quiosques com a rede de energia elétrica instalada, bem como a ligação da rede de água pronta para uso.</w:t>
      </w:r>
      <w:r>
        <w:rPr>
          <w:rFonts w:ascii="Arial" w:hAnsi="Arial" w:cs="Arial"/>
          <w:sz w:val="24"/>
          <w:szCs w:val="24"/>
        </w:rPr>
        <w:tab/>
      </w:r>
    </w:p>
    <w:p w14:paraId="4159102D" w14:textId="77777777" w:rsidR="005C0DB6" w:rsidRPr="00AF2430" w:rsidRDefault="005C0DB6" w:rsidP="005C0DB6">
      <w:pPr>
        <w:spacing w:line="276" w:lineRule="auto"/>
        <w:jc w:val="both"/>
        <w:rPr>
          <w:rFonts w:ascii="Arial" w:hAnsi="Arial" w:cs="Arial"/>
          <w:color w:val="000000"/>
          <w:sz w:val="24"/>
          <w:szCs w:val="24"/>
        </w:rPr>
      </w:pPr>
    </w:p>
    <w:p w14:paraId="10CE5370" w14:textId="77777777" w:rsidR="005C0DB6" w:rsidRPr="006B7902" w:rsidRDefault="005C0DB6" w:rsidP="005C0DB6">
      <w:pPr>
        <w:widowControl w:val="0"/>
        <w:autoSpaceDE w:val="0"/>
        <w:autoSpaceDN w:val="0"/>
        <w:adjustRightInd w:val="0"/>
        <w:spacing w:line="276" w:lineRule="auto"/>
        <w:jc w:val="both"/>
        <w:rPr>
          <w:rFonts w:ascii="Arial" w:hAnsi="Arial" w:cs="Arial"/>
          <w:sz w:val="24"/>
          <w:szCs w:val="24"/>
          <w:u w:val="single"/>
        </w:rPr>
      </w:pPr>
      <w:r>
        <w:rPr>
          <w:rFonts w:ascii="Arial" w:hAnsi="Arial" w:cs="Arial"/>
          <w:b/>
          <w:bCs/>
          <w:sz w:val="24"/>
          <w:szCs w:val="24"/>
          <w:u w:val="single"/>
        </w:rPr>
        <w:lastRenderedPageBreak/>
        <w:t>CLÁUSULA NONA</w:t>
      </w:r>
      <w:r w:rsidRPr="006B7902">
        <w:rPr>
          <w:rFonts w:ascii="Arial" w:hAnsi="Arial" w:cs="Arial"/>
          <w:b/>
          <w:bCs/>
          <w:sz w:val="24"/>
          <w:szCs w:val="24"/>
          <w:u w:val="single"/>
        </w:rPr>
        <w:t>: DO REAJUSTE DE PREÇOS</w:t>
      </w:r>
    </w:p>
    <w:p w14:paraId="5663A5EF" w14:textId="77777777" w:rsidR="005C0DB6" w:rsidRPr="006B7902" w:rsidRDefault="005C0DB6" w:rsidP="005C0DB6">
      <w:pPr>
        <w:tabs>
          <w:tab w:val="left" w:pos="4245"/>
        </w:tabs>
        <w:spacing w:line="276" w:lineRule="auto"/>
        <w:jc w:val="both"/>
        <w:rPr>
          <w:rFonts w:ascii="Arial" w:hAnsi="Arial" w:cs="Arial"/>
          <w:sz w:val="24"/>
          <w:szCs w:val="24"/>
        </w:rPr>
      </w:pPr>
      <w:r w:rsidRPr="006B7902">
        <w:rPr>
          <w:rFonts w:ascii="Arial" w:hAnsi="Arial" w:cs="Arial"/>
          <w:sz w:val="24"/>
          <w:szCs w:val="24"/>
        </w:rPr>
        <w:tab/>
      </w:r>
    </w:p>
    <w:p w14:paraId="47E1AF25" w14:textId="1E1E0EB4" w:rsidR="005C0DB6" w:rsidRPr="006B7902" w:rsidRDefault="005C0DB6" w:rsidP="005C0DB6">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.1. Os preços apresentado</w:t>
      </w:r>
      <w:r w:rsidR="003A3981">
        <w:rPr>
          <w:rFonts w:ascii="Arial" w:hAnsi="Arial" w:cs="Arial"/>
          <w:sz w:val="24"/>
          <w:szCs w:val="24"/>
        </w:rPr>
        <w:t>s</w:t>
      </w:r>
      <w:r w:rsidRPr="006B7902">
        <w:rPr>
          <w:rFonts w:ascii="Arial" w:hAnsi="Arial" w:cs="Arial"/>
          <w:sz w:val="24"/>
          <w:szCs w:val="24"/>
        </w:rPr>
        <w:t xml:space="preserve"> nas propostas serão permanentes e irreajustáveis de acordo com a legislação vigente.</w:t>
      </w:r>
    </w:p>
    <w:p w14:paraId="3808F8CE" w14:textId="77777777" w:rsidR="005C0DB6" w:rsidRPr="006B7902" w:rsidRDefault="005C0DB6" w:rsidP="005C0DB6">
      <w:pPr>
        <w:tabs>
          <w:tab w:val="left" w:pos="1050"/>
        </w:tabs>
        <w:spacing w:line="276" w:lineRule="auto"/>
        <w:jc w:val="both"/>
        <w:rPr>
          <w:rFonts w:ascii="Arial" w:hAnsi="Arial" w:cs="Arial"/>
          <w:sz w:val="24"/>
          <w:szCs w:val="24"/>
        </w:rPr>
      </w:pPr>
    </w:p>
    <w:p w14:paraId="4B3DD2EC" w14:textId="77777777" w:rsidR="005C0DB6" w:rsidRPr="006B7902" w:rsidRDefault="005C0DB6" w:rsidP="005C0DB6">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.2. Os preços inicialmente cotados são fixos e irreajustáveis, podendo ser objeto revisão, de ofício ou a pedido, caso haja motivo relevante, tal como variação substancial do custo dos materiais de consumo, junto ao distribuidor, devidamente justificado e demonstrado pela CONTRATADA</w:t>
      </w:r>
      <w:r>
        <w:rPr>
          <w:rFonts w:ascii="Arial" w:hAnsi="Arial" w:cs="Arial"/>
          <w:sz w:val="24"/>
          <w:szCs w:val="24"/>
        </w:rPr>
        <w:t>.</w:t>
      </w:r>
    </w:p>
    <w:p w14:paraId="1DD18AA4" w14:textId="77777777" w:rsidR="005C0DB6" w:rsidRPr="006B7902" w:rsidRDefault="005C0DB6" w:rsidP="005C0DB6">
      <w:pPr>
        <w:tabs>
          <w:tab w:val="left" w:pos="1050"/>
        </w:tabs>
        <w:spacing w:line="276" w:lineRule="auto"/>
        <w:jc w:val="both"/>
        <w:rPr>
          <w:rFonts w:ascii="Arial" w:hAnsi="Arial" w:cs="Arial"/>
          <w:sz w:val="24"/>
          <w:szCs w:val="24"/>
        </w:rPr>
      </w:pPr>
    </w:p>
    <w:p w14:paraId="0AC0866E" w14:textId="77777777" w:rsidR="005C0DB6" w:rsidRPr="006B7902" w:rsidRDefault="005C0DB6" w:rsidP="005C0DB6">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.3. Somente haverá revisão de valor quando o reajuste for notório e de amplo conhecimento da sociedade</w:t>
      </w:r>
      <w:r>
        <w:rPr>
          <w:rFonts w:ascii="Arial" w:hAnsi="Arial" w:cs="Arial"/>
          <w:sz w:val="24"/>
          <w:szCs w:val="24"/>
        </w:rPr>
        <w:t>.</w:t>
      </w:r>
    </w:p>
    <w:p w14:paraId="16F1DD11" w14:textId="77777777" w:rsidR="005C0DB6" w:rsidRPr="006B7902" w:rsidRDefault="005C0DB6" w:rsidP="005C0DB6">
      <w:pPr>
        <w:tabs>
          <w:tab w:val="left" w:pos="1050"/>
        </w:tabs>
        <w:spacing w:line="276" w:lineRule="auto"/>
        <w:jc w:val="both"/>
        <w:rPr>
          <w:rFonts w:ascii="Arial" w:hAnsi="Arial" w:cs="Arial"/>
          <w:sz w:val="24"/>
          <w:szCs w:val="24"/>
        </w:rPr>
      </w:pPr>
    </w:p>
    <w:p w14:paraId="57BA8401" w14:textId="77777777" w:rsidR="005C0DB6" w:rsidRPr="006B7902" w:rsidRDefault="005C0DB6" w:rsidP="005C0DB6">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.4. O reajuste será promovido levando-se em conta apenas o saldo não consumido, e não servirá, em hipótese alguma para ampliação de margem de lucro.</w:t>
      </w:r>
    </w:p>
    <w:p w14:paraId="2967085C" w14:textId="77777777" w:rsidR="005C0DB6" w:rsidRPr="006B7902" w:rsidRDefault="005C0DB6" w:rsidP="005C0DB6">
      <w:pPr>
        <w:tabs>
          <w:tab w:val="left" w:pos="1050"/>
        </w:tabs>
        <w:spacing w:line="276" w:lineRule="auto"/>
        <w:jc w:val="both"/>
        <w:rPr>
          <w:rFonts w:ascii="Arial" w:hAnsi="Arial" w:cs="Arial"/>
          <w:sz w:val="24"/>
          <w:szCs w:val="24"/>
        </w:rPr>
      </w:pPr>
    </w:p>
    <w:p w14:paraId="70B87DC5" w14:textId="77777777" w:rsidR="005C0DB6" w:rsidRPr="006B7902" w:rsidRDefault="005C0DB6" w:rsidP="005C0DB6">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.5. A recomposição de preços não ficará adstrita a aumento devendo, o fornecedor repassar ao município as reduções que possivelmente venham ocorrer em seus respectivos percentuais.</w:t>
      </w:r>
    </w:p>
    <w:p w14:paraId="70BDF24A" w14:textId="77777777" w:rsidR="005C0DB6" w:rsidRPr="006B7902" w:rsidRDefault="005C0DB6" w:rsidP="005C0DB6">
      <w:pPr>
        <w:spacing w:line="276" w:lineRule="auto"/>
        <w:jc w:val="both"/>
        <w:rPr>
          <w:rFonts w:ascii="Arial" w:hAnsi="Arial" w:cs="Arial"/>
          <w:bCs/>
          <w:sz w:val="24"/>
          <w:szCs w:val="24"/>
        </w:rPr>
      </w:pPr>
    </w:p>
    <w:p w14:paraId="4204E74F" w14:textId="77777777" w:rsidR="005C0DB6" w:rsidRDefault="005C0DB6" w:rsidP="005C0DB6">
      <w:pPr>
        <w:spacing w:line="276" w:lineRule="auto"/>
        <w:jc w:val="both"/>
        <w:rPr>
          <w:rFonts w:ascii="Arial" w:hAnsi="Arial" w:cs="Arial"/>
          <w:bCs/>
          <w:sz w:val="24"/>
          <w:szCs w:val="24"/>
        </w:rPr>
      </w:pPr>
      <w:r>
        <w:rPr>
          <w:rFonts w:ascii="Arial" w:hAnsi="Arial" w:cs="Arial"/>
          <w:bCs/>
          <w:sz w:val="24"/>
          <w:szCs w:val="24"/>
        </w:rPr>
        <w:t>9</w:t>
      </w:r>
      <w:r w:rsidRPr="006B7902">
        <w:rPr>
          <w:rFonts w:ascii="Arial" w:hAnsi="Arial" w:cs="Arial"/>
          <w:bCs/>
          <w:sz w:val="24"/>
          <w:szCs w:val="24"/>
        </w:rPr>
        <w:t>.6.</w:t>
      </w:r>
      <w:r w:rsidRPr="006B7902">
        <w:rPr>
          <w:rFonts w:ascii="Arial" w:hAnsi="Arial" w:cs="Arial"/>
          <w:sz w:val="24"/>
          <w:szCs w:val="24"/>
        </w:rPr>
        <w:t xml:space="preserve"> É </w:t>
      </w:r>
      <w:r w:rsidRPr="006B7902">
        <w:rPr>
          <w:rFonts w:ascii="Arial" w:hAnsi="Arial" w:cs="Arial"/>
          <w:bCs/>
          <w:sz w:val="24"/>
          <w:szCs w:val="24"/>
        </w:rPr>
        <w:t xml:space="preserve">vedado </w:t>
      </w:r>
      <w:r w:rsidRPr="006B7902">
        <w:rPr>
          <w:rFonts w:ascii="Arial" w:hAnsi="Arial" w:cs="Arial"/>
          <w:sz w:val="24"/>
          <w:szCs w:val="24"/>
        </w:rPr>
        <w:t xml:space="preserve">à </w:t>
      </w:r>
      <w:r w:rsidRPr="006B7902">
        <w:rPr>
          <w:rFonts w:ascii="Arial" w:hAnsi="Arial" w:cs="Arial"/>
          <w:bCs/>
          <w:sz w:val="24"/>
          <w:szCs w:val="24"/>
        </w:rPr>
        <w:t xml:space="preserve">CONTRATADA interromper </w:t>
      </w:r>
      <w:r w:rsidRPr="006B7902">
        <w:rPr>
          <w:rFonts w:ascii="Arial" w:hAnsi="Arial" w:cs="Arial"/>
          <w:sz w:val="24"/>
          <w:szCs w:val="24"/>
        </w:rPr>
        <w:t xml:space="preserve">o </w:t>
      </w:r>
      <w:r w:rsidRPr="006B7902">
        <w:rPr>
          <w:rFonts w:ascii="Arial" w:hAnsi="Arial" w:cs="Arial"/>
          <w:bCs/>
          <w:sz w:val="24"/>
          <w:szCs w:val="24"/>
        </w:rPr>
        <w:t xml:space="preserve">fornecimento enquanto aguarda </w:t>
      </w:r>
      <w:r w:rsidRPr="006B7902">
        <w:rPr>
          <w:rFonts w:ascii="Arial" w:hAnsi="Arial" w:cs="Arial"/>
          <w:sz w:val="24"/>
          <w:szCs w:val="24"/>
        </w:rPr>
        <w:t xml:space="preserve">o </w:t>
      </w:r>
      <w:r w:rsidRPr="006B7902">
        <w:rPr>
          <w:rFonts w:ascii="Arial" w:hAnsi="Arial" w:cs="Arial"/>
          <w:bCs/>
          <w:sz w:val="24"/>
          <w:szCs w:val="24"/>
        </w:rPr>
        <w:t xml:space="preserve">trâmite do processo de revisão de preços, estando, neste caso, sujeita às sanções previstas neste contrato. </w:t>
      </w:r>
    </w:p>
    <w:p w14:paraId="73BA389C" w14:textId="77777777" w:rsidR="003A3981" w:rsidRPr="006B7902" w:rsidRDefault="003A3981" w:rsidP="005C0DB6">
      <w:pPr>
        <w:spacing w:line="276" w:lineRule="auto"/>
        <w:jc w:val="both"/>
        <w:rPr>
          <w:rFonts w:ascii="Arial" w:hAnsi="Arial" w:cs="Arial"/>
          <w:bCs/>
          <w:sz w:val="24"/>
          <w:szCs w:val="24"/>
        </w:rPr>
      </w:pPr>
    </w:p>
    <w:p w14:paraId="6C5E3AA1" w14:textId="77777777" w:rsidR="005C0DB6" w:rsidRPr="006B7902" w:rsidRDefault="005C0DB6" w:rsidP="005C0DB6">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CLÁUSULA DÉCIMA</w:t>
      </w:r>
      <w:r w:rsidRPr="006B7902">
        <w:rPr>
          <w:rFonts w:ascii="Arial" w:hAnsi="Arial" w:cs="Arial"/>
          <w:sz w:val="24"/>
          <w:szCs w:val="24"/>
          <w:u w:val="single"/>
        </w:rPr>
        <w:t xml:space="preserve">: </w:t>
      </w:r>
      <w:r w:rsidRPr="006B7902">
        <w:rPr>
          <w:rFonts w:ascii="Arial" w:hAnsi="Arial" w:cs="Arial"/>
          <w:b/>
          <w:bCs/>
          <w:sz w:val="24"/>
          <w:szCs w:val="24"/>
          <w:u w:val="single"/>
        </w:rPr>
        <w:t>DAS PENALIDADES E MULTAS CONTRATUAIS</w:t>
      </w:r>
    </w:p>
    <w:p w14:paraId="75FC152A" w14:textId="77777777" w:rsidR="005C0DB6" w:rsidRPr="006B7902" w:rsidRDefault="005C0DB6" w:rsidP="005C0DB6">
      <w:pPr>
        <w:spacing w:line="276" w:lineRule="auto"/>
        <w:jc w:val="both"/>
        <w:rPr>
          <w:rFonts w:ascii="Arial" w:hAnsi="Arial" w:cs="Arial"/>
          <w:sz w:val="24"/>
          <w:szCs w:val="24"/>
        </w:rPr>
      </w:pPr>
    </w:p>
    <w:p w14:paraId="510EDFC7" w14:textId="09B91CBA" w:rsidR="00FE5D84" w:rsidRDefault="00FE5D84" w:rsidP="00FE5D84">
      <w:pPr>
        <w:spacing w:line="276" w:lineRule="auto"/>
        <w:jc w:val="both"/>
        <w:rPr>
          <w:rFonts w:ascii="Arial" w:hAnsi="Arial" w:cs="Arial"/>
          <w:sz w:val="24"/>
          <w:szCs w:val="24"/>
        </w:rPr>
      </w:pPr>
      <w:r>
        <w:rPr>
          <w:rFonts w:ascii="Arial" w:hAnsi="Arial" w:cs="Arial"/>
          <w:sz w:val="24"/>
          <w:szCs w:val="24"/>
        </w:rPr>
        <w:t>10</w:t>
      </w:r>
      <w:r w:rsidRPr="00935197">
        <w:rPr>
          <w:rFonts w:ascii="Arial" w:hAnsi="Arial" w:cs="Arial"/>
          <w:sz w:val="24"/>
          <w:szCs w:val="24"/>
        </w:rPr>
        <w:t>.1.</w:t>
      </w:r>
      <w:r w:rsidRPr="00935197">
        <w:rPr>
          <w:rFonts w:ascii="Arial" w:hAnsi="Arial" w:cs="Arial"/>
          <w:sz w:val="24"/>
          <w:szCs w:val="24"/>
        </w:rPr>
        <w:tab/>
        <w:t>Todas as pessoas físicas e jurídicas que participarem do leilão estarão sujeitas às sanções, às penas, às condições e aos prazos previstos na Lei nº 14.133/21 e suas alterações, sem prejuízo de outras indicadas em leis específicas.</w:t>
      </w:r>
    </w:p>
    <w:p w14:paraId="42ABBA39" w14:textId="77777777" w:rsidR="00FE5D84" w:rsidRPr="00935197" w:rsidRDefault="00FE5D84" w:rsidP="00FE5D84">
      <w:pPr>
        <w:spacing w:line="276" w:lineRule="auto"/>
        <w:jc w:val="both"/>
        <w:rPr>
          <w:rFonts w:ascii="Arial" w:hAnsi="Arial" w:cs="Arial"/>
          <w:sz w:val="24"/>
          <w:szCs w:val="24"/>
        </w:rPr>
      </w:pPr>
    </w:p>
    <w:p w14:paraId="5113E9E2" w14:textId="2680D44E" w:rsidR="00FE5D84" w:rsidRDefault="00FE5D84" w:rsidP="00FE5D84">
      <w:pPr>
        <w:spacing w:line="276" w:lineRule="auto"/>
        <w:jc w:val="both"/>
        <w:rPr>
          <w:rFonts w:ascii="Arial" w:hAnsi="Arial" w:cs="Arial"/>
          <w:sz w:val="24"/>
          <w:szCs w:val="24"/>
        </w:rPr>
      </w:pPr>
      <w:r>
        <w:rPr>
          <w:rFonts w:ascii="Arial" w:hAnsi="Arial" w:cs="Arial"/>
          <w:sz w:val="24"/>
          <w:szCs w:val="24"/>
        </w:rPr>
        <w:t>10</w:t>
      </w:r>
      <w:r w:rsidRPr="00935197">
        <w:rPr>
          <w:rFonts w:ascii="Arial" w:hAnsi="Arial" w:cs="Arial"/>
          <w:sz w:val="24"/>
          <w:szCs w:val="24"/>
        </w:rPr>
        <w:t>.2.</w:t>
      </w:r>
      <w:r w:rsidRPr="00935197">
        <w:rPr>
          <w:rFonts w:ascii="Arial" w:hAnsi="Arial" w:cs="Arial"/>
          <w:sz w:val="24"/>
          <w:szCs w:val="24"/>
        </w:rPr>
        <w:tab/>
        <w:t xml:space="preserve">Após a aceitação do lance, o arrematante firma o compromisso de cumprir as etapas de </w:t>
      </w:r>
      <w:r>
        <w:rPr>
          <w:rFonts w:ascii="Arial" w:hAnsi="Arial" w:cs="Arial"/>
          <w:sz w:val="24"/>
          <w:szCs w:val="24"/>
        </w:rPr>
        <w:t>Locação</w:t>
      </w:r>
      <w:r w:rsidRPr="00935197">
        <w:rPr>
          <w:rFonts w:ascii="Arial" w:hAnsi="Arial" w:cs="Arial"/>
          <w:sz w:val="24"/>
          <w:szCs w:val="24"/>
        </w:rPr>
        <w:t xml:space="preserve"> do(s) imóvel(</w:t>
      </w:r>
      <w:proofErr w:type="spellStart"/>
      <w:r w:rsidRPr="00935197">
        <w:rPr>
          <w:rFonts w:ascii="Arial" w:hAnsi="Arial" w:cs="Arial"/>
          <w:sz w:val="24"/>
          <w:szCs w:val="24"/>
        </w:rPr>
        <w:t>is</w:t>
      </w:r>
      <w:proofErr w:type="spellEnd"/>
      <w:r w:rsidRPr="00935197">
        <w:rPr>
          <w:rFonts w:ascii="Arial" w:hAnsi="Arial" w:cs="Arial"/>
          <w:sz w:val="24"/>
          <w:szCs w:val="24"/>
        </w:rPr>
        <w:t>), que se encerram com a assinatura do contrato.</w:t>
      </w:r>
    </w:p>
    <w:p w14:paraId="04006064" w14:textId="77777777" w:rsidR="00FE5D84" w:rsidRPr="00935197" w:rsidRDefault="00FE5D84" w:rsidP="00FE5D84">
      <w:pPr>
        <w:spacing w:line="276" w:lineRule="auto"/>
        <w:jc w:val="both"/>
        <w:rPr>
          <w:rFonts w:ascii="Arial" w:hAnsi="Arial" w:cs="Arial"/>
          <w:sz w:val="24"/>
          <w:szCs w:val="24"/>
        </w:rPr>
      </w:pPr>
    </w:p>
    <w:p w14:paraId="1D7E9547" w14:textId="7AE28E12" w:rsidR="00FE5D84" w:rsidRDefault="00FE5D84" w:rsidP="00FE5D84">
      <w:pPr>
        <w:spacing w:line="276" w:lineRule="auto"/>
        <w:jc w:val="both"/>
        <w:rPr>
          <w:rFonts w:ascii="Arial" w:hAnsi="Arial" w:cs="Arial"/>
          <w:sz w:val="24"/>
          <w:szCs w:val="24"/>
        </w:rPr>
      </w:pPr>
      <w:r>
        <w:rPr>
          <w:rFonts w:ascii="Arial" w:hAnsi="Arial" w:cs="Arial"/>
          <w:sz w:val="24"/>
          <w:szCs w:val="24"/>
        </w:rPr>
        <w:t>10</w:t>
      </w:r>
      <w:r w:rsidRPr="00935197">
        <w:rPr>
          <w:rFonts w:ascii="Arial" w:hAnsi="Arial" w:cs="Arial"/>
          <w:sz w:val="24"/>
          <w:szCs w:val="24"/>
        </w:rPr>
        <w:t>.3.</w:t>
      </w:r>
      <w:r w:rsidRPr="00935197">
        <w:rPr>
          <w:rFonts w:ascii="Arial" w:hAnsi="Arial" w:cs="Arial"/>
          <w:sz w:val="24"/>
          <w:szCs w:val="24"/>
        </w:rPr>
        <w:tab/>
        <w:t>A recusa injustificada do arrematante em cumprir as etapas de aquisição, nos prazos e condições previstos neste edital, caracteriza o descumprimento total da obrigação assumida, sujeitando-o à eventual perda imediata do direito à aquisição de qualquer um dos lotes arrematados.</w:t>
      </w:r>
    </w:p>
    <w:p w14:paraId="42F0B8A6" w14:textId="77777777" w:rsidR="00FE5D84" w:rsidRPr="00935197" w:rsidRDefault="00FE5D84" w:rsidP="00FE5D84">
      <w:pPr>
        <w:spacing w:line="276" w:lineRule="auto"/>
        <w:jc w:val="both"/>
        <w:rPr>
          <w:rFonts w:ascii="Arial" w:hAnsi="Arial" w:cs="Arial"/>
          <w:sz w:val="24"/>
          <w:szCs w:val="24"/>
        </w:rPr>
      </w:pPr>
    </w:p>
    <w:p w14:paraId="1C317A12" w14:textId="74646293" w:rsidR="00FE5D84" w:rsidRPr="00935197" w:rsidRDefault="00FE5D84" w:rsidP="00FE5D84">
      <w:pPr>
        <w:spacing w:line="276" w:lineRule="auto"/>
        <w:jc w:val="both"/>
        <w:rPr>
          <w:rFonts w:ascii="Arial" w:hAnsi="Arial" w:cs="Arial"/>
          <w:sz w:val="24"/>
          <w:szCs w:val="24"/>
        </w:rPr>
      </w:pPr>
      <w:r>
        <w:rPr>
          <w:rFonts w:ascii="Arial" w:hAnsi="Arial" w:cs="Arial"/>
          <w:sz w:val="24"/>
          <w:szCs w:val="24"/>
        </w:rPr>
        <w:lastRenderedPageBreak/>
        <w:t>10</w:t>
      </w:r>
      <w:r w:rsidRPr="00935197">
        <w:rPr>
          <w:rFonts w:ascii="Arial" w:hAnsi="Arial" w:cs="Arial"/>
          <w:sz w:val="24"/>
          <w:szCs w:val="24"/>
        </w:rPr>
        <w:t>.4.</w:t>
      </w:r>
      <w:r w:rsidRPr="00935197">
        <w:rPr>
          <w:rFonts w:ascii="Arial" w:hAnsi="Arial" w:cs="Arial"/>
          <w:sz w:val="24"/>
          <w:szCs w:val="24"/>
        </w:rPr>
        <w:tab/>
        <w:t>O licitante/arrematante será responsabilizado administrativamente pelas seguintes infrações:</w:t>
      </w:r>
    </w:p>
    <w:p w14:paraId="3124BDA3" w14:textId="77777777" w:rsidR="00FE5D84" w:rsidRPr="00935197" w:rsidRDefault="00FE5D84" w:rsidP="00FE5D84">
      <w:pPr>
        <w:spacing w:line="276" w:lineRule="auto"/>
        <w:jc w:val="both"/>
        <w:rPr>
          <w:rFonts w:ascii="Arial" w:hAnsi="Arial" w:cs="Arial"/>
          <w:sz w:val="24"/>
          <w:szCs w:val="24"/>
        </w:rPr>
      </w:pPr>
      <w:r w:rsidRPr="00935197">
        <w:rPr>
          <w:rFonts w:ascii="Arial" w:hAnsi="Arial" w:cs="Arial"/>
          <w:sz w:val="24"/>
          <w:szCs w:val="24"/>
        </w:rPr>
        <w:t>I.</w:t>
      </w:r>
      <w:r w:rsidRPr="00935197">
        <w:rPr>
          <w:rFonts w:ascii="Arial" w:hAnsi="Arial" w:cs="Arial"/>
          <w:sz w:val="24"/>
          <w:szCs w:val="24"/>
        </w:rPr>
        <w:tab/>
        <w:t>dar causa à inexecução parcial do leilão;</w:t>
      </w:r>
    </w:p>
    <w:p w14:paraId="698BD96C" w14:textId="77777777" w:rsidR="00FE5D84" w:rsidRPr="00935197" w:rsidRDefault="00FE5D84" w:rsidP="00FE5D84">
      <w:pPr>
        <w:spacing w:line="276" w:lineRule="auto"/>
        <w:jc w:val="both"/>
        <w:rPr>
          <w:rFonts w:ascii="Arial" w:hAnsi="Arial" w:cs="Arial"/>
          <w:sz w:val="24"/>
          <w:szCs w:val="24"/>
        </w:rPr>
      </w:pPr>
      <w:r w:rsidRPr="00935197">
        <w:rPr>
          <w:rFonts w:ascii="Arial" w:hAnsi="Arial" w:cs="Arial"/>
          <w:sz w:val="24"/>
          <w:szCs w:val="24"/>
        </w:rPr>
        <w:t>II.</w:t>
      </w:r>
      <w:r w:rsidRPr="00935197">
        <w:rPr>
          <w:rFonts w:ascii="Arial" w:hAnsi="Arial" w:cs="Arial"/>
          <w:sz w:val="24"/>
          <w:szCs w:val="24"/>
        </w:rPr>
        <w:tab/>
        <w:t>dar causa à inexecução parcial do leilão que cause grave dano à Administração, ao funcionamento dos serviços públicos ou ao interesse coletivo;</w:t>
      </w:r>
    </w:p>
    <w:p w14:paraId="352101D1" w14:textId="77777777" w:rsidR="00FE5D84" w:rsidRPr="00935197" w:rsidRDefault="00FE5D84" w:rsidP="00FE5D84">
      <w:pPr>
        <w:spacing w:line="276" w:lineRule="auto"/>
        <w:jc w:val="both"/>
        <w:rPr>
          <w:rFonts w:ascii="Arial" w:hAnsi="Arial" w:cs="Arial"/>
          <w:sz w:val="24"/>
          <w:szCs w:val="24"/>
        </w:rPr>
      </w:pPr>
      <w:r w:rsidRPr="00935197">
        <w:rPr>
          <w:rFonts w:ascii="Arial" w:hAnsi="Arial" w:cs="Arial"/>
          <w:sz w:val="24"/>
          <w:szCs w:val="24"/>
        </w:rPr>
        <w:t>III.</w:t>
      </w:r>
      <w:r w:rsidRPr="00935197">
        <w:rPr>
          <w:rFonts w:ascii="Arial" w:hAnsi="Arial" w:cs="Arial"/>
          <w:sz w:val="24"/>
          <w:szCs w:val="24"/>
        </w:rPr>
        <w:tab/>
        <w:t>dar causa à inexecução total do leilão;</w:t>
      </w:r>
    </w:p>
    <w:p w14:paraId="4E4F72E3" w14:textId="77777777" w:rsidR="00FE5D84" w:rsidRPr="00935197" w:rsidRDefault="00FE5D84" w:rsidP="00FE5D84">
      <w:pPr>
        <w:spacing w:line="276" w:lineRule="auto"/>
        <w:jc w:val="both"/>
        <w:rPr>
          <w:rFonts w:ascii="Arial" w:hAnsi="Arial" w:cs="Arial"/>
          <w:sz w:val="24"/>
          <w:szCs w:val="24"/>
        </w:rPr>
      </w:pPr>
      <w:r w:rsidRPr="00935197">
        <w:rPr>
          <w:rFonts w:ascii="Arial" w:hAnsi="Arial" w:cs="Arial"/>
          <w:sz w:val="24"/>
          <w:szCs w:val="24"/>
        </w:rPr>
        <w:t>IV.</w:t>
      </w:r>
      <w:r w:rsidRPr="00935197">
        <w:rPr>
          <w:rFonts w:ascii="Arial" w:hAnsi="Arial" w:cs="Arial"/>
          <w:sz w:val="24"/>
          <w:szCs w:val="24"/>
        </w:rPr>
        <w:tab/>
        <w:t>deixar de entregar a documentação exigida para o leilão;</w:t>
      </w:r>
    </w:p>
    <w:p w14:paraId="58F73EA3" w14:textId="77777777" w:rsidR="00FE5D84" w:rsidRPr="00935197" w:rsidRDefault="00FE5D84" w:rsidP="00FE5D84">
      <w:pPr>
        <w:spacing w:line="276" w:lineRule="auto"/>
        <w:jc w:val="both"/>
        <w:rPr>
          <w:rFonts w:ascii="Arial" w:hAnsi="Arial" w:cs="Arial"/>
          <w:sz w:val="24"/>
          <w:szCs w:val="24"/>
        </w:rPr>
      </w:pPr>
      <w:r w:rsidRPr="00935197">
        <w:rPr>
          <w:rFonts w:ascii="Arial" w:hAnsi="Arial" w:cs="Arial"/>
          <w:sz w:val="24"/>
          <w:szCs w:val="24"/>
        </w:rPr>
        <w:t>V.</w:t>
      </w:r>
      <w:r w:rsidRPr="00935197">
        <w:rPr>
          <w:rFonts w:ascii="Arial" w:hAnsi="Arial" w:cs="Arial"/>
          <w:sz w:val="24"/>
          <w:szCs w:val="24"/>
        </w:rPr>
        <w:tab/>
        <w:t>não realizar o pagamento do objeto arrematado, salvo em decorrência de fato superveniente devidamente justificado;</w:t>
      </w:r>
    </w:p>
    <w:p w14:paraId="202ADAB1" w14:textId="77777777" w:rsidR="00FE5D84" w:rsidRPr="00935197" w:rsidRDefault="00FE5D84" w:rsidP="00FE5D84">
      <w:pPr>
        <w:spacing w:line="276" w:lineRule="auto"/>
        <w:jc w:val="both"/>
        <w:rPr>
          <w:rFonts w:ascii="Arial" w:hAnsi="Arial" w:cs="Arial"/>
          <w:sz w:val="24"/>
          <w:szCs w:val="24"/>
        </w:rPr>
      </w:pPr>
      <w:r w:rsidRPr="00935197">
        <w:rPr>
          <w:rFonts w:ascii="Arial" w:hAnsi="Arial" w:cs="Arial"/>
          <w:sz w:val="24"/>
          <w:szCs w:val="24"/>
        </w:rPr>
        <w:t>VI.</w:t>
      </w:r>
      <w:r w:rsidRPr="00935197">
        <w:rPr>
          <w:rFonts w:ascii="Arial" w:hAnsi="Arial" w:cs="Arial"/>
          <w:sz w:val="24"/>
          <w:szCs w:val="24"/>
        </w:rPr>
        <w:tab/>
        <w:t>não entregar a documentação exigida na arrematação e no recolhimento do objeto arrematado, quando convocado dentro dos prazos do objeto arrematado;</w:t>
      </w:r>
    </w:p>
    <w:p w14:paraId="27148C39" w14:textId="77777777" w:rsidR="00FE5D84" w:rsidRPr="00935197" w:rsidRDefault="00FE5D84" w:rsidP="00FE5D84">
      <w:pPr>
        <w:spacing w:line="276" w:lineRule="auto"/>
        <w:jc w:val="both"/>
        <w:rPr>
          <w:rFonts w:ascii="Arial" w:hAnsi="Arial" w:cs="Arial"/>
          <w:sz w:val="24"/>
          <w:szCs w:val="24"/>
        </w:rPr>
      </w:pPr>
      <w:r w:rsidRPr="00935197">
        <w:rPr>
          <w:rFonts w:ascii="Arial" w:hAnsi="Arial" w:cs="Arial"/>
          <w:sz w:val="24"/>
          <w:szCs w:val="24"/>
        </w:rPr>
        <w:t>VII.</w:t>
      </w:r>
      <w:r w:rsidRPr="00935197">
        <w:rPr>
          <w:rFonts w:ascii="Arial" w:hAnsi="Arial" w:cs="Arial"/>
          <w:sz w:val="24"/>
          <w:szCs w:val="24"/>
        </w:rPr>
        <w:tab/>
        <w:t>ensejar o retardamento da execução ou da entrega do objeto arrematado sem motivo justificado;</w:t>
      </w:r>
    </w:p>
    <w:p w14:paraId="5A542AF7" w14:textId="77777777" w:rsidR="00FE5D84" w:rsidRPr="00935197" w:rsidRDefault="00FE5D84" w:rsidP="00FE5D84">
      <w:pPr>
        <w:spacing w:line="276" w:lineRule="auto"/>
        <w:jc w:val="both"/>
        <w:rPr>
          <w:rFonts w:ascii="Arial" w:hAnsi="Arial" w:cs="Arial"/>
          <w:sz w:val="24"/>
          <w:szCs w:val="24"/>
        </w:rPr>
      </w:pPr>
      <w:r w:rsidRPr="00935197">
        <w:rPr>
          <w:rFonts w:ascii="Arial" w:hAnsi="Arial" w:cs="Arial"/>
          <w:sz w:val="24"/>
          <w:szCs w:val="24"/>
        </w:rPr>
        <w:t>VIII.</w:t>
      </w:r>
      <w:r w:rsidRPr="00935197">
        <w:rPr>
          <w:rFonts w:ascii="Arial" w:hAnsi="Arial" w:cs="Arial"/>
          <w:sz w:val="24"/>
          <w:szCs w:val="24"/>
        </w:rPr>
        <w:tab/>
        <w:t>apresentar declaração ou documentação falsa exigida para o leilão ou prestar declaração falsa durante o leilão ou recolhimento do objeto arrematado;</w:t>
      </w:r>
    </w:p>
    <w:p w14:paraId="6A0131C6" w14:textId="77777777" w:rsidR="00FE5D84" w:rsidRPr="00935197" w:rsidRDefault="00FE5D84" w:rsidP="00FE5D84">
      <w:pPr>
        <w:spacing w:line="276" w:lineRule="auto"/>
        <w:jc w:val="both"/>
        <w:rPr>
          <w:rFonts w:ascii="Arial" w:hAnsi="Arial" w:cs="Arial"/>
          <w:sz w:val="24"/>
          <w:szCs w:val="24"/>
        </w:rPr>
      </w:pPr>
      <w:r w:rsidRPr="00935197">
        <w:rPr>
          <w:rFonts w:ascii="Arial" w:hAnsi="Arial" w:cs="Arial"/>
          <w:sz w:val="24"/>
          <w:szCs w:val="24"/>
        </w:rPr>
        <w:t>IX.</w:t>
      </w:r>
      <w:r w:rsidRPr="00935197">
        <w:rPr>
          <w:rFonts w:ascii="Arial" w:hAnsi="Arial" w:cs="Arial"/>
          <w:sz w:val="24"/>
          <w:szCs w:val="24"/>
        </w:rPr>
        <w:tab/>
        <w:t>fraudar o leilão ou praticar ato fraudulento na arrematação/pagamento do objeto arrematado/recolhimento do objeto arrematado;</w:t>
      </w:r>
    </w:p>
    <w:p w14:paraId="4ADF7649" w14:textId="77777777" w:rsidR="00FE5D84" w:rsidRPr="00935197" w:rsidRDefault="00FE5D84" w:rsidP="00FE5D84">
      <w:pPr>
        <w:spacing w:line="276" w:lineRule="auto"/>
        <w:jc w:val="both"/>
        <w:rPr>
          <w:rFonts w:ascii="Arial" w:hAnsi="Arial" w:cs="Arial"/>
          <w:sz w:val="24"/>
          <w:szCs w:val="24"/>
        </w:rPr>
      </w:pPr>
      <w:r w:rsidRPr="00935197">
        <w:rPr>
          <w:rFonts w:ascii="Arial" w:hAnsi="Arial" w:cs="Arial"/>
          <w:sz w:val="24"/>
          <w:szCs w:val="24"/>
        </w:rPr>
        <w:t>X.</w:t>
      </w:r>
      <w:r w:rsidRPr="00935197">
        <w:rPr>
          <w:rFonts w:ascii="Arial" w:hAnsi="Arial" w:cs="Arial"/>
          <w:sz w:val="24"/>
          <w:szCs w:val="24"/>
        </w:rPr>
        <w:tab/>
        <w:t>comportar-se de modo inidôneo ou cometer fraude de qualquer natureza;</w:t>
      </w:r>
    </w:p>
    <w:p w14:paraId="79C9A3EF" w14:textId="77777777" w:rsidR="00FE5D84" w:rsidRPr="00935197" w:rsidRDefault="00FE5D84" w:rsidP="00FE5D84">
      <w:pPr>
        <w:spacing w:line="276" w:lineRule="auto"/>
        <w:jc w:val="both"/>
        <w:rPr>
          <w:rFonts w:ascii="Arial" w:hAnsi="Arial" w:cs="Arial"/>
          <w:sz w:val="24"/>
          <w:szCs w:val="24"/>
        </w:rPr>
      </w:pPr>
      <w:r w:rsidRPr="00935197">
        <w:rPr>
          <w:rFonts w:ascii="Arial" w:hAnsi="Arial" w:cs="Arial"/>
          <w:sz w:val="24"/>
          <w:szCs w:val="24"/>
        </w:rPr>
        <w:t>XI.</w:t>
      </w:r>
      <w:r w:rsidRPr="00935197">
        <w:rPr>
          <w:rFonts w:ascii="Arial" w:hAnsi="Arial" w:cs="Arial"/>
          <w:sz w:val="24"/>
          <w:szCs w:val="24"/>
        </w:rPr>
        <w:tab/>
        <w:t>praticar atos ilícitos com vistas a frustrar os objetivos do leilão;</w:t>
      </w:r>
    </w:p>
    <w:p w14:paraId="47A30AB9" w14:textId="77777777" w:rsidR="00FE5D84" w:rsidRDefault="00FE5D84" w:rsidP="00FE5D84">
      <w:pPr>
        <w:spacing w:line="276" w:lineRule="auto"/>
        <w:jc w:val="both"/>
        <w:rPr>
          <w:rFonts w:ascii="Arial" w:hAnsi="Arial" w:cs="Arial"/>
          <w:sz w:val="24"/>
          <w:szCs w:val="24"/>
        </w:rPr>
      </w:pPr>
      <w:r w:rsidRPr="00935197">
        <w:rPr>
          <w:rFonts w:ascii="Arial" w:hAnsi="Arial" w:cs="Arial"/>
          <w:sz w:val="24"/>
          <w:szCs w:val="24"/>
        </w:rPr>
        <w:t>XII.</w:t>
      </w:r>
      <w:r w:rsidRPr="00935197">
        <w:rPr>
          <w:rFonts w:ascii="Arial" w:hAnsi="Arial" w:cs="Arial"/>
          <w:sz w:val="24"/>
          <w:szCs w:val="24"/>
        </w:rPr>
        <w:tab/>
        <w:t>praticar ato lesivo previsto no art. 5º da Lei nº 12.846, de 1º de agosto de 2013.</w:t>
      </w:r>
    </w:p>
    <w:p w14:paraId="54DF41A2" w14:textId="77777777" w:rsidR="00FE5D84" w:rsidRPr="00935197" w:rsidRDefault="00FE5D84" w:rsidP="00FE5D84">
      <w:pPr>
        <w:spacing w:line="276" w:lineRule="auto"/>
        <w:jc w:val="both"/>
        <w:rPr>
          <w:rFonts w:ascii="Arial" w:hAnsi="Arial" w:cs="Arial"/>
          <w:sz w:val="24"/>
          <w:szCs w:val="24"/>
        </w:rPr>
      </w:pPr>
    </w:p>
    <w:p w14:paraId="13E5C94F" w14:textId="3FCE9FB5" w:rsidR="00FE5D84" w:rsidRPr="00935197" w:rsidRDefault="00FE5D84" w:rsidP="00FE5D84">
      <w:pPr>
        <w:spacing w:line="276" w:lineRule="auto"/>
        <w:jc w:val="both"/>
        <w:rPr>
          <w:rFonts w:ascii="Arial" w:hAnsi="Arial" w:cs="Arial"/>
          <w:sz w:val="24"/>
          <w:szCs w:val="24"/>
        </w:rPr>
      </w:pPr>
      <w:r>
        <w:rPr>
          <w:rFonts w:ascii="Arial" w:hAnsi="Arial" w:cs="Arial"/>
          <w:sz w:val="24"/>
          <w:szCs w:val="24"/>
        </w:rPr>
        <w:t>10</w:t>
      </w:r>
      <w:r w:rsidRPr="00935197">
        <w:rPr>
          <w:rFonts w:ascii="Arial" w:hAnsi="Arial" w:cs="Arial"/>
          <w:sz w:val="24"/>
          <w:szCs w:val="24"/>
        </w:rPr>
        <w:t>.5.</w:t>
      </w:r>
      <w:r w:rsidRPr="00935197">
        <w:rPr>
          <w:rFonts w:ascii="Arial" w:hAnsi="Arial" w:cs="Arial"/>
          <w:sz w:val="24"/>
          <w:szCs w:val="24"/>
        </w:rPr>
        <w:tab/>
        <w:t xml:space="preserve">Serão aplicadas ao responsável pelas infrações administrativas previstas no subitem </w:t>
      </w:r>
      <w:r>
        <w:rPr>
          <w:rFonts w:ascii="Arial" w:hAnsi="Arial" w:cs="Arial"/>
          <w:sz w:val="24"/>
          <w:szCs w:val="24"/>
        </w:rPr>
        <w:t>10</w:t>
      </w:r>
      <w:r w:rsidRPr="00935197">
        <w:rPr>
          <w:rFonts w:ascii="Arial" w:hAnsi="Arial" w:cs="Arial"/>
          <w:sz w:val="24"/>
          <w:szCs w:val="24"/>
        </w:rPr>
        <w:t>.4. deste Edital as seguintes sanções:</w:t>
      </w:r>
    </w:p>
    <w:p w14:paraId="71688CED" w14:textId="77777777" w:rsidR="00FE5D84" w:rsidRPr="00935197" w:rsidRDefault="00FE5D84" w:rsidP="00FE5D84">
      <w:pPr>
        <w:spacing w:line="276" w:lineRule="auto"/>
        <w:jc w:val="both"/>
        <w:rPr>
          <w:rFonts w:ascii="Arial" w:hAnsi="Arial" w:cs="Arial"/>
          <w:sz w:val="24"/>
          <w:szCs w:val="24"/>
        </w:rPr>
      </w:pPr>
      <w:r w:rsidRPr="00935197">
        <w:rPr>
          <w:rFonts w:ascii="Arial" w:hAnsi="Arial" w:cs="Arial"/>
          <w:sz w:val="24"/>
          <w:szCs w:val="24"/>
        </w:rPr>
        <w:t>I.</w:t>
      </w:r>
      <w:r w:rsidRPr="00935197">
        <w:rPr>
          <w:rFonts w:ascii="Arial" w:hAnsi="Arial" w:cs="Arial"/>
          <w:sz w:val="24"/>
          <w:szCs w:val="24"/>
        </w:rPr>
        <w:tab/>
        <w:t>advertência;</w:t>
      </w:r>
    </w:p>
    <w:p w14:paraId="52F346E6" w14:textId="77777777" w:rsidR="00FE5D84" w:rsidRPr="00935197" w:rsidRDefault="00FE5D84" w:rsidP="00FE5D84">
      <w:pPr>
        <w:spacing w:line="276" w:lineRule="auto"/>
        <w:jc w:val="both"/>
        <w:rPr>
          <w:rFonts w:ascii="Arial" w:hAnsi="Arial" w:cs="Arial"/>
          <w:sz w:val="24"/>
          <w:szCs w:val="24"/>
        </w:rPr>
      </w:pPr>
      <w:r w:rsidRPr="00935197">
        <w:rPr>
          <w:rFonts w:ascii="Arial" w:hAnsi="Arial" w:cs="Arial"/>
          <w:sz w:val="24"/>
          <w:szCs w:val="24"/>
        </w:rPr>
        <w:t>II.</w:t>
      </w:r>
      <w:r w:rsidRPr="00935197">
        <w:rPr>
          <w:rFonts w:ascii="Arial" w:hAnsi="Arial" w:cs="Arial"/>
          <w:sz w:val="24"/>
          <w:szCs w:val="24"/>
        </w:rPr>
        <w:tab/>
        <w:t>multa;</w:t>
      </w:r>
    </w:p>
    <w:p w14:paraId="59F3C77C" w14:textId="77777777" w:rsidR="00FE5D84" w:rsidRPr="00935197" w:rsidRDefault="00FE5D84" w:rsidP="00FE5D84">
      <w:pPr>
        <w:spacing w:line="276" w:lineRule="auto"/>
        <w:jc w:val="both"/>
        <w:rPr>
          <w:rFonts w:ascii="Arial" w:hAnsi="Arial" w:cs="Arial"/>
          <w:sz w:val="24"/>
          <w:szCs w:val="24"/>
        </w:rPr>
      </w:pPr>
      <w:r w:rsidRPr="00935197">
        <w:rPr>
          <w:rFonts w:ascii="Arial" w:hAnsi="Arial" w:cs="Arial"/>
          <w:sz w:val="24"/>
          <w:szCs w:val="24"/>
        </w:rPr>
        <w:t>III.</w:t>
      </w:r>
      <w:r w:rsidRPr="00935197">
        <w:rPr>
          <w:rFonts w:ascii="Arial" w:hAnsi="Arial" w:cs="Arial"/>
          <w:sz w:val="24"/>
          <w:szCs w:val="24"/>
        </w:rPr>
        <w:tab/>
        <w:t>impedimento de licitar;</w:t>
      </w:r>
    </w:p>
    <w:p w14:paraId="7838C965" w14:textId="77777777" w:rsidR="00FE5D84" w:rsidRDefault="00FE5D84" w:rsidP="00FE5D84">
      <w:pPr>
        <w:spacing w:line="276" w:lineRule="auto"/>
        <w:jc w:val="both"/>
        <w:rPr>
          <w:rFonts w:ascii="Arial" w:hAnsi="Arial" w:cs="Arial"/>
          <w:sz w:val="24"/>
          <w:szCs w:val="24"/>
        </w:rPr>
      </w:pPr>
      <w:r w:rsidRPr="00935197">
        <w:rPr>
          <w:rFonts w:ascii="Arial" w:hAnsi="Arial" w:cs="Arial"/>
          <w:sz w:val="24"/>
          <w:szCs w:val="24"/>
        </w:rPr>
        <w:t>IV.</w:t>
      </w:r>
      <w:r w:rsidRPr="00935197">
        <w:rPr>
          <w:rFonts w:ascii="Arial" w:hAnsi="Arial" w:cs="Arial"/>
          <w:sz w:val="24"/>
          <w:szCs w:val="24"/>
        </w:rPr>
        <w:tab/>
        <w:t>declaração de inidoneidade para licitar ou contratar.</w:t>
      </w:r>
    </w:p>
    <w:p w14:paraId="3593105E" w14:textId="77777777" w:rsidR="00FE5D84" w:rsidRPr="00935197" w:rsidRDefault="00FE5D84" w:rsidP="00FE5D84">
      <w:pPr>
        <w:spacing w:line="276" w:lineRule="auto"/>
        <w:jc w:val="both"/>
        <w:rPr>
          <w:rFonts w:ascii="Arial" w:hAnsi="Arial" w:cs="Arial"/>
          <w:sz w:val="24"/>
          <w:szCs w:val="24"/>
        </w:rPr>
      </w:pPr>
    </w:p>
    <w:p w14:paraId="65E7B68B" w14:textId="10067094" w:rsidR="00FE5D84" w:rsidRPr="00935197" w:rsidRDefault="00FE5D84" w:rsidP="00FE5D84">
      <w:pPr>
        <w:spacing w:line="276" w:lineRule="auto"/>
        <w:jc w:val="both"/>
        <w:rPr>
          <w:rFonts w:ascii="Arial" w:hAnsi="Arial" w:cs="Arial"/>
          <w:sz w:val="24"/>
          <w:szCs w:val="24"/>
        </w:rPr>
      </w:pPr>
      <w:r>
        <w:rPr>
          <w:rFonts w:ascii="Arial" w:hAnsi="Arial" w:cs="Arial"/>
          <w:sz w:val="24"/>
          <w:szCs w:val="24"/>
        </w:rPr>
        <w:t>10</w:t>
      </w:r>
      <w:r w:rsidRPr="00935197">
        <w:rPr>
          <w:rFonts w:ascii="Arial" w:hAnsi="Arial" w:cs="Arial"/>
          <w:sz w:val="24"/>
          <w:szCs w:val="24"/>
        </w:rPr>
        <w:t>.</w:t>
      </w:r>
      <w:r>
        <w:rPr>
          <w:rFonts w:ascii="Arial" w:hAnsi="Arial" w:cs="Arial"/>
          <w:sz w:val="24"/>
          <w:szCs w:val="24"/>
        </w:rPr>
        <w:t>6</w:t>
      </w:r>
      <w:r w:rsidRPr="00935197">
        <w:rPr>
          <w:rFonts w:ascii="Arial" w:hAnsi="Arial" w:cs="Arial"/>
          <w:sz w:val="24"/>
          <w:szCs w:val="24"/>
        </w:rPr>
        <w:t>.</w:t>
      </w:r>
      <w:r w:rsidRPr="00935197">
        <w:rPr>
          <w:rFonts w:ascii="Arial" w:hAnsi="Arial" w:cs="Arial"/>
          <w:sz w:val="24"/>
          <w:szCs w:val="24"/>
        </w:rPr>
        <w:tab/>
        <w:t xml:space="preserve">Na aplicação das sanções previstas no subitem </w:t>
      </w:r>
      <w:r>
        <w:rPr>
          <w:rFonts w:ascii="Arial" w:hAnsi="Arial" w:cs="Arial"/>
          <w:sz w:val="24"/>
          <w:szCs w:val="24"/>
        </w:rPr>
        <w:t>9</w:t>
      </w:r>
      <w:r w:rsidRPr="00935197">
        <w:rPr>
          <w:rFonts w:ascii="Arial" w:hAnsi="Arial" w:cs="Arial"/>
          <w:sz w:val="24"/>
          <w:szCs w:val="24"/>
        </w:rPr>
        <w:t>.5. deste Edital, serão considerados:</w:t>
      </w:r>
    </w:p>
    <w:p w14:paraId="0552EEE2" w14:textId="77777777" w:rsidR="00FE5D84" w:rsidRPr="00935197" w:rsidRDefault="00FE5D84" w:rsidP="00FE5D84">
      <w:pPr>
        <w:spacing w:line="276" w:lineRule="auto"/>
        <w:jc w:val="both"/>
        <w:rPr>
          <w:rFonts w:ascii="Arial" w:hAnsi="Arial" w:cs="Arial"/>
          <w:sz w:val="24"/>
          <w:szCs w:val="24"/>
        </w:rPr>
      </w:pPr>
      <w:r w:rsidRPr="00935197">
        <w:rPr>
          <w:rFonts w:ascii="Arial" w:hAnsi="Arial" w:cs="Arial"/>
          <w:sz w:val="24"/>
          <w:szCs w:val="24"/>
        </w:rPr>
        <w:t>I.</w:t>
      </w:r>
      <w:r w:rsidRPr="00935197">
        <w:rPr>
          <w:rFonts w:ascii="Arial" w:hAnsi="Arial" w:cs="Arial"/>
          <w:sz w:val="24"/>
          <w:szCs w:val="24"/>
        </w:rPr>
        <w:tab/>
        <w:t>a natureza e a gravidade da infração cometida;</w:t>
      </w:r>
    </w:p>
    <w:p w14:paraId="59A2F54B" w14:textId="77777777" w:rsidR="00FE5D84" w:rsidRPr="00935197" w:rsidRDefault="00FE5D84" w:rsidP="00FE5D84">
      <w:pPr>
        <w:spacing w:line="276" w:lineRule="auto"/>
        <w:jc w:val="both"/>
        <w:rPr>
          <w:rFonts w:ascii="Arial" w:hAnsi="Arial" w:cs="Arial"/>
          <w:sz w:val="24"/>
          <w:szCs w:val="24"/>
        </w:rPr>
      </w:pPr>
      <w:r w:rsidRPr="00935197">
        <w:rPr>
          <w:rFonts w:ascii="Arial" w:hAnsi="Arial" w:cs="Arial"/>
          <w:sz w:val="24"/>
          <w:szCs w:val="24"/>
        </w:rPr>
        <w:t>II.</w:t>
      </w:r>
      <w:r w:rsidRPr="00935197">
        <w:rPr>
          <w:rFonts w:ascii="Arial" w:hAnsi="Arial" w:cs="Arial"/>
          <w:sz w:val="24"/>
          <w:szCs w:val="24"/>
        </w:rPr>
        <w:tab/>
        <w:t>as peculiaridades do caso concreto;</w:t>
      </w:r>
    </w:p>
    <w:p w14:paraId="5BA929FE" w14:textId="77777777" w:rsidR="00FE5D84" w:rsidRPr="00935197" w:rsidRDefault="00FE5D84" w:rsidP="00FE5D84">
      <w:pPr>
        <w:spacing w:line="276" w:lineRule="auto"/>
        <w:jc w:val="both"/>
        <w:rPr>
          <w:rFonts w:ascii="Arial" w:hAnsi="Arial" w:cs="Arial"/>
          <w:sz w:val="24"/>
          <w:szCs w:val="24"/>
        </w:rPr>
      </w:pPr>
      <w:r w:rsidRPr="00935197">
        <w:rPr>
          <w:rFonts w:ascii="Arial" w:hAnsi="Arial" w:cs="Arial"/>
          <w:sz w:val="24"/>
          <w:szCs w:val="24"/>
        </w:rPr>
        <w:t>III.</w:t>
      </w:r>
      <w:r w:rsidRPr="00935197">
        <w:rPr>
          <w:rFonts w:ascii="Arial" w:hAnsi="Arial" w:cs="Arial"/>
          <w:sz w:val="24"/>
          <w:szCs w:val="24"/>
        </w:rPr>
        <w:tab/>
        <w:t>as circunstâncias agravantes ou atenuantes;</w:t>
      </w:r>
    </w:p>
    <w:p w14:paraId="03BCD6C2" w14:textId="77777777" w:rsidR="00FE5D84" w:rsidRDefault="00FE5D84" w:rsidP="00FE5D84">
      <w:pPr>
        <w:spacing w:line="276" w:lineRule="auto"/>
        <w:jc w:val="both"/>
        <w:rPr>
          <w:rFonts w:ascii="Arial" w:hAnsi="Arial" w:cs="Arial"/>
          <w:sz w:val="24"/>
          <w:szCs w:val="24"/>
        </w:rPr>
      </w:pPr>
      <w:r w:rsidRPr="00935197">
        <w:rPr>
          <w:rFonts w:ascii="Arial" w:hAnsi="Arial" w:cs="Arial"/>
          <w:sz w:val="24"/>
          <w:szCs w:val="24"/>
        </w:rPr>
        <w:t>IV.</w:t>
      </w:r>
      <w:r w:rsidRPr="00935197">
        <w:rPr>
          <w:rFonts w:ascii="Arial" w:hAnsi="Arial" w:cs="Arial"/>
          <w:sz w:val="24"/>
          <w:szCs w:val="24"/>
        </w:rPr>
        <w:tab/>
        <w:t>os danos que dela provierem para a Administração Pública.</w:t>
      </w:r>
    </w:p>
    <w:p w14:paraId="7E879003" w14:textId="77777777" w:rsidR="00FE5D84" w:rsidRPr="00935197" w:rsidRDefault="00FE5D84" w:rsidP="00FE5D84">
      <w:pPr>
        <w:spacing w:line="276" w:lineRule="auto"/>
        <w:jc w:val="both"/>
        <w:rPr>
          <w:rFonts w:ascii="Arial" w:hAnsi="Arial" w:cs="Arial"/>
          <w:sz w:val="24"/>
          <w:szCs w:val="24"/>
        </w:rPr>
      </w:pPr>
    </w:p>
    <w:p w14:paraId="31ACC47E" w14:textId="591F681A" w:rsidR="00FE5D84" w:rsidRPr="00935197" w:rsidRDefault="00FE5D84" w:rsidP="00FE5D84">
      <w:pPr>
        <w:spacing w:line="276" w:lineRule="auto"/>
        <w:jc w:val="both"/>
        <w:rPr>
          <w:rFonts w:ascii="Arial" w:hAnsi="Arial" w:cs="Arial"/>
          <w:sz w:val="24"/>
          <w:szCs w:val="24"/>
        </w:rPr>
      </w:pPr>
      <w:r>
        <w:rPr>
          <w:rFonts w:ascii="Arial" w:hAnsi="Arial" w:cs="Arial"/>
          <w:sz w:val="24"/>
          <w:szCs w:val="24"/>
        </w:rPr>
        <w:t>10</w:t>
      </w:r>
      <w:r w:rsidRPr="00935197">
        <w:rPr>
          <w:rFonts w:ascii="Arial" w:hAnsi="Arial" w:cs="Arial"/>
          <w:sz w:val="24"/>
          <w:szCs w:val="24"/>
        </w:rPr>
        <w:t>.</w:t>
      </w:r>
      <w:r>
        <w:rPr>
          <w:rFonts w:ascii="Arial" w:hAnsi="Arial" w:cs="Arial"/>
          <w:sz w:val="24"/>
          <w:szCs w:val="24"/>
        </w:rPr>
        <w:t>7</w:t>
      </w:r>
      <w:r w:rsidRPr="00935197">
        <w:rPr>
          <w:rFonts w:ascii="Arial" w:hAnsi="Arial" w:cs="Arial"/>
          <w:sz w:val="24"/>
          <w:szCs w:val="24"/>
        </w:rPr>
        <w:t>.</w:t>
      </w:r>
      <w:r w:rsidRPr="00935197">
        <w:rPr>
          <w:rFonts w:ascii="Arial" w:hAnsi="Arial" w:cs="Arial"/>
          <w:sz w:val="24"/>
          <w:szCs w:val="24"/>
        </w:rPr>
        <w:tab/>
        <w:t xml:space="preserve">A sanção de advertência prevista no inciso I do subitem </w:t>
      </w:r>
      <w:r>
        <w:rPr>
          <w:rFonts w:ascii="Arial" w:hAnsi="Arial" w:cs="Arial"/>
          <w:sz w:val="24"/>
          <w:szCs w:val="24"/>
        </w:rPr>
        <w:t>10</w:t>
      </w:r>
      <w:r w:rsidRPr="00935197">
        <w:rPr>
          <w:rFonts w:ascii="Arial" w:hAnsi="Arial" w:cs="Arial"/>
          <w:sz w:val="24"/>
          <w:szCs w:val="24"/>
        </w:rPr>
        <w:t>.5. deste Edital, será aplicada exclusivamente pela infração administrativa em que o licitante/arrematante der causa à inexecução parcial do leilão, quando não se justificar a imposição de penalidade mais grave.</w:t>
      </w:r>
    </w:p>
    <w:p w14:paraId="4BFAE3EC" w14:textId="181261C8" w:rsidR="00FE5D84" w:rsidRDefault="00FE5D84" w:rsidP="00FE5D84">
      <w:pPr>
        <w:spacing w:line="276" w:lineRule="auto"/>
        <w:jc w:val="both"/>
        <w:rPr>
          <w:rFonts w:ascii="Arial" w:hAnsi="Arial" w:cs="Arial"/>
          <w:sz w:val="24"/>
          <w:szCs w:val="24"/>
        </w:rPr>
      </w:pPr>
      <w:r>
        <w:rPr>
          <w:rFonts w:ascii="Arial" w:hAnsi="Arial" w:cs="Arial"/>
          <w:sz w:val="24"/>
          <w:szCs w:val="24"/>
        </w:rPr>
        <w:lastRenderedPageBreak/>
        <w:t>10</w:t>
      </w:r>
      <w:r w:rsidRPr="00935197">
        <w:rPr>
          <w:rFonts w:ascii="Arial" w:hAnsi="Arial" w:cs="Arial"/>
          <w:sz w:val="24"/>
          <w:szCs w:val="24"/>
        </w:rPr>
        <w:t>.</w:t>
      </w:r>
      <w:r>
        <w:rPr>
          <w:rFonts w:ascii="Arial" w:hAnsi="Arial" w:cs="Arial"/>
          <w:sz w:val="24"/>
          <w:szCs w:val="24"/>
        </w:rPr>
        <w:t>8</w:t>
      </w:r>
      <w:r w:rsidRPr="00935197">
        <w:rPr>
          <w:rFonts w:ascii="Arial" w:hAnsi="Arial" w:cs="Arial"/>
          <w:sz w:val="24"/>
          <w:szCs w:val="24"/>
        </w:rPr>
        <w:t>.</w:t>
      </w:r>
      <w:r w:rsidRPr="00935197">
        <w:rPr>
          <w:rFonts w:ascii="Arial" w:hAnsi="Arial" w:cs="Arial"/>
          <w:sz w:val="24"/>
          <w:szCs w:val="24"/>
        </w:rPr>
        <w:tab/>
        <w:t xml:space="preserve">A sanção de multa prevista no inciso II do subitem </w:t>
      </w:r>
      <w:r>
        <w:rPr>
          <w:rFonts w:ascii="Arial" w:hAnsi="Arial" w:cs="Arial"/>
          <w:sz w:val="24"/>
          <w:szCs w:val="24"/>
        </w:rPr>
        <w:t>10</w:t>
      </w:r>
      <w:r w:rsidRPr="00935197">
        <w:rPr>
          <w:rFonts w:ascii="Arial" w:hAnsi="Arial" w:cs="Arial"/>
          <w:sz w:val="24"/>
          <w:szCs w:val="24"/>
        </w:rPr>
        <w:t>.5. deste Edital, será de 5% (cinco por cento) sobre o valor do lote arrematado, e será aplicada ao responsável por qualquer das infrações administrativas previstas no subitem 10.4. deste Edital.</w:t>
      </w:r>
    </w:p>
    <w:p w14:paraId="7306BFE1" w14:textId="77777777" w:rsidR="00FE5D84" w:rsidRPr="00935197" w:rsidRDefault="00FE5D84" w:rsidP="00FE5D84">
      <w:pPr>
        <w:spacing w:line="276" w:lineRule="auto"/>
        <w:jc w:val="both"/>
        <w:rPr>
          <w:rFonts w:ascii="Arial" w:hAnsi="Arial" w:cs="Arial"/>
          <w:sz w:val="24"/>
          <w:szCs w:val="24"/>
        </w:rPr>
      </w:pPr>
    </w:p>
    <w:p w14:paraId="64FC1133" w14:textId="0F24EA56" w:rsidR="00FE5D84" w:rsidRDefault="00FE5D84" w:rsidP="00FE5D84">
      <w:pPr>
        <w:spacing w:line="276" w:lineRule="auto"/>
        <w:jc w:val="both"/>
        <w:rPr>
          <w:rFonts w:ascii="Arial" w:hAnsi="Arial" w:cs="Arial"/>
          <w:sz w:val="24"/>
          <w:szCs w:val="24"/>
        </w:rPr>
      </w:pPr>
      <w:r>
        <w:rPr>
          <w:rFonts w:ascii="Arial" w:hAnsi="Arial" w:cs="Arial"/>
          <w:sz w:val="24"/>
          <w:szCs w:val="24"/>
        </w:rPr>
        <w:t>10</w:t>
      </w:r>
      <w:r w:rsidRPr="00935197">
        <w:rPr>
          <w:rFonts w:ascii="Arial" w:hAnsi="Arial" w:cs="Arial"/>
          <w:sz w:val="24"/>
          <w:szCs w:val="24"/>
        </w:rPr>
        <w:t>.</w:t>
      </w:r>
      <w:r>
        <w:rPr>
          <w:rFonts w:ascii="Arial" w:hAnsi="Arial" w:cs="Arial"/>
          <w:sz w:val="24"/>
          <w:szCs w:val="24"/>
        </w:rPr>
        <w:t>9</w:t>
      </w:r>
      <w:r w:rsidRPr="00935197">
        <w:rPr>
          <w:rFonts w:ascii="Arial" w:hAnsi="Arial" w:cs="Arial"/>
          <w:sz w:val="24"/>
          <w:szCs w:val="24"/>
        </w:rPr>
        <w:t>.</w:t>
      </w:r>
      <w:r w:rsidRPr="00935197">
        <w:rPr>
          <w:rFonts w:ascii="Arial" w:hAnsi="Arial" w:cs="Arial"/>
          <w:sz w:val="24"/>
          <w:szCs w:val="24"/>
        </w:rPr>
        <w:tab/>
        <w:t xml:space="preserve">Na aplicação das sanções de multa previstas nos subitens </w:t>
      </w:r>
      <w:r>
        <w:rPr>
          <w:rFonts w:ascii="Arial" w:hAnsi="Arial" w:cs="Arial"/>
          <w:sz w:val="24"/>
          <w:szCs w:val="24"/>
        </w:rPr>
        <w:t>10.5</w:t>
      </w:r>
      <w:r w:rsidRPr="00935197">
        <w:rPr>
          <w:rFonts w:ascii="Arial" w:hAnsi="Arial" w:cs="Arial"/>
          <w:sz w:val="24"/>
          <w:szCs w:val="24"/>
        </w:rPr>
        <w:t>. deste Edital, será facultada a defesa do interessado no prazo de 15 (quinze) dias úteis, contado da data de sua intimação.</w:t>
      </w:r>
    </w:p>
    <w:p w14:paraId="352CB21C" w14:textId="77777777" w:rsidR="00FE5D84" w:rsidRPr="00935197" w:rsidRDefault="00FE5D84" w:rsidP="00FE5D84">
      <w:pPr>
        <w:spacing w:line="276" w:lineRule="auto"/>
        <w:jc w:val="both"/>
        <w:rPr>
          <w:rFonts w:ascii="Arial" w:hAnsi="Arial" w:cs="Arial"/>
          <w:sz w:val="24"/>
          <w:szCs w:val="24"/>
        </w:rPr>
      </w:pPr>
    </w:p>
    <w:p w14:paraId="0EB9BB2F" w14:textId="72983C30" w:rsidR="00FE5D84" w:rsidRDefault="00FE5D84" w:rsidP="00FE5D84">
      <w:pPr>
        <w:spacing w:line="276" w:lineRule="auto"/>
        <w:jc w:val="both"/>
        <w:rPr>
          <w:rFonts w:ascii="Arial" w:hAnsi="Arial" w:cs="Arial"/>
          <w:sz w:val="24"/>
          <w:szCs w:val="24"/>
        </w:rPr>
      </w:pPr>
      <w:r>
        <w:rPr>
          <w:rFonts w:ascii="Arial" w:hAnsi="Arial" w:cs="Arial"/>
          <w:sz w:val="24"/>
          <w:szCs w:val="24"/>
        </w:rPr>
        <w:t>10.10</w:t>
      </w:r>
      <w:r w:rsidRPr="00935197">
        <w:rPr>
          <w:rFonts w:ascii="Arial" w:hAnsi="Arial" w:cs="Arial"/>
          <w:sz w:val="24"/>
          <w:szCs w:val="24"/>
        </w:rPr>
        <w:t>.</w:t>
      </w:r>
      <w:r w:rsidRPr="00935197">
        <w:rPr>
          <w:rFonts w:ascii="Arial" w:hAnsi="Arial" w:cs="Arial"/>
          <w:sz w:val="24"/>
          <w:szCs w:val="24"/>
        </w:rPr>
        <w:tab/>
        <w:t xml:space="preserve">A sanção de impedimento de licitar, prevista no inciso III do subitem </w:t>
      </w:r>
      <w:r>
        <w:rPr>
          <w:rFonts w:ascii="Arial" w:hAnsi="Arial" w:cs="Arial"/>
          <w:sz w:val="24"/>
          <w:szCs w:val="24"/>
        </w:rPr>
        <w:t>10.5</w:t>
      </w:r>
      <w:r w:rsidRPr="00935197">
        <w:rPr>
          <w:rFonts w:ascii="Arial" w:hAnsi="Arial" w:cs="Arial"/>
          <w:sz w:val="24"/>
          <w:szCs w:val="24"/>
        </w:rPr>
        <w:t xml:space="preserve">. deste Edital, será aplicada ao responsável pelas infrações administrativas previstas nos incisos II, III, IV, V, VI e VII do subitem </w:t>
      </w:r>
      <w:r>
        <w:rPr>
          <w:rFonts w:ascii="Arial" w:hAnsi="Arial" w:cs="Arial"/>
          <w:sz w:val="24"/>
          <w:szCs w:val="24"/>
        </w:rPr>
        <w:t>9.4</w:t>
      </w:r>
      <w:r w:rsidRPr="00935197">
        <w:rPr>
          <w:rFonts w:ascii="Arial" w:hAnsi="Arial" w:cs="Arial"/>
          <w:sz w:val="24"/>
          <w:szCs w:val="24"/>
        </w:rPr>
        <w:t>. deste Edital, quando não se justificar a imposição de penalidade mais grave, e impedirá o responsável de participar de leilões, pelo prazo mínimo de 3 (três) meses e máximo de 6 (seis) meses</w:t>
      </w:r>
      <w:r>
        <w:rPr>
          <w:rFonts w:ascii="Arial" w:hAnsi="Arial" w:cs="Arial"/>
          <w:sz w:val="24"/>
          <w:szCs w:val="24"/>
        </w:rPr>
        <w:t>.</w:t>
      </w:r>
    </w:p>
    <w:p w14:paraId="064EB9D8" w14:textId="77777777" w:rsidR="00FE5D84" w:rsidRPr="00935197" w:rsidRDefault="00FE5D84" w:rsidP="00FE5D84">
      <w:pPr>
        <w:spacing w:line="276" w:lineRule="auto"/>
        <w:jc w:val="both"/>
        <w:rPr>
          <w:rFonts w:ascii="Arial" w:hAnsi="Arial" w:cs="Arial"/>
          <w:sz w:val="24"/>
          <w:szCs w:val="24"/>
        </w:rPr>
      </w:pPr>
    </w:p>
    <w:p w14:paraId="153C36B0" w14:textId="20B5FC8C" w:rsidR="00FE5D84" w:rsidRDefault="00FE5D84" w:rsidP="00FE5D84">
      <w:pPr>
        <w:spacing w:line="276" w:lineRule="auto"/>
        <w:jc w:val="both"/>
        <w:rPr>
          <w:rFonts w:ascii="Arial" w:hAnsi="Arial" w:cs="Arial"/>
          <w:sz w:val="24"/>
          <w:szCs w:val="24"/>
        </w:rPr>
      </w:pPr>
      <w:r>
        <w:rPr>
          <w:rFonts w:ascii="Arial" w:hAnsi="Arial" w:cs="Arial"/>
          <w:sz w:val="24"/>
          <w:szCs w:val="24"/>
        </w:rPr>
        <w:t>10</w:t>
      </w:r>
      <w:r w:rsidRPr="00935197">
        <w:rPr>
          <w:rFonts w:ascii="Arial" w:hAnsi="Arial" w:cs="Arial"/>
          <w:sz w:val="24"/>
          <w:szCs w:val="24"/>
        </w:rPr>
        <w:t>.</w:t>
      </w:r>
      <w:r>
        <w:rPr>
          <w:rFonts w:ascii="Arial" w:hAnsi="Arial" w:cs="Arial"/>
          <w:sz w:val="24"/>
          <w:szCs w:val="24"/>
        </w:rPr>
        <w:t>11</w:t>
      </w:r>
      <w:r w:rsidRPr="00935197">
        <w:rPr>
          <w:rFonts w:ascii="Arial" w:hAnsi="Arial" w:cs="Arial"/>
          <w:sz w:val="24"/>
          <w:szCs w:val="24"/>
        </w:rPr>
        <w:t>.</w:t>
      </w:r>
      <w:r w:rsidRPr="00935197">
        <w:rPr>
          <w:rFonts w:ascii="Arial" w:hAnsi="Arial" w:cs="Arial"/>
          <w:sz w:val="24"/>
          <w:szCs w:val="24"/>
        </w:rPr>
        <w:tab/>
        <w:t xml:space="preserve">A sanção de declaração de inidoneidade para licitar ou contratar, prevista no inciso </w:t>
      </w:r>
      <w:r>
        <w:rPr>
          <w:rFonts w:ascii="Arial" w:hAnsi="Arial" w:cs="Arial"/>
          <w:sz w:val="24"/>
          <w:szCs w:val="24"/>
        </w:rPr>
        <w:t>III</w:t>
      </w:r>
      <w:r w:rsidRPr="00935197">
        <w:rPr>
          <w:rFonts w:ascii="Arial" w:hAnsi="Arial" w:cs="Arial"/>
          <w:sz w:val="24"/>
          <w:szCs w:val="24"/>
        </w:rPr>
        <w:t xml:space="preserve"> do subitem </w:t>
      </w:r>
      <w:r>
        <w:rPr>
          <w:rFonts w:ascii="Arial" w:hAnsi="Arial" w:cs="Arial"/>
          <w:sz w:val="24"/>
          <w:szCs w:val="24"/>
        </w:rPr>
        <w:t>10.5</w:t>
      </w:r>
      <w:r w:rsidRPr="00935197">
        <w:rPr>
          <w:rFonts w:ascii="Arial" w:hAnsi="Arial" w:cs="Arial"/>
          <w:sz w:val="24"/>
          <w:szCs w:val="24"/>
        </w:rPr>
        <w:t xml:space="preserve">. deste Edital, será aplicada ao responsável pelas infrações administrativas previstas nos incisos VIII, IX, X, XI e XII do subitem </w:t>
      </w:r>
      <w:r>
        <w:rPr>
          <w:rFonts w:ascii="Arial" w:hAnsi="Arial" w:cs="Arial"/>
          <w:sz w:val="24"/>
          <w:szCs w:val="24"/>
        </w:rPr>
        <w:t>10</w:t>
      </w:r>
      <w:r w:rsidRPr="00935197">
        <w:rPr>
          <w:rFonts w:ascii="Arial" w:hAnsi="Arial" w:cs="Arial"/>
          <w:sz w:val="24"/>
          <w:szCs w:val="24"/>
        </w:rPr>
        <w:t xml:space="preserve">.4. deste Edital, bem como pelas infrações administrativas previstas nos incisos II, III, IV, V, VI e VII do referido subitem que justifiquem a imposição de penalidade mais grave que a sanção impedimento de </w:t>
      </w:r>
      <w:proofErr w:type="spellStart"/>
      <w:proofErr w:type="gramStart"/>
      <w:r w:rsidRPr="00935197">
        <w:rPr>
          <w:rFonts w:ascii="Arial" w:hAnsi="Arial" w:cs="Arial"/>
          <w:sz w:val="24"/>
          <w:szCs w:val="24"/>
        </w:rPr>
        <w:t>licitar</w:t>
      </w:r>
      <w:r>
        <w:rPr>
          <w:rFonts w:ascii="Arial" w:hAnsi="Arial" w:cs="Arial"/>
          <w:sz w:val="24"/>
          <w:szCs w:val="24"/>
        </w:rPr>
        <w:t>,</w:t>
      </w:r>
      <w:r w:rsidRPr="00935197">
        <w:rPr>
          <w:rFonts w:ascii="Arial" w:hAnsi="Arial" w:cs="Arial"/>
          <w:sz w:val="24"/>
          <w:szCs w:val="24"/>
        </w:rPr>
        <w:t>e</w:t>
      </w:r>
      <w:proofErr w:type="spellEnd"/>
      <w:proofErr w:type="gramEnd"/>
      <w:r w:rsidRPr="00935197">
        <w:rPr>
          <w:rFonts w:ascii="Arial" w:hAnsi="Arial" w:cs="Arial"/>
          <w:sz w:val="24"/>
          <w:szCs w:val="24"/>
        </w:rPr>
        <w:t xml:space="preserve"> impedirá o responsável de licitar ou contratar no âmbito da Administração Pública direta e indireta de todos os entes federativos, pelo prazo mínimo de 3 (três) anos e máximo de 6 (seis) anos.</w:t>
      </w:r>
    </w:p>
    <w:p w14:paraId="420ABFA6" w14:textId="77777777" w:rsidR="00FE5D84" w:rsidRPr="00935197" w:rsidRDefault="00FE5D84" w:rsidP="00FE5D84">
      <w:pPr>
        <w:spacing w:line="276" w:lineRule="auto"/>
        <w:jc w:val="both"/>
        <w:rPr>
          <w:rFonts w:ascii="Arial" w:hAnsi="Arial" w:cs="Arial"/>
          <w:sz w:val="24"/>
          <w:szCs w:val="24"/>
        </w:rPr>
      </w:pPr>
    </w:p>
    <w:p w14:paraId="3167289C" w14:textId="26701F22" w:rsidR="00FE5D84" w:rsidRDefault="00C040E9" w:rsidP="00FE5D84">
      <w:pPr>
        <w:spacing w:line="276" w:lineRule="auto"/>
        <w:jc w:val="both"/>
        <w:rPr>
          <w:rFonts w:ascii="Arial" w:hAnsi="Arial" w:cs="Arial"/>
          <w:sz w:val="24"/>
          <w:szCs w:val="24"/>
        </w:rPr>
      </w:pPr>
      <w:r>
        <w:rPr>
          <w:rFonts w:ascii="Arial" w:hAnsi="Arial" w:cs="Arial"/>
          <w:sz w:val="24"/>
          <w:szCs w:val="24"/>
        </w:rPr>
        <w:t>10</w:t>
      </w:r>
      <w:r w:rsidR="00FE5D84">
        <w:rPr>
          <w:rFonts w:ascii="Arial" w:hAnsi="Arial" w:cs="Arial"/>
          <w:sz w:val="24"/>
          <w:szCs w:val="24"/>
        </w:rPr>
        <w:t>.12.</w:t>
      </w:r>
      <w:r w:rsidR="00FE5D84" w:rsidRPr="00935197">
        <w:rPr>
          <w:rFonts w:ascii="Arial" w:hAnsi="Arial" w:cs="Arial"/>
          <w:sz w:val="24"/>
          <w:szCs w:val="24"/>
        </w:rPr>
        <w:tab/>
        <w:t>O Leiloeiro deverá encaminhar relatório sobre os fatos e as circunstâncias que podem ensejar penalidade de impedimento de licitar e/ou declaração de inidoneidade para licitar ou contratar</w:t>
      </w:r>
      <w:r w:rsidR="00FE5D84">
        <w:rPr>
          <w:rFonts w:ascii="Arial" w:hAnsi="Arial" w:cs="Arial"/>
          <w:sz w:val="24"/>
          <w:szCs w:val="24"/>
        </w:rPr>
        <w:t>.</w:t>
      </w:r>
    </w:p>
    <w:p w14:paraId="2B15BFE0" w14:textId="77777777" w:rsidR="005C0DB6" w:rsidRPr="006B7902" w:rsidRDefault="005C0DB6" w:rsidP="005C0DB6">
      <w:pPr>
        <w:spacing w:line="276" w:lineRule="auto"/>
        <w:jc w:val="both"/>
        <w:rPr>
          <w:rFonts w:ascii="Arial" w:hAnsi="Arial" w:cs="Arial"/>
          <w:sz w:val="24"/>
          <w:szCs w:val="24"/>
        </w:rPr>
      </w:pPr>
    </w:p>
    <w:p w14:paraId="7C6EAE24" w14:textId="77777777" w:rsidR="005C0DB6" w:rsidRPr="006B7902" w:rsidRDefault="005C0DB6" w:rsidP="005C0DB6">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PRIMEIRA</w:t>
      </w:r>
      <w:r w:rsidRPr="006B7902">
        <w:rPr>
          <w:rFonts w:ascii="Arial" w:hAnsi="Arial" w:cs="Arial"/>
          <w:b/>
          <w:bCs/>
          <w:sz w:val="24"/>
          <w:szCs w:val="24"/>
          <w:u w:val="single"/>
        </w:rPr>
        <w:t>: DA RESCISÃO DO CONTRATO</w:t>
      </w:r>
    </w:p>
    <w:p w14:paraId="3D1B9D01" w14:textId="77777777" w:rsidR="005C0DB6" w:rsidRPr="006B7902" w:rsidRDefault="005C0DB6" w:rsidP="005C0DB6">
      <w:pPr>
        <w:spacing w:line="276" w:lineRule="auto"/>
        <w:jc w:val="both"/>
        <w:rPr>
          <w:rFonts w:ascii="Arial" w:hAnsi="Arial" w:cs="Arial"/>
          <w:sz w:val="24"/>
          <w:szCs w:val="24"/>
        </w:rPr>
      </w:pPr>
    </w:p>
    <w:p w14:paraId="67630800" w14:textId="3029A8ED" w:rsidR="005C0DB6" w:rsidRPr="006B7902" w:rsidRDefault="005C0DB6" w:rsidP="005C0DB6">
      <w:pPr>
        <w:spacing w:line="276" w:lineRule="auto"/>
        <w:jc w:val="both"/>
        <w:rPr>
          <w:rFonts w:ascii="Arial" w:hAnsi="Arial" w:cs="Arial"/>
          <w:sz w:val="24"/>
          <w:szCs w:val="24"/>
        </w:rPr>
      </w:pPr>
      <w:r>
        <w:rPr>
          <w:rFonts w:ascii="Arial" w:hAnsi="Arial" w:cs="Arial"/>
          <w:sz w:val="24"/>
          <w:szCs w:val="24"/>
        </w:rPr>
        <w:t>11</w:t>
      </w:r>
      <w:r w:rsidRPr="006B7902">
        <w:rPr>
          <w:rFonts w:ascii="Arial" w:hAnsi="Arial" w:cs="Arial"/>
          <w:sz w:val="24"/>
          <w:szCs w:val="24"/>
        </w:rPr>
        <w:t xml:space="preserve">.1. Pelo regime Jurídico dos Contratos Administrativos, instituído no </w:t>
      </w:r>
      <w:r w:rsidRPr="00B06207">
        <w:rPr>
          <w:rFonts w:ascii="Arial" w:hAnsi="Arial" w:cs="Arial"/>
          <w:sz w:val="24"/>
          <w:szCs w:val="24"/>
        </w:rPr>
        <w:t xml:space="preserve">Art. 137, da </w:t>
      </w:r>
      <w:proofErr w:type="gramStart"/>
      <w:r w:rsidRPr="00B06207">
        <w:rPr>
          <w:rFonts w:ascii="Arial" w:hAnsi="Arial" w:cs="Arial"/>
          <w:sz w:val="24"/>
          <w:szCs w:val="24"/>
        </w:rPr>
        <w:t>Lei  n.º</w:t>
      </w:r>
      <w:proofErr w:type="gramEnd"/>
      <w:r w:rsidR="00AB00AE">
        <w:rPr>
          <w:rFonts w:ascii="Arial" w:hAnsi="Arial" w:cs="Arial"/>
          <w:sz w:val="24"/>
          <w:szCs w:val="24"/>
        </w:rPr>
        <w:t xml:space="preserve"> </w:t>
      </w:r>
      <w:r w:rsidRPr="00B06207">
        <w:rPr>
          <w:rFonts w:ascii="Arial" w:hAnsi="Arial" w:cs="Arial"/>
          <w:sz w:val="24"/>
          <w:szCs w:val="24"/>
        </w:rPr>
        <w:t>14.133/2021 e seus complementos,  ficam  conferidos  à  CONTRATANTE  prerrogativas  para  a rescisão unilateral do presente instrumento, independente de Notificação  ou  Interpelação  Judicial,  pelos  seguintes  motivos:</w:t>
      </w:r>
    </w:p>
    <w:p w14:paraId="5D36E3A1" w14:textId="77777777" w:rsidR="005C0DB6" w:rsidRPr="006B7902" w:rsidRDefault="005C0DB6" w:rsidP="005C0DB6">
      <w:pPr>
        <w:spacing w:line="276" w:lineRule="auto"/>
        <w:jc w:val="both"/>
        <w:rPr>
          <w:rFonts w:ascii="Arial" w:hAnsi="Arial" w:cs="Arial"/>
          <w:b/>
          <w:sz w:val="24"/>
          <w:szCs w:val="24"/>
        </w:rPr>
      </w:pPr>
    </w:p>
    <w:p w14:paraId="1DC78C74" w14:textId="77777777" w:rsidR="005C0DB6" w:rsidRPr="006B7902" w:rsidRDefault="005C0DB6" w:rsidP="005C0DB6">
      <w:pPr>
        <w:numPr>
          <w:ilvl w:val="0"/>
          <w:numId w:val="31"/>
        </w:numPr>
        <w:spacing w:line="276" w:lineRule="auto"/>
        <w:jc w:val="both"/>
        <w:rPr>
          <w:rFonts w:ascii="Arial" w:hAnsi="Arial" w:cs="Arial"/>
          <w:sz w:val="24"/>
          <w:szCs w:val="24"/>
        </w:rPr>
      </w:pPr>
      <w:r w:rsidRPr="006B7902">
        <w:rPr>
          <w:rFonts w:ascii="Arial" w:hAnsi="Arial" w:cs="Arial"/>
          <w:sz w:val="24"/>
          <w:szCs w:val="24"/>
        </w:rPr>
        <w:t xml:space="preserve">no caso de dolo, simulação ou fraude </w:t>
      </w:r>
      <w:r>
        <w:rPr>
          <w:rFonts w:ascii="Arial" w:hAnsi="Arial" w:cs="Arial"/>
          <w:sz w:val="24"/>
          <w:szCs w:val="24"/>
        </w:rPr>
        <w:t>na prestação dos serviços</w:t>
      </w:r>
      <w:r w:rsidRPr="006B7902">
        <w:rPr>
          <w:rFonts w:ascii="Arial" w:hAnsi="Arial" w:cs="Arial"/>
          <w:sz w:val="24"/>
          <w:szCs w:val="24"/>
        </w:rPr>
        <w:t>;</w:t>
      </w:r>
    </w:p>
    <w:p w14:paraId="0B640660" w14:textId="77777777" w:rsidR="005C0DB6" w:rsidRPr="006B7902" w:rsidRDefault="005C0DB6" w:rsidP="005C0DB6">
      <w:pPr>
        <w:numPr>
          <w:ilvl w:val="0"/>
          <w:numId w:val="31"/>
        </w:numPr>
        <w:spacing w:line="276" w:lineRule="auto"/>
        <w:jc w:val="both"/>
        <w:rPr>
          <w:rFonts w:ascii="Arial" w:hAnsi="Arial" w:cs="Arial"/>
          <w:sz w:val="24"/>
          <w:szCs w:val="24"/>
        </w:rPr>
      </w:pPr>
      <w:r w:rsidRPr="006B7902">
        <w:rPr>
          <w:rFonts w:ascii="Arial" w:hAnsi="Arial" w:cs="Arial"/>
          <w:sz w:val="24"/>
          <w:szCs w:val="24"/>
        </w:rPr>
        <w:t>inobservância das normas, leis e diretrizes que regem a presente contratação;</w:t>
      </w:r>
    </w:p>
    <w:p w14:paraId="17554840" w14:textId="77777777" w:rsidR="005C0DB6" w:rsidRDefault="005C0DB6" w:rsidP="005C0DB6">
      <w:pPr>
        <w:numPr>
          <w:ilvl w:val="0"/>
          <w:numId w:val="31"/>
        </w:numPr>
        <w:spacing w:line="276" w:lineRule="auto"/>
        <w:jc w:val="both"/>
        <w:rPr>
          <w:rFonts w:ascii="Arial" w:hAnsi="Arial" w:cs="Arial"/>
          <w:sz w:val="24"/>
          <w:szCs w:val="24"/>
        </w:rPr>
      </w:pPr>
      <w:r w:rsidRPr="006B7902">
        <w:rPr>
          <w:rFonts w:ascii="Arial" w:hAnsi="Arial" w:cs="Arial"/>
          <w:sz w:val="24"/>
          <w:szCs w:val="24"/>
        </w:rPr>
        <w:t>o não cumprimento de cláusulas contratuais, especificações, regulamentos ou prazos;</w:t>
      </w:r>
    </w:p>
    <w:p w14:paraId="3DC17BA5" w14:textId="77777777" w:rsidR="005C0DB6" w:rsidRPr="00097DAA" w:rsidRDefault="005C0DB6" w:rsidP="005C0DB6">
      <w:pPr>
        <w:numPr>
          <w:ilvl w:val="0"/>
          <w:numId w:val="31"/>
        </w:numPr>
        <w:spacing w:line="276" w:lineRule="auto"/>
        <w:jc w:val="both"/>
        <w:rPr>
          <w:rFonts w:ascii="Arial" w:hAnsi="Arial" w:cs="Arial"/>
          <w:sz w:val="24"/>
          <w:szCs w:val="24"/>
        </w:rPr>
      </w:pPr>
      <w:r w:rsidRPr="00097DAA">
        <w:rPr>
          <w:rFonts w:ascii="Arial" w:hAnsi="Arial" w:cs="Arial"/>
          <w:sz w:val="24"/>
          <w:szCs w:val="24"/>
        </w:rPr>
        <w:lastRenderedPageBreak/>
        <w:t>o cumprimento irregular de cláusulas contratuais, especificações, regulamentos ou prazos;</w:t>
      </w:r>
    </w:p>
    <w:p w14:paraId="42B12BDA" w14:textId="77777777" w:rsidR="005C0DB6" w:rsidRPr="006B7902" w:rsidRDefault="005C0DB6" w:rsidP="005C0DB6">
      <w:pPr>
        <w:numPr>
          <w:ilvl w:val="0"/>
          <w:numId w:val="31"/>
        </w:numPr>
        <w:spacing w:line="276" w:lineRule="auto"/>
        <w:jc w:val="both"/>
        <w:rPr>
          <w:rFonts w:ascii="Arial" w:hAnsi="Arial" w:cs="Arial"/>
          <w:sz w:val="24"/>
          <w:szCs w:val="24"/>
        </w:rPr>
      </w:pPr>
      <w:r w:rsidRPr="006B7902">
        <w:rPr>
          <w:rFonts w:ascii="Arial" w:hAnsi="Arial" w:cs="Arial"/>
          <w:sz w:val="24"/>
          <w:szCs w:val="24"/>
        </w:rPr>
        <w:t xml:space="preserve">a lentidão de seu cumprimento, levando a Administração a comprovar a impossibilidade da </w:t>
      </w:r>
      <w:r>
        <w:rPr>
          <w:rFonts w:ascii="Arial" w:hAnsi="Arial" w:cs="Arial"/>
          <w:sz w:val="24"/>
          <w:szCs w:val="24"/>
        </w:rPr>
        <w:t>prestação dos serviços</w:t>
      </w:r>
      <w:r w:rsidRPr="006B7902">
        <w:rPr>
          <w:rFonts w:ascii="Arial" w:hAnsi="Arial" w:cs="Arial"/>
          <w:sz w:val="24"/>
          <w:szCs w:val="24"/>
        </w:rPr>
        <w:t xml:space="preserve"> nos prazos estipulados;</w:t>
      </w:r>
    </w:p>
    <w:p w14:paraId="21EC2BE7" w14:textId="77777777" w:rsidR="005C0DB6" w:rsidRPr="006B7902" w:rsidRDefault="005C0DB6" w:rsidP="005C0DB6">
      <w:pPr>
        <w:pStyle w:val="Corpodetexto2"/>
        <w:numPr>
          <w:ilvl w:val="0"/>
          <w:numId w:val="31"/>
        </w:numPr>
        <w:spacing w:line="276" w:lineRule="auto"/>
        <w:jc w:val="both"/>
        <w:rPr>
          <w:rFonts w:ascii="Arial" w:hAnsi="Arial" w:cs="Arial"/>
          <w:sz w:val="24"/>
          <w:szCs w:val="24"/>
        </w:rPr>
      </w:pPr>
      <w:r w:rsidRPr="006B7902">
        <w:rPr>
          <w:rFonts w:ascii="Arial" w:hAnsi="Arial" w:cs="Arial"/>
          <w:sz w:val="24"/>
          <w:szCs w:val="24"/>
        </w:rPr>
        <w:t xml:space="preserve">razões de interesse público, de alta relevância e amplo conhecimento, justificadas e determinadas  </w:t>
      </w:r>
    </w:p>
    <w:p w14:paraId="7C5D115C" w14:textId="7F2170ED" w:rsidR="005C0DB6" w:rsidRPr="006B7902" w:rsidRDefault="005C0DB6" w:rsidP="005C0DB6">
      <w:pPr>
        <w:numPr>
          <w:ilvl w:val="0"/>
          <w:numId w:val="31"/>
        </w:numPr>
        <w:spacing w:line="276" w:lineRule="auto"/>
        <w:jc w:val="both"/>
        <w:rPr>
          <w:rFonts w:ascii="Arial" w:hAnsi="Arial" w:cs="Arial"/>
          <w:sz w:val="24"/>
          <w:szCs w:val="24"/>
        </w:rPr>
      </w:pPr>
      <w:r w:rsidRPr="006B7902">
        <w:rPr>
          <w:rFonts w:ascii="Arial" w:hAnsi="Arial" w:cs="Arial"/>
          <w:sz w:val="24"/>
          <w:szCs w:val="24"/>
        </w:rPr>
        <w:t>a ocorrência de caso fortuito ou de força maior, regularmente comprovada, que impeça a execução do presente contrato;</w:t>
      </w:r>
    </w:p>
    <w:p w14:paraId="196FEB76" w14:textId="3D5D8184" w:rsidR="005C0DB6" w:rsidRPr="006B7902" w:rsidRDefault="005C0DB6" w:rsidP="005C0DB6">
      <w:pPr>
        <w:numPr>
          <w:ilvl w:val="0"/>
          <w:numId w:val="31"/>
        </w:numPr>
        <w:spacing w:line="276" w:lineRule="auto"/>
        <w:jc w:val="both"/>
        <w:rPr>
          <w:rFonts w:ascii="Arial" w:hAnsi="Arial" w:cs="Arial"/>
          <w:sz w:val="24"/>
          <w:szCs w:val="24"/>
        </w:rPr>
      </w:pPr>
      <w:r w:rsidRPr="006B7902">
        <w:rPr>
          <w:rFonts w:ascii="Arial" w:hAnsi="Arial" w:cs="Arial"/>
          <w:sz w:val="24"/>
          <w:szCs w:val="24"/>
        </w:rPr>
        <w:t>por iniciativa das partes, mediante notificação por escrito, com prazo nunca inferior a 30 (trinta) dias, desde que todos os compromissos assumidos estejam cumpridos até tal data.</w:t>
      </w:r>
    </w:p>
    <w:p w14:paraId="75A8DD37" w14:textId="77777777" w:rsidR="005C0DB6" w:rsidRPr="006B7902" w:rsidRDefault="005C0DB6" w:rsidP="005C0DB6">
      <w:pPr>
        <w:spacing w:line="276" w:lineRule="auto"/>
        <w:jc w:val="both"/>
        <w:rPr>
          <w:rFonts w:ascii="Arial" w:hAnsi="Arial" w:cs="Arial"/>
          <w:sz w:val="24"/>
          <w:szCs w:val="24"/>
        </w:rPr>
      </w:pPr>
      <w:r w:rsidRPr="006B7902">
        <w:rPr>
          <w:rFonts w:ascii="Arial" w:hAnsi="Arial" w:cs="Arial"/>
          <w:sz w:val="24"/>
          <w:szCs w:val="24"/>
        </w:rPr>
        <w:tab/>
      </w:r>
    </w:p>
    <w:p w14:paraId="6A3B6E87" w14:textId="494250F5" w:rsidR="005C0DB6" w:rsidRPr="006B7902" w:rsidRDefault="005C0DB6" w:rsidP="005C0DB6">
      <w:pPr>
        <w:spacing w:line="276" w:lineRule="auto"/>
        <w:jc w:val="both"/>
        <w:rPr>
          <w:rFonts w:ascii="Arial" w:hAnsi="Arial" w:cs="Arial"/>
          <w:sz w:val="24"/>
          <w:szCs w:val="24"/>
        </w:rPr>
      </w:pPr>
      <w:r>
        <w:rPr>
          <w:rFonts w:ascii="Arial" w:hAnsi="Arial" w:cs="Arial"/>
          <w:sz w:val="24"/>
          <w:szCs w:val="24"/>
        </w:rPr>
        <w:t>11.2</w:t>
      </w:r>
      <w:r w:rsidRPr="006B7902">
        <w:rPr>
          <w:rFonts w:ascii="Arial" w:hAnsi="Arial" w:cs="Arial"/>
          <w:sz w:val="24"/>
          <w:szCs w:val="24"/>
        </w:rPr>
        <w:t xml:space="preserve">. A CONTRATADA reconhece os direitos da CONTRATANTE, </w:t>
      </w:r>
      <w:r w:rsidRPr="00B06207">
        <w:rPr>
          <w:rFonts w:ascii="Arial" w:hAnsi="Arial" w:cs="Arial"/>
          <w:sz w:val="24"/>
          <w:szCs w:val="24"/>
        </w:rPr>
        <w:t>previstos no Art. 137, da Lei 14.133/21</w:t>
      </w:r>
      <w:r w:rsidRPr="006B7902">
        <w:rPr>
          <w:rFonts w:ascii="Arial" w:hAnsi="Arial" w:cs="Arial"/>
          <w:sz w:val="24"/>
          <w:szCs w:val="24"/>
        </w:rPr>
        <w:t xml:space="preserve">, e assume integral responsabilidade por todos os </w:t>
      </w:r>
      <w:proofErr w:type="gramStart"/>
      <w:r w:rsidRPr="006B7902">
        <w:rPr>
          <w:rFonts w:ascii="Arial" w:hAnsi="Arial" w:cs="Arial"/>
          <w:sz w:val="24"/>
          <w:szCs w:val="24"/>
        </w:rPr>
        <w:t>prejuízos  que</w:t>
      </w:r>
      <w:proofErr w:type="gramEnd"/>
      <w:r w:rsidRPr="006B7902">
        <w:rPr>
          <w:rFonts w:ascii="Arial" w:hAnsi="Arial" w:cs="Arial"/>
          <w:sz w:val="24"/>
          <w:szCs w:val="24"/>
        </w:rPr>
        <w:t xml:space="preserve">  a rescisão por sua culpa  acarretar, além do pagamento da multa contratual estabelecida neste termo. </w:t>
      </w:r>
    </w:p>
    <w:p w14:paraId="452EAC93" w14:textId="77777777" w:rsidR="00906ADA" w:rsidRDefault="00906ADA" w:rsidP="005C0DB6">
      <w:pPr>
        <w:pStyle w:val="Ttulo2"/>
        <w:spacing w:line="276" w:lineRule="auto"/>
        <w:rPr>
          <w:rFonts w:ascii="Arial" w:hAnsi="Arial" w:cs="Arial"/>
          <w:b/>
          <w:bCs/>
          <w:color w:val="auto"/>
          <w:sz w:val="24"/>
          <w:szCs w:val="24"/>
        </w:rPr>
      </w:pPr>
    </w:p>
    <w:p w14:paraId="3FF80D7D" w14:textId="2A9F5048" w:rsidR="005C0DB6" w:rsidRPr="00770C0C" w:rsidRDefault="005C0DB6" w:rsidP="005C0DB6">
      <w:pPr>
        <w:pStyle w:val="Ttulo2"/>
        <w:spacing w:line="276" w:lineRule="auto"/>
        <w:rPr>
          <w:rFonts w:ascii="Arial" w:hAnsi="Arial" w:cs="Arial"/>
          <w:b/>
          <w:bCs/>
          <w:color w:val="auto"/>
          <w:sz w:val="24"/>
          <w:szCs w:val="24"/>
          <w:u w:val="single"/>
        </w:rPr>
      </w:pPr>
      <w:r w:rsidRPr="00770C0C">
        <w:rPr>
          <w:rFonts w:ascii="Arial" w:hAnsi="Arial" w:cs="Arial"/>
          <w:b/>
          <w:bCs/>
          <w:color w:val="auto"/>
          <w:sz w:val="24"/>
          <w:szCs w:val="24"/>
          <w:u w:val="single"/>
        </w:rPr>
        <w:t xml:space="preserve">CLÁUSULA DÉCIMA SEGUNDA: DA FISCALIZAÇÃO </w:t>
      </w:r>
    </w:p>
    <w:p w14:paraId="2A2A5897" w14:textId="77777777" w:rsidR="005C0DB6" w:rsidRPr="00C80DEB" w:rsidRDefault="005C0DB6" w:rsidP="005C0DB6">
      <w:pPr>
        <w:spacing w:line="276" w:lineRule="auto"/>
        <w:jc w:val="both"/>
        <w:rPr>
          <w:rFonts w:ascii="Arial" w:hAnsi="Arial" w:cs="Arial"/>
          <w:b/>
          <w:bCs/>
          <w:sz w:val="24"/>
          <w:szCs w:val="24"/>
        </w:rPr>
      </w:pPr>
    </w:p>
    <w:p w14:paraId="5C78DCCF" w14:textId="77777777" w:rsidR="007B1158" w:rsidRDefault="005C0DB6" w:rsidP="005C0DB6">
      <w:pPr>
        <w:pStyle w:val="NormalWeb"/>
        <w:spacing w:before="0" w:after="0" w:line="276" w:lineRule="auto"/>
        <w:jc w:val="both"/>
        <w:rPr>
          <w:rFonts w:ascii="Arial" w:hAnsi="Arial" w:cs="Arial"/>
          <w:szCs w:val="24"/>
        </w:rPr>
      </w:pPr>
      <w:r w:rsidRPr="006B7902">
        <w:rPr>
          <w:rFonts w:ascii="Arial" w:hAnsi="Arial" w:cs="Arial"/>
          <w:color w:val="000000"/>
          <w:szCs w:val="24"/>
          <w:lang w:eastAsia="en-US"/>
        </w:rPr>
        <w:t>1</w:t>
      </w:r>
      <w:r>
        <w:rPr>
          <w:rFonts w:ascii="Arial" w:hAnsi="Arial" w:cs="Arial"/>
          <w:color w:val="000000"/>
          <w:szCs w:val="24"/>
          <w:lang w:eastAsia="en-US"/>
        </w:rPr>
        <w:t>2</w:t>
      </w:r>
      <w:r w:rsidRPr="006B7902">
        <w:rPr>
          <w:rFonts w:ascii="Arial" w:hAnsi="Arial" w:cs="Arial"/>
          <w:szCs w:val="24"/>
        </w:rPr>
        <w:t xml:space="preserve">.1. A CONTRATANTE, exercerá o acompanhamento da execução do contrato, designando formalmente, para esse fim, um representante, como Fiscal do Contrato, que promoverá o acompanhamento e a fiscalização </w:t>
      </w:r>
      <w:r>
        <w:rPr>
          <w:rFonts w:ascii="Arial" w:hAnsi="Arial" w:cs="Arial"/>
          <w:szCs w:val="24"/>
        </w:rPr>
        <w:t>dos serviços</w:t>
      </w:r>
      <w:r w:rsidRPr="006B7902">
        <w:rPr>
          <w:rFonts w:ascii="Arial" w:hAnsi="Arial" w:cs="Arial"/>
          <w:szCs w:val="24"/>
        </w:rPr>
        <w:t xml:space="preserve">, cabendo-lhe o recebimento e “atesto” dos </w:t>
      </w:r>
      <w:r>
        <w:rPr>
          <w:rFonts w:ascii="Arial" w:hAnsi="Arial" w:cs="Arial"/>
          <w:szCs w:val="24"/>
        </w:rPr>
        <w:t>serviços</w:t>
      </w:r>
      <w:r w:rsidRPr="006B7902">
        <w:rPr>
          <w:rFonts w:ascii="Arial" w:hAnsi="Arial" w:cs="Arial"/>
          <w:szCs w:val="24"/>
        </w:rPr>
        <w:t xml:space="preserve"> e o encaminhamento do(s) recibo(s) para pagamento na forma estabelecida neste contrato.</w:t>
      </w:r>
      <w:r w:rsidR="007B1158" w:rsidRPr="007B1158">
        <w:rPr>
          <w:rFonts w:ascii="Arial" w:hAnsi="Arial" w:cs="Arial"/>
          <w:szCs w:val="24"/>
        </w:rPr>
        <w:t xml:space="preserve"> </w:t>
      </w:r>
    </w:p>
    <w:p w14:paraId="76384981" w14:textId="77777777" w:rsidR="007B1158" w:rsidRDefault="007B1158" w:rsidP="005C0DB6">
      <w:pPr>
        <w:pStyle w:val="NormalWeb"/>
        <w:spacing w:before="0" w:after="0" w:line="276" w:lineRule="auto"/>
        <w:jc w:val="both"/>
        <w:rPr>
          <w:rFonts w:ascii="Arial" w:hAnsi="Arial" w:cs="Arial"/>
          <w:szCs w:val="24"/>
        </w:rPr>
      </w:pPr>
    </w:p>
    <w:p w14:paraId="35956D13" w14:textId="2D3028B7" w:rsidR="005C0DB6" w:rsidRPr="006B7902" w:rsidRDefault="007B1158" w:rsidP="005C0DB6">
      <w:pPr>
        <w:pStyle w:val="NormalWeb"/>
        <w:spacing w:before="0" w:after="0" w:line="276" w:lineRule="auto"/>
        <w:jc w:val="both"/>
        <w:rPr>
          <w:rFonts w:ascii="Arial" w:hAnsi="Arial" w:cs="Arial"/>
          <w:szCs w:val="24"/>
        </w:rPr>
      </w:pPr>
      <w:r>
        <w:rPr>
          <w:rFonts w:ascii="Arial" w:hAnsi="Arial" w:cs="Arial"/>
          <w:szCs w:val="24"/>
        </w:rPr>
        <w:t>12.2. O Responsável pela VIGILANCIA SANITÁRIA designado do Município também fará o acompanhamento deste Contrato.</w:t>
      </w:r>
    </w:p>
    <w:p w14:paraId="40865209" w14:textId="77777777" w:rsidR="005C0DB6" w:rsidRPr="006B7902" w:rsidRDefault="005C0DB6" w:rsidP="005C0DB6">
      <w:pPr>
        <w:spacing w:line="276" w:lineRule="auto"/>
        <w:jc w:val="both"/>
        <w:rPr>
          <w:rFonts w:ascii="Arial" w:hAnsi="Arial" w:cs="Arial"/>
          <w:sz w:val="24"/>
          <w:szCs w:val="24"/>
        </w:rPr>
      </w:pPr>
    </w:p>
    <w:p w14:paraId="7C05FED4" w14:textId="52BB19DE" w:rsidR="005C0DB6" w:rsidRPr="006B7902" w:rsidRDefault="005C0DB6" w:rsidP="005C0DB6">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2</w:t>
      </w:r>
      <w:r w:rsidRPr="006B7902">
        <w:rPr>
          <w:rFonts w:ascii="Arial" w:hAnsi="Arial" w:cs="Arial"/>
          <w:sz w:val="24"/>
          <w:szCs w:val="24"/>
        </w:rPr>
        <w:t>.</w:t>
      </w:r>
      <w:r w:rsidR="007B1158">
        <w:rPr>
          <w:rFonts w:ascii="Arial" w:hAnsi="Arial" w:cs="Arial"/>
          <w:sz w:val="24"/>
          <w:szCs w:val="24"/>
        </w:rPr>
        <w:t>3</w:t>
      </w:r>
      <w:r w:rsidRPr="006B7902">
        <w:rPr>
          <w:rFonts w:ascii="Arial" w:hAnsi="Arial" w:cs="Arial"/>
          <w:sz w:val="24"/>
          <w:szCs w:val="24"/>
        </w:rPr>
        <w:t>. As solicitações, reclamações, exigências, observações e ocorrências relacionadas com a execução do objeto deste Contrato, serão registradas, pela CONTRATANTE, no livro de ocorrências, constituindo tais registros, documentos legais.</w:t>
      </w:r>
    </w:p>
    <w:p w14:paraId="0D0E09DF" w14:textId="77777777" w:rsidR="005C0DB6" w:rsidRPr="006B7902" w:rsidRDefault="005C0DB6" w:rsidP="005C0DB6">
      <w:pPr>
        <w:spacing w:line="276" w:lineRule="auto"/>
        <w:jc w:val="both"/>
        <w:rPr>
          <w:rFonts w:ascii="Arial" w:hAnsi="Arial" w:cs="Arial"/>
          <w:sz w:val="24"/>
          <w:szCs w:val="24"/>
        </w:rPr>
      </w:pPr>
      <w:r w:rsidRPr="006B7902">
        <w:rPr>
          <w:rFonts w:ascii="Arial" w:hAnsi="Arial" w:cs="Arial"/>
          <w:sz w:val="24"/>
          <w:szCs w:val="24"/>
        </w:rPr>
        <w:tab/>
      </w:r>
    </w:p>
    <w:p w14:paraId="6E9D776A" w14:textId="1084F606" w:rsidR="005C0DB6" w:rsidRPr="006B7902" w:rsidRDefault="005C0DB6" w:rsidP="005C0DB6">
      <w:pPr>
        <w:widowControl w:val="0"/>
        <w:spacing w:line="276" w:lineRule="auto"/>
        <w:jc w:val="both"/>
        <w:rPr>
          <w:rFonts w:ascii="Arial" w:hAnsi="Arial" w:cs="Arial"/>
          <w:sz w:val="24"/>
          <w:szCs w:val="24"/>
          <w:lang w:eastAsia="en-US"/>
        </w:rPr>
      </w:pPr>
      <w:r w:rsidRPr="006B7902">
        <w:rPr>
          <w:rFonts w:ascii="Arial" w:hAnsi="Arial" w:cs="Arial"/>
          <w:sz w:val="24"/>
          <w:szCs w:val="24"/>
        </w:rPr>
        <w:t>1</w:t>
      </w:r>
      <w:r>
        <w:rPr>
          <w:rFonts w:ascii="Arial" w:hAnsi="Arial" w:cs="Arial"/>
          <w:sz w:val="24"/>
          <w:szCs w:val="24"/>
        </w:rPr>
        <w:t>2</w:t>
      </w:r>
      <w:r w:rsidRPr="006B7902">
        <w:rPr>
          <w:rFonts w:ascii="Arial" w:hAnsi="Arial" w:cs="Arial"/>
          <w:sz w:val="24"/>
          <w:szCs w:val="24"/>
        </w:rPr>
        <w:t>.</w:t>
      </w:r>
      <w:r w:rsidR="007B1158">
        <w:rPr>
          <w:rFonts w:ascii="Arial" w:hAnsi="Arial" w:cs="Arial"/>
          <w:sz w:val="24"/>
          <w:szCs w:val="24"/>
        </w:rPr>
        <w:t>4</w:t>
      </w:r>
      <w:r w:rsidRPr="006B7902">
        <w:rPr>
          <w:rFonts w:ascii="Arial" w:hAnsi="Arial" w:cs="Arial"/>
          <w:sz w:val="24"/>
          <w:szCs w:val="24"/>
        </w:rPr>
        <w:t xml:space="preserve">. Fica designado através do Decreto nº </w:t>
      </w:r>
      <w:r w:rsidRPr="006B7902">
        <w:rPr>
          <w:rFonts w:ascii="Arial" w:hAnsi="Arial" w:cs="Arial"/>
          <w:b/>
          <w:sz w:val="24"/>
          <w:szCs w:val="24"/>
        </w:rPr>
        <w:t>__/___</w:t>
      </w:r>
      <w:r w:rsidRPr="006B7902">
        <w:rPr>
          <w:rFonts w:ascii="Arial" w:hAnsi="Arial" w:cs="Arial"/>
          <w:sz w:val="24"/>
          <w:szCs w:val="24"/>
        </w:rPr>
        <w:t xml:space="preserve"> o servidor abaixo </w:t>
      </w:r>
      <w:r w:rsidRPr="006B7902">
        <w:rPr>
          <w:rFonts w:ascii="Arial" w:hAnsi="Arial" w:cs="Arial"/>
          <w:sz w:val="24"/>
          <w:szCs w:val="24"/>
          <w:lang w:eastAsia="en-US"/>
        </w:rPr>
        <w:t>para assistir e subsidiar o gestor do contrato indicado na epígrafe.</w:t>
      </w:r>
    </w:p>
    <w:p w14:paraId="29FB21AF" w14:textId="77777777" w:rsidR="005C0DB6" w:rsidRDefault="005C0DB6" w:rsidP="005C0DB6">
      <w:pPr>
        <w:widowControl w:val="0"/>
        <w:spacing w:line="276" w:lineRule="auto"/>
        <w:rPr>
          <w:rFonts w:ascii="Arial" w:hAnsi="Arial" w:cs="Arial"/>
          <w:sz w:val="24"/>
          <w:szCs w:val="24"/>
        </w:rPr>
      </w:pPr>
    </w:p>
    <w:p w14:paraId="234511DF" w14:textId="77777777" w:rsidR="007B1158" w:rsidRPr="006B7902" w:rsidRDefault="007B1158" w:rsidP="005C0DB6">
      <w:pPr>
        <w:widowControl w:val="0"/>
        <w:spacing w:line="276" w:lineRule="auto"/>
        <w:rPr>
          <w:rFonts w:ascii="Arial" w:hAnsi="Arial" w:cs="Arial"/>
          <w:sz w:val="24"/>
          <w:szCs w:val="24"/>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591"/>
        <w:gridCol w:w="1907"/>
      </w:tblGrid>
      <w:tr w:rsidR="005C0DB6" w:rsidRPr="006B7902" w14:paraId="0B199AE8" w14:textId="77777777" w:rsidTr="00066CCD">
        <w:trPr>
          <w:trHeight w:val="300"/>
        </w:trPr>
        <w:tc>
          <w:tcPr>
            <w:tcW w:w="3996" w:type="pct"/>
            <w:tcBorders>
              <w:top w:val="nil"/>
              <w:left w:val="nil"/>
            </w:tcBorders>
            <w:shd w:val="pct20" w:color="000000" w:fill="FFFFFF"/>
            <w:hideMark/>
          </w:tcPr>
          <w:p w14:paraId="2247F9F0" w14:textId="77777777" w:rsidR="005C0DB6" w:rsidRPr="006B7902" w:rsidRDefault="005C0DB6" w:rsidP="00066CCD">
            <w:pPr>
              <w:widowControl w:val="0"/>
              <w:spacing w:line="276" w:lineRule="auto"/>
              <w:jc w:val="center"/>
              <w:rPr>
                <w:rFonts w:ascii="Arial" w:hAnsi="Arial" w:cs="Arial"/>
                <w:b/>
                <w:bCs/>
                <w:sz w:val="24"/>
                <w:szCs w:val="24"/>
              </w:rPr>
            </w:pPr>
            <w:r w:rsidRPr="006B7902">
              <w:rPr>
                <w:rFonts w:ascii="Arial" w:hAnsi="Arial" w:cs="Arial"/>
                <w:b/>
                <w:bCs/>
                <w:sz w:val="24"/>
                <w:szCs w:val="24"/>
              </w:rPr>
              <w:t>NOME DO SERVIDOR</w:t>
            </w:r>
          </w:p>
        </w:tc>
        <w:tc>
          <w:tcPr>
            <w:tcW w:w="1004" w:type="pct"/>
            <w:tcBorders>
              <w:top w:val="nil"/>
              <w:right w:val="nil"/>
            </w:tcBorders>
            <w:shd w:val="pct20" w:color="000000" w:fill="FFFFFF"/>
            <w:noWrap/>
            <w:hideMark/>
          </w:tcPr>
          <w:p w14:paraId="3E4C2AFA" w14:textId="77777777" w:rsidR="005C0DB6" w:rsidRPr="006B7902" w:rsidRDefault="005C0DB6" w:rsidP="00066CCD">
            <w:pPr>
              <w:widowControl w:val="0"/>
              <w:spacing w:line="276" w:lineRule="auto"/>
              <w:jc w:val="center"/>
              <w:rPr>
                <w:rFonts w:ascii="Arial" w:hAnsi="Arial" w:cs="Arial"/>
                <w:b/>
                <w:bCs/>
                <w:sz w:val="24"/>
                <w:szCs w:val="24"/>
              </w:rPr>
            </w:pPr>
          </w:p>
        </w:tc>
      </w:tr>
      <w:tr w:rsidR="005C0DB6" w:rsidRPr="006B7902" w14:paraId="40569748" w14:textId="77777777" w:rsidTr="00066CCD">
        <w:trPr>
          <w:trHeight w:val="300"/>
        </w:trPr>
        <w:tc>
          <w:tcPr>
            <w:tcW w:w="3996" w:type="pct"/>
            <w:tcBorders>
              <w:left w:val="nil"/>
            </w:tcBorders>
            <w:shd w:val="pct5" w:color="000000" w:fill="FFFFFF"/>
          </w:tcPr>
          <w:p w14:paraId="705860D7" w14:textId="77777777" w:rsidR="005C0DB6" w:rsidRPr="006B7902" w:rsidRDefault="005C0DB6" w:rsidP="00066CCD">
            <w:pPr>
              <w:widowControl w:val="0"/>
              <w:spacing w:line="276" w:lineRule="auto"/>
              <w:jc w:val="center"/>
              <w:rPr>
                <w:rFonts w:ascii="Arial" w:hAnsi="Arial" w:cs="Arial"/>
                <w:b/>
                <w:sz w:val="24"/>
                <w:szCs w:val="24"/>
              </w:rPr>
            </w:pPr>
          </w:p>
        </w:tc>
        <w:tc>
          <w:tcPr>
            <w:tcW w:w="1004" w:type="pct"/>
            <w:tcBorders>
              <w:right w:val="nil"/>
            </w:tcBorders>
            <w:shd w:val="pct5" w:color="000000" w:fill="FFFFFF"/>
            <w:noWrap/>
          </w:tcPr>
          <w:p w14:paraId="0987F88B" w14:textId="77777777" w:rsidR="005C0DB6" w:rsidRPr="006B7902" w:rsidRDefault="005C0DB6" w:rsidP="00066CCD">
            <w:pPr>
              <w:widowControl w:val="0"/>
              <w:spacing w:line="276" w:lineRule="auto"/>
              <w:jc w:val="center"/>
              <w:rPr>
                <w:rFonts w:ascii="Arial" w:hAnsi="Arial" w:cs="Arial"/>
                <w:b/>
                <w:sz w:val="24"/>
                <w:szCs w:val="24"/>
              </w:rPr>
            </w:pPr>
            <w:r>
              <w:rPr>
                <w:rFonts w:ascii="Arial" w:hAnsi="Arial" w:cs="Arial"/>
                <w:b/>
                <w:sz w:val="24"/>
                <w:szCs w:val="24"/>
              </w:rPr>
              <w:t xml:space="preserve">Presidente </w:t>
            </w:r>
          </w:p>
        </w:tc>
      </w:tr>
      <w:tr w:rsidR="005C0DB6" w:rsidRPr="006B7902" w14:paraId="4C7F8BF1" w14:textId="77777777" w:rsidTr="00066CCD">
        <w:trPr>
          <w:trHeight w:val="300"/>
        </w:trPr>
        <w:tc>
          <w:tcPr>
            <w:tcW w:w="3996" w:type="pct"/>
            <w:tcBorders>
              <w:left w:val="nil"/>
              <w:bottom w:val="nil"/>
            </w:tcBorders>
            <w:shd w:val="pct5" w:color="000000" w:fill="FFFFFF"/>
          </w:tcPr>
          <w:p w14:paraId="54F67421" w14:textId="77777777" w:rsidR="005C0DB6" w:rsidRPr="006B7902" w:rsidRDefault="005C0DB6" w:rsidP="00066CCD">
            <w:pPr>
              <w:widowControl w:val="0"/>
              <w:spacing w:line="276" w:lineRule="auto"/>
              <w:jc w:val="center"/>
              <w:rPr>
                <w:rFonts w:ascii="Arial" w:hAnsi="Arial" w:cs="Arial"/>
                <w:b/>
                <w:sz w:val="24"/>
                <w:szCs w:val="24"/>
              </w:rPr>
            </w:pPr>
          </w:p>
        </w:tc>
        <w:tc>
          <w:tcPr>
            <w:tcW w:w="1004" w:type="pct"/>
            <w:tcBorders>
              <w:bottom w:val="nil"/>
              <w:right w:val="nil"/>
            </w:tcBorders>
            <w:shd w:val="pct5" w:color="000000" w:fill="FFFFFF"/>
            <w:noWrap/>
          </w:tcPr>
          <w:p w14:paraId="0DD20110" w14:textId="77777777" w:rsidR="005C0DB6" w:rsidRPr="006B7902" w:rsidRDefault="005C0DB6" w:rsidP="00066CCD">
            <w:pPr>
              <w:widowControl w:val="0"/>
              <w:spacing w:line="276" w:lineRule="auto"/>
              <w:jc w:val="center"/>
              <w:rPr>
                <w:rFonts w:ascii="Arial" w:hAnsi="Arial" w:cs="Arial"/>
                <w:b/>
                <w:sz w:val="24"/>
                <w:szCs w:val="24"/>
              </w:rPr>
            </w:pPr>
            <w:r>
              <w:rPr>
                <w:rFonts w:ascii="Arial" w:hAnsi="Arial" w:cs="Arial"/>
                <w:b/>
                <w:sz w:val="24"/>
                <w:szCs w:val="24"/>
              </w:rPr>
              <w:t>Suplente</w:t>
            </w:r>
          </w:p>
        </w:tc>
      </w:tr>
    </w:tbl>
    <w:p w14:paraId="5428812E" w14:textId="77777777" w:rsidR="005C0DB6" w:rsidRDefault="005C0DB6" w:rsidP="005C0DB6">
      <w:pPr>
        <w:spacing w:line="276" w:lineRule="auto"/>
        <w:jc w:val="both"/>
        <w:rPr>
          <w:rFonts w:ascii="Arial" w:hAnsi="Arial" w:cs="Arial"/>
          <w:sz w:val="24"/>
          <w:szCs w:val="24"/>
        </w:rPr>
      </w:pPr>
    </w:p>
    <w:p w14:paraId="364BD056" w14:textId="77777777" w:rsidR="007B1158" w:rsidRDefault="007B1158" w:rsidP="005C0DB6">
      <w:pPr>
        <w:spacing w:line="276" w:lineRule="auto"/>
        <w:jc w:val="both"/>
        <w:rPr>
          <w:rFonts w:ascii="Arial" w:hAnsi="Arial" w:cs="Arial"/>
          <w:sz w:val="24"/>
          <w:szCs w:val="24"/>
        </w:rPr>
      </w:pPr>
    </w:p>
    <w:p w14:paraId="1BBF735F" w14:textId="4C7AAC20" w:rsidR="007B1158" w:rsidRDefault="007B1158" w:rsidP="007B1158">
      <w:pPr>
        <w:widowControl w:val="0"/>
        <w:spacing w:line="276" w:lineRule="auto"/>
        <w:jc w:val="both"/>
        <w:rPr>
          <w:rFonts w:ascii="Arial" w:hAnsi="Arial" w:cs="Arial"/>
          <w:sz w:val="24"/>
          <w:szCs w:val="24"/>
          <w:lang w:eastAsia="en-US"/>
        </w:rPr>
      </w:pPr>
      <w:r w:rsidRPr="006B7902">
        <w:rPr>
          <w:rFonts w:ascii="Arial" w:hAnsi="Arial" w:cs="Arial"/>
          <w:sz w:val="24"/>
          <w:szCs w:val="24"/>
        </w:rPr>
        <w:t>1</w:t>
      </w:r>
      <w:r>
        <w:rPr>
          <w:rFonts w:ascii="Arial" w:hAnsi="Arial" w:cs="Arial"/>
          <w:sz w:val="24"/>
          <w:szCs w:val="24"/>
        </w:rPr>
        <w:t>2</w:t>
      </w:r>
      <w:r w:rsidRPr="006B7902">
        <w:rPr>
          <w:rFonts w:ascii="Arial" w:hAnsi="Arial" w:cs="Arial"/>
          <w:sz w:val="24"/>
          <w:szCs w:val="24"/>
        </w:rPr>
        <w:t>.</w:t>
      </w:r>
      <w:r>
        <w:rPr>
          <w:rFonts w:ascii="Arial" w:hAnsi="Arial" w:cs="Arial"/>
          <w:sz w:val="24"/>
          <w:szCs w:val="24"/>
        </w:rPr>
        <w:t>4</w:t>
      </w:r>
      <w:r w:rsidRPr="006B7902">
        <w:rPr>
          <w:rFonts w:ascii="Arial" w:hAnsi="Arial" w:cs="Arial"/>
          <w:sz w:val="24"/>
          <w:szCs w:val="24"/>
        </w:rPr>
        <w:t>. Fica designado o servidor abaixo</w:t>
      </w:r>
      <w:r>
        <w:rPr>
          <w:rFonts w:ascii="Arial" w:hAnsi="Arial" w:cs="Arial"/>
          <w:sz w:val="24"/>
          <w:szCs w:val="24"/>
        </w:rPr>
        <w:t xml:space="preserve"> Responsável pela Vigilância </w:t>
      </w:r>
      <w:proofErr w:type="gramStart"/>
      <w:r>
        <w:rPr>
          <w:rFonts w:ascii="Arial" w:hAnsi="Arial" w:cs="Arial"/>
          <w:sz w:val="24"/>
          <w:szCs w:val="24"/>
        </w:rPr>
        <w:t xml:space="preserve">Sanitária </w:t>
      </w:r>
      <w:r w:rsidRPr="006B7902">
        <w:rPr>
          <w:rFonts w:ascii="Arial" w:hAnsi="Arial" w:cs="Arial"/>
          <w:sz w:val="24"/>
          <w:szCs w:val="24"/>
        </w:rPr>
        <w:t xml:space="preserve"> </w:t>
      </w:r>
      <w:r w:rsidRPr="006B7902">
        <w:rPr>
          <w:rFonts w:ascii="Arial" w:hAnsi="Arial" w:cs="Arial"/>
          <w:sz w:val="24"/>
          <w:szCs w:val="24"/>
          <w:lang w:eastAsia="en-US"/>
        </w:rPr>
        <w:t>para</w:t>
      </w:r>
      <w:proofErr w:type="gramEnd"/>
      <w:r w:rsidRPr="006B7902">
        <w:rPr>
          <w:rFonts w:ascii="Arial" w:hAnsi="Arial" w:cs="Arial"/>
          <w:sz w:val="24"/>
          <w:szCs w:val="24"/>
          <w:lang w:eastAsia="en-US"/>
        </w:rPr>
        <w:t xml:space="preserve"> assistir e subsidiar o gestor do contrato indicado na epígrafe.</w:t>
      </w:r>
    </w:p>
    <w:p w14:paraId="00C87E9B" w14:textId="77777777" w:rsidR="007B1158" w:rsidRDefault="007B1158" w:rsidP="007B1158">
      <w:pPr>
        <w:widowControl w:val="0"/>
        <w:spacing w:line="276" w:lineRule="auto"/>
        <w:jc w:val="both"/>
        <w:rPr>
          <w:rFonts w:ascii="Arial" w:hAnsi="Arial" w:cs="Arial"/>
          <w:sz w:val="24"/>
          <w:szCs w:val="24"/>
          <w:lang w:eastAsia="en-US"/>
        </w:rPr>
      </w:pPr>
    </w:p>
    <w:p w14:paraId="6E72B33D" w14:textId="3A594BE6" w:rsidR="007B1158" w:rsidRDefault="007B1158" w:rsidP="007B1158">
      <w:pPr>
        <w:widowControl w:val="0"/>
        <w:spacing w:line="276" w:lineRule="auto"/>
        <w:jc w:val="both"/>
        <w:rPr>
          <w:rFonts w:ascii="Arial" w:hAnsi="Arial" w:cs="Arial"/>
          <w:sz w:val="24"/>
          <w:szCs w:val="24"/>
          <w:lang w:eastAsia="en-US"/>
        </w:rPr>
      </w:pPr>
      <w:r>
        <w:rPr>
          <w:rFonts w:ascii="Arial" w:hAnsi="Arial" w:cs="Arial"/>
          <w:sz w:val="24"/>
          <w:szCs w:val="24"/>
          <w:lang w:eastAsia="en-US"/>
        </w:rPr>
        <w:t xml:space="preserve">Nome do Servidor: </w:t>
      </w:r>
    </w:p>
    <w:p w14:paraId="30DDE2D2" w14:textId="77777777" w:rsidR="007B1158" w:rsidRPr="006B7902" w:rsidRDefault="007B1158" w:rsidP="007B1158">
      <w:pPr>
        <w:widowControl w:val="0"/>
        <w:spacing w:line="276" w:lineRule="auto"/>
        <w:jc w:val="both"/>
        <w:rPr>
          <w:rFonts w:ascii="Arial" w:hAnsi="Arial" w:cs="Arial"/>
          <w:sz w:val="24"/>
          <w:szCs w:val="24"/>
          <w:lang w:eastAsia="en-US"/>
        </w:rPr>
      </w:pPr>
    </w:p>
    <w:p w14:paraId="30F09961" w14:textId="77777777" w:rsidR="005C0DB6" w:rsidRPr="006B7902" w:rsidRDefault="005C0DB6" w:rsidP="005C0DB6">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TERCEIRA</w:t>
      </w:r>
      <w:r w:rsidRPr="006B7902">
        <w:rPr>
          <w:rFonts w:ascii="Arial" w:hAnsi="Arial" w:cs="Arial"/>
          <w:b/>
          <w:bCs/>
          <w:sz w:val="24"/>
          <w:szCs w:val="24"/>
          <w:u w:val="single"/>
        </w:rPr>
        <w:t>: DO PROCESSO</w:t>
      </w:r>
      <w:r w:rsidRPr="006B7902">
        <w:rPr>
          <w:rFonts w:ascii="Arial" w:hAnsi="Arial" w:cs="Arial"/>
          <w:sz w:val="24"/>
          <w:szCs w:val="24"/>
          <w:u w:val="single"/>
        </w:rPr>
        <w:t xml:space="preserve"> </w:t>
      </w:r>
    </w:p>
    <w:p w14:paraId="1938E5A6" w14:textId="77777777" w:rsidR="005C0DB6" w:rsidRPr="006B7902" w:rsidRDefault="005C0DB6" w:rsidP="005C0DB6">
      <w:pPr>
        <w:spacing w:line="276" w:lineRule="auto"/>
        <w:jc w:val="both"/>
        <w:rPr>
          <w:rFonts w:ascii="Arial" w:hAnsi="Arial" w:cs="Arial"/>
          <w:sz w:val="24"/>
          <w:szCs w:val="24"/>
        </w:rPr>
      </w:pPr>
    </w:p>
    <w:p w14:paraId="36CEC8C1" w14:textId="21A8DD3F" w:rsidR="005C0DB6" w:rsidRPr="006B7902" w:rsidRDefault="005C0DB6" w:rsidP="005C0DB6">
      <w:pPr>
        <w:spacing w:line="276" w:lineRule="auto"/>
        <w:jc w:val="both"/>
        <w:rPr>
          <w:rFonts w:ascii="Arial" w:hAnsi="Arial" w:cs="Arial"/>
          <w:b/>
          <w:sz w:val="24"/>
          <w:szCs w:val="24"/>
        </w:rPr>
      </w:pPr>
      <w:r w:rsidRPr="006B7902">
        <w:rPr>
          <w:rFonts w:ascii="Arial" w:hAnsi="Arial" w:cs="Arial"/>
          <w:sz w:val="24"/>
          <w:szCs w:val="24"/>
        </w:rPr>
        <w:t>1</w:t>
      </w:r>
      <w:r>
        <w:rPr>
          <w:rFonts w:ascii="Arial" w:hAnsi="Arial" w:cs="Arial"/>
          <w:sz w:val="24"/>
          <w:szCs w:val="24"/>
        </w:rPr>
        <w:t>3</w:t>
      </w:r>
      <w:r w:rsidRPr="006B7902">
        <w:rPr>
          <w:rFonts w:ascii="Arial" w:hAnsi="Arial" w:cs="Arial"/>
          <w:sz w:val="24"/>
          <w:szCs w:val="24"/>
        </w:rPr>
        <w:t xml:space="preserve">.1. O presente contrato é decorrente do Processo Licitatório Modalidade </w:t>
      </w:r>
      <w:r w:rsidR="00EF0BFA">
        <w:rPr>
          <w:rFonts w:ascii="Arial" w:hAnsi="Arial" w:cs="Arial"/>
          <w:b/>
          <w:iCs/>
          <w:sz w:val="24"/>
          <w:szCs w:val="24"/>
        </w:rPr>
        <w:t>Leilão</w:t>
      </w:r>
      <w:r w:rsidRPr="006B7902">
        <w:rPr>
          <w:rFonts w:ascii="Arial" w:hAnsi="Arial" w:cs="Arial"/>
          <w:b/>
          <w:iCs/>
          <w:sz w:val="24"/>
          <w:szCs w:val="24"/>
        </w:rPr>
        <w:t xml:space="preserve"> </w:t>
      </w:r>
      <w:r>
        <w:rPr>
          <w:rFonts w:ascii="Arial" w:hAnsi="Arial" w:cs="Arial"/>
          <w:b/>
          <w:iCs/>
          <w:sz w:val="24"/>
          <w:szCs w:val="24"/>
        </w:rPr>
        <w:t>n</w:t>
      </w:r>
      <w:r w:rsidRPr="006B7902">
        <w:rPr>
          <w:rFonts w:ascii="Arial" w:hAnsi="Arial" w:cs="Arial"/>
          <w:b/>
          <w:iCs/>
          <w:sz w:val="24"/>
          <w:szCs w:val="24"/>
        </w:rPr>
        <w:t>º ___/</w:t>
      </w:r>
      <w:r>
        <w:rPr>
          <w:rFonts w:ascii="Arial" w:hAnsi="Arial" w:cs="Arial"/>
          <w:b/>
          <w:iCs/>
          <w:sz w:val="24"/>
          <w:szCs w:val="24"/>
        </w:rPr>
        <w:t>2024</w:t>
      </w:r>
      <w:r w:rsidRPr="006B7902">
        <w:rPr>
          <w:rFonts w:ascii="Arial" w:hAnsi="Arial" w:cs="Arial"/>
          <w:b/>
          <w:iCs/>
          <w:sz w:val="24"/>
          <w:szCs w:val="24"/>
        </w:rPr>
        <w:t>.</w:t>
      </w:r>
    </w:p>
    <w:p w14:paraId="7A245EDB" w14:textId="77777777" w:rsidR="00851EE4" w:rsidRPr="006B7902" w:rsidRDefault="00851EE4" w:rsidP="005C0DB6">
      <w:pPr>
        <w:spacing w:line="276" w:lineRule="auto"/>
        <w:jc w:val="both"/>
        <w:rPr>
          <w:rFonts w:ascii="Arial" w:hAnsi="Arial" w:cs="Arial"/>
          <w:sz w:val="24"/>
          <w:szCs w:val="24"/>
        </w:rPr>
      </w:pPr>
    </w:p>
    <w:p w14:paraId="5A3119CB" w14:textId="77777777" w:rsidR="00906ADA" w:rsidRPr="000B79DD" w:rsidRDefault="005C0DB6" w:rsidP="00906ADA">
      <w:pPr>
        <w:spacing w:line="276" w:lineRule="auto"/>
        <w:jc w:val="both"/>
        <w:rPr>
          <w:rFonts w:ascii="Arial" w:hAnsi="Arial" w:cs="Arial"/>
          <w:b/>
          <w:bCs/>
          <w:sz w:val="24"/>
          <w:szCs w:val="24"/>
        </w:rPr>
      </w:pPr>
      <w:r w:rsidRPr="006B7902">
        <w:rPr>
          <w:rFonts w:ascii="Arial" w:hAnsi="Arial" w:cs="Arial"/>
          <w:b/>
          <w:bCs/>
          <w:color w:val="000000"/>
          <w:sz w:val="24"/>
          <w:szCs w:val="24"/>
          <w:u w:val="single"/>
        </w:rPr>
        <w:t>C</w:t>
      </w:r>
      <w:r w:rsidRPr="006B7902">
        <w:rPr>
          <w:rFonts w:ascii="Arial" w:hAnsi="Arial" w:cs="Arial"/>
          <w:b/>
          <w:bCs/>
          <w:color w:val="000000"/>
          <w:spacing w:val="-1"/>
          <w:sz w:val="24"/>
          <w:szCs w:val="24"/>
          <w:u w:val="single"/>
        </w:rPr>
        <w:t>L</w:t>
      </w:r>
      <w:r w:rsidRPr="006B7902">
        <w:rPr>
          <w:rFonts w:ascii="Arial" w:hAnsi="Arial" w:cs="Arial"/>
          <w:b/>
          <w:bCs/>
          <w:color w:val="000000"/>
          <w:sz w:val="24"/>
          <w:szCs w:val="24"/>
          <w:u w:val="single"/>
        </w:rPr>
        <w:t>ÁU</w:t>
      </w:r>
      <w:r w:rsidRPr="006B7902">
        <w:rPr>
          <w:rFonts w:ascii="Arial" w:hAnsi="Arial" w:cs="Arial"/>
          <w:b/>
          <w:bCs/>
          <w:color w:val="000000"/>
          <w:spacing w:val="1"/>
          <w:sz w:val="24"/>
          <w:szCs w:val="24"/>
          <w:u w:val="single"/>
        </w:rPr>
        <w:t>S</w:t>
      </w:r>
      <w:r w:rsidRPr="006B7902">
        <w:rPr>
          <w:rFonts w:ascii="Arial" w:hAnsi="Arial" w:cs="Arial"/>
          <w:b/>
          <w:bCs/>
          <w:color w:val="000000"/>
          <w:sz w:val="24"/>
          <w:szCs w:val="24"/>
          <w:u w:val="single"/>
        </w:rPr>
        <w:t>U</w:t>
      </w:r>
      <w:r w:rsidRPr="006B7902">
        <w:rPr>
          <w:rFonts w:ascii="Arial" w:hAnsi="Arial" w:cs="Arial"/>
          <w:b/>
          <w:bCs/>
          <w:color w:val="000000"/>
          <w:spacing w:val="-1"/>
          <w:sz w:val="24"/>
          <w:szCs w:val="24"/>
          <w:u w:val="single"/>
        </w:rPr>
        <w:t>L</w:t>
      </w:r>
      <w:r w:rsidRPr="006B7902">
        <w:rPr>
          <w:rFonts w:ascii="Arial" w:hAnsi="Arial" w:cs="Arial"/>
          <w:b/>
          <w:bCs/>
          <w:color w:val="000000"/>
          <w:sz w:val="24"/>
          <w:szCs w:val="24"/>
          <w:u w:val="single"/>
        </w:rPr>
        <w:t xml:space="preserve">A </w:t>
      </w:r>
      <w:r w:rsidRPr="006B7902">
        <w:rPr>
          <w:rFonts w:ascii="Arial" w:hAnsi="Arial" w:cs="Arial"/>
          <w:b/>
          <w:bCs/>
          <w:color w:val="000000"/>
          <w:spacing w:val="1"/>
          <w:sz w:val="24"/>
          <w:szCs w:val="24"/>
          <w:u w:val="single"/>
        </w:rPr>
        <w:t>D</w:t>
      </w:r>
      <w:r w:rsidRPr="006B7902">
        <w:rPr>
          <w:rFonts w:ascii="Arial" w:hAnsi="Arial" w:cs="Arial"/>
          <w:b/>
          <w:bCs/>
          <w:color w:val="000000"/>
          <w:spacing w:val="-1"/>
          <w:sz w:val="24"/>
          <w:szCs w:val="24"/>
          <w:u w:val="single"/>
        </w:rPr>
        <w:t>É</w:t>
      </w:r>
      <w:r w:rsidRPr="006B7902">
        <w:rPr>
          <w:rFonts w:ascii="Arial" w:hAnsi="Arial" w:cs="Arial"/>
          <w:b/>
          <w:bCs/>
          <w:color w:val="000000"/>
          <w:sz w:val="24"/>
          <w:szCs w:val="24"/>
          <w:u w:val="single"/>
        </w:rPr>
        <w:t>C</w:t>
      </w:r>
      <w:r w:rsidRPr="006B7902">
        <w:rPr>
          <w:rFonts w:ascii="Arial" w:hAnsi="Arial" w:cs="Arial"/>
          <w:b/>
          <w:bCs/>
          <w:color w:val="000000"/>
          <w:spacing w:val="1"/>
          <w:sz w:val="24"/>
          <w:szCs w:val="24"/>
          <w:u w:val="single"/>
        </w:rPr>
        <w:t>IM</w:t>
      </w:r>
      <w:r w:rsidRPr="006B7902">
        <w:rPr>
          <w:rFonts w:ascii="Arial" w:hAnsi="Arial" w:cs="Arial"/>
          <w:b/>
          <w:bCs/>
          <w:color w:val="000000"/>
          <w:sz w:val="24"/>
          <w:szCs w:val="24"/>
          <w:u w:val="single"/>
        </w:rPr>
        <w:t>A</w:t>
      </w:r>
      <w:r w:rsidRPr="006B7902">
        <w:rPr>
          <w:rFonts w:ascii="Arial" w:hAnsi="Arial" w:cs="Arial"/>
          <w:b/>
          <w:bCs/>
          <w:color w:val="000000"/>
          <w:spacing w:val="-2"/>
          <w:sz w:val="24"/>
          <w:szCs w:val="24"/>
          <w:u w:val="single"/>
        </w:rPr>
        <w:t xml:space="preserve"> </w:t>
      </w:r>
      <w:r>
        <w:rPr>
          <w:rFonts w:ascii="Arial" w:hAnsi="Arial" w:cs="Arial"/>
          <w:b/>
          <w:bCs/>
          <w:color w:val="000000"/>
          <w:spacing w:val="-2"/>
          <w:sz w:val="24"/>
          <w:szCs w:val="24"/>
          <w:u w:val="single"/>
        </w:rPr>
        <w:t>QUARTA</w:t>
      </w:r>
      <w:r w:rsidRPr="006B7902">
        <w:rPr>
          <w:rFonts w:ascii="Arial" w:hAnsi="Arial" w:cs="Arial"/>
          <w:b/>
          <w:bCs/>
          <w:color w:val="000000"/>
          <w:spacing w:val="-2"/>
          <w:sz w:val="24"/>
          <w:szCs w:val="24"/>
          <w:u w:val="single"/>
        </w:rPr>
        <w:t xml:space="preserve">: </w:t>
      </w:r>
      <w:r w:rsidR="00906ADA" w:rsidRPr="00770C0C">
        <w:rPr>
          <w:rFonts w:ascii="Arial" w:hAnsi="Arial" w:cs="Arial"/>
          <w:b/>
          <w:bCs/>
          <w:sz w:val="24"/>
          <w:szCs w:val="24"/>
          <w:u w:val="single"/>
        </w:rPr>
        <w:t>DA SUBCONTRATAÇÃO</w:t>
      </w:r>
      <w:r w:rsidR="00906ADA" w:rsidRPr="000B79DD">
        <w:rPr>
          <w:rFonts w:ascii="Arial" w:hAnsi="Arial" w:cs="Arial"/>
          <w:b/>
          <w:bCs/>
          <w:sz w:val="24"/>
          <w:szCs w:val="24"/>
        </w:rPr>
        <w:t>:</w:t>
      </w:r>
    </w:p>
    <w:p w14:paraId="3197EE41" w14:textId="77777777" w:rsidR="005C0DB6" w:rsidRPr="006B7902" w:rsidRDefault="005C0DB6" w:rsidP="005C0DB6">
      <w:pPr>
        <w:widowControl w:val="0"/>
        <w:autoSpaceDE w:val="0"/>
        <w:autoSpaceDN w:val="0"/>
        <w:adjustRightInd w:val="0"/>
        <w:spacing w:line="276" w:lineRule="auto"/>
        <w:jc w:val="both"/>
        <w:rPr>
          <w:rFonts w:ascii="Arial" w:hAnsi="Arial" w:cs="Arial"/>
          <w:color w:val="000000"/>
          <w:sz w:val="24"/>
          <w:szCs w:val="24"/>
        </w:rPr>
      </w:pPr>
    </w:p>
    <w:p w14:paraId="301E9C92" w14:textId="5B95E676" w:rsidR="00906ADA" w:rsidRPr="000B79DD" w:rsidRDefault="00906ADA" w:rsidP="00906ADA">
      <w:pPr>
        <w:autoSpaceDE w:val="0"/>
        <w:autoSpaceDN w:val="0"/>
        <w:adjustRightInd w:val="0"/>
        <w:spacing w:line="276" w:lineRule="auto"/>
        <w:jc w:val="both"/>
        <w:rPr>
          <w:rFonts w:ascii="Arial" w:hAnsi="Arial" w:cs="Arial"/>
          <w:sz w:val="24"/>
          <w:szCs w:val="24"/>
        </w:rPr>
      </w:pPr>
      <w:r>
        <w:rPr>
          <w:rFonts w:ascii="Arial" w:hAnsi="Arial" w:cs="Arial"/>
          <w:sz w:val="24"/>
          <w:szCs w:val="24"/>
        </w:rPr>
        <w:t>14</w:t>
      </w:r>
      <w:r w:rsidRPr="000B79DD">
        <w:rPr>
          <w:rFonts w:ascii="Arial" w:hAnsi="Arial" w:cs="Arial"/>
          <w:sz w:val="24"/>
          <w:szCs w:val="24"/>
        </w:rPr>
        <w:t xml:space="preserve">.1. </w:t>
      </w:r>
      <w:r>
        <w:rPr>
          <w:rFonts w:ascii="Arial" w:hAnsi="Arial" w:cs="Arial"/>
          <w:sz w:val="24"/>
          <w:szCs w:val="24"/>
        </w:rPr>
        <w:t>Não será admitida a subcontratação, tendo em vista os direitos de cada empresa realizar a concessão.</w:t>
      </w:r>
    </w:p>
    <w:p w14:paraId="7866DC33" w14:textId="77777777" w:rsidR="005C0DB6" w:rsidRPr="006B7902" w:rsidRDefault="005C0DB6" w:rsidP="005C0DB6">
      <w:pPr>
        <w:spacing w:line="276" w:lineRule="auto"/>
        <w:jc w:val="both"/>
        <w:rPr>
          <w:rFonts w:ascii="Arial" w:hAnsi="Arial" w:cs="Arial"/>
          <w:sz w:val="24"/>
          <w:szCs w:val="24"/>
        </w:rPr>
      </w:pPr>
    </w:p>
    <w:p w14:paraId="1D1A87F7" w14:textId="77777777" w:rsidR="005C0DB6" w:rsidRPr="006B7902" w:rsidRDefault="005C0DB6" w:rsidP="005C0DB6">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QUINTA</w:t>
      </w:r>
      <w:r w:rsidRPr="006B7902">
        <w:rPr>
          <w:rFonts w:ascii="Arial" w:hAnsi="Arial" w:cs="Arial"/>
          <w:b/>
          <w:bCs/>
          <w:sz w:val="24"/>
          <w:szCs w:val="24"/>
          <w:u w:val="single"/>
        </w:rPr>
        <w:t>: DAS DISPOSIÇÕES GERAIS</w:t>
      </w:r>
    </w:p>
    <w:p w14:paraId="1DDED6E4" w14:textId="77777777" w:rsidR="005C0DB6" w:rsidRPr="006B7902" w:rsidRDefault="005C0DB6" w:rsidP="005C0DB6">
      <w:pPr>
        <w:widowControl w:val="0"/>
        <w:autoSpaceDE w:val="0"/>
        <w:autoSpaceDN w:val="0"/>
        <w:adjustRightInd w:val="0"/>
        <w:spacing w:line="276" w:lineRule="auto"/>
        <w:jc w:val="both"/>
        <w:rPr>
          <w:rFonts w:ascii="Arial" w:hAnsi="Arial" w:cs="Arial"/>
          <w:b/>
          <w:bCs/>
          <w:sz w:val="24"/>
          <w:szCs w:val="24"/>
          <w:u w:val="single"/>
        </w:rPr>
      </w:pPr>
    </w:p>
    <w:p w14:paraId="08E6993C" w14:textId="28A6137F" w:rsidR="005C0DB6" w:rsidRPr="006B7902" w:rsidRDefault="005C0DB6" w:rsidP="005C0DB6">
      <w:pPr>
        <w:widowControl w:val="0"/>
        <w:autoSpaceDE w:val="0"/>
        <w:autoSpaceDN w:val="0"/>
        <w:adjustRightInd w:val="0"/>
        <w:spacing w:line="276" w:lineRule="auto"/>
        <w:jc w:val="both"/>
        <w:rPr>
          <w:rFonts w:ascii="Arial" w:hAnsi="Arial" w:cs="Arial"/>
          <w:sz w:val="24"/>
          <w:szCs w:val="24"/>
        </w:rPr>
      </w:pPr>
      <w:r w:rsidRPr="008C1662">
        <w:rPr>
          <w:rFonts w:ascii="Arial" w:hAnsi="Arial" w:cs="Arial"/>
          <w:sz w:val="24"/>
          <w:szCs w:val="24"/>
        </w:rPr>
        <w:t>15.1. Este contrato obedecerá às determinações da Lei 14.133/21,</w:t>
      </w:r>
      <w:r w:rsidR="00851EE4">
        <w:rPr>
          <w:rFonts w:ascii="Arial" w:hAnsi="Arial" w:cs="Arial"/>
          <w:sz w:val="24"/>
          <w:szCs w:val="24"/>
        </w:rPr>
        <w:t xml:space="preserve"> </w:t>
      </w:r>
      <w:r w:rsidRPr="008C1662">
        <w:rPr>
          <w:rFonts w:ascii="Arial" w:hAnsi="Arial" w:cs="Arial"/>
          <w:sz w:val="24"/>
          <w:szCs w:val="24"/>
        </w:rPr>
        <w:t>demais disposições aplicáveis quando couber.</w:t>
      </w:r>
    </w:p>
    <w:p w14:paraId="11915350" w14:textId="77777777" w:rsidR="005C0DB6" w:rsidRPr="006B7902" w:rsidRDefault="005C0DB6" w:rsidP="005C0DB6">
      <w:pPr>
        <w:widowControl w:val="0"/>
        <w:autoSpaceDE w:val="0"/>
        <w:autoSpaceDN w:val="0"/>
        <w:adjustRightInd w:val="0"/>
        <w:spacing w:line="276" w:lineRule="auto"/>
        <w:jc w:val="both"/>
        <w:rPr>
          <w:rFonts w:ascii="Arial" w:hAnsi="Arial" w:cs="Arial"/>
          <w:sz w:val="24"/>
          <w:szCs w:val="24"/>
        </w:rPr>
      </w:pPr>
    </w:p>
    <w:p w14:paraId="0F35E69A" w14:textId="77777777" w:rsidR="005C0DB6" w:rsidRPr="006B7902" w:rsidRDefault="005C0DB6" w:rsidP="005C0DB6">
      <w:pPr>
        <w:widowControl w:val="0"/>
        <w:autoSpaceDE w:val="0"/>
        <w:autoSpaceDN w:val="0"/>
        <w:adjustRightInd w:val="0"/>
        <w:spacing w:line="276" w:lineRule="auto"/>
        <w:jc w:val="both"/>
        <w:rPr>
          <w:rFonts w:ascii="Arial" w:hAnsi="Arial" w:cs="Arial"/>
          <w:sz w:val="24"/>
          <w:szCs w:val="24"/>
        </w:rPr>
      </w:pPr>
      <w:r>
        <w:rPr>
          <w:rFonts w:ascii="Arial" w:hAnsi="Arial" w:cs="Arial"/>
          <w:sz w:val="24"/>
          <w:szCs w:val="24"/>
        </w:rPr>
        <w:t>15</w:t>
      </w:r>
      <w:r w:rsidRPr="006B7902">
        <w:rPr>
          <w:rFonts w:ascii="Arial" w:hAnsi="Arial" w:cs="Arial"/>
          <w:sz w:val="24"/>
          <w:szCs w:val="24"/>
        </w:rPr>
        <w:t xml:space="preserve">.2. A CONTRATADA declara não ter nenhum impedimento legal para exercer suas atividades comerciais, se responsabilizando integralmente por esta informação. </w:t>
      </w:r>
    </w:p>
    <w:p w14:paraId="21DC60D0" w14:textId="77777777" w:rsidR="005C0DB6" w:rsidRPr="006B7902" w:rsidRDefault="005C0DB6" w:rsidP="005C0DB6">
      <w:pPr>
        <w:widowControl w:val="0"/>
        <w:autoSpaceDE w:val="0"/>
        <w:autoSpaceDN w:val="0"/>
        <w:adjustRightInd w:val="0"/>
        <w:spacing w:line="276" w:lineRule="auto"/>
        <w:jc w:val="both"/>
        <w:rPr>
          <w:rFonts w:ascii="Arial" w:hAnsi="Arial" w:cs="Arial"/>
          <w:sz w:val="24"/>
          <w:szCs w:val="24"/>
        </w:rPr>
      </w:pPr>
    </w:p>
    <w:p w14:paraId="1E7ACE40" w14:textId="77777777" w:rsidR="005C0DB6" w:rsidRPr="006B7902" w:rsidRDefault="005C0DB6" w:rsidP="005C0DB6">
      <w:pPr>
        <w:spacing w:line="276" w:lineRule="auto"/>
        <w:rPr>
          <w:rFonts w:ascii="Arial" w:hAnsi="Arial" w:cs="Arial"/>
          <w:b/>
          <w:sz w:val="24"/>
          <w:szCs w:val="24"/>
          <w:u w:val="single"/>
        </w:rPr>
      </w:pPr>
      <w:r w:rsidRPr="006B7902">
        <w:rPr>
          <w:rFonts w:ascii="Arial" w:hAnsi="Arial" w:cs="Arial"/>
          <w:b/>
          <w:sz w:val="24"/>
          <w:szCs w:val="24"/>
          <w:u w:val="single"/>
        </w:rPr>
        <w:t xml:space="preserve">CLÁUSULA </w:t>
      </w:r>
      <w:r w:rsidRPr="006B7902">
        <w:rPr>
          <w:rFonts w:ascii="Arial" w:hAnsi="Arial" w:cs="Arial"/>
          <w:b/>
          <w:bCs/>
          <w:sz w:val="24"/>
          <w:szCs w:val="24"/>
          <w:u w:val="single"/>
        </w:rPr>
        <w:t xml:space="preserve">DÉCIMA </w:t>
      </w:r>
      <w:r>
        <w:rPr>
          <w:rFonts w:ascii="Arial" w:hAnsi="Arial" w:cs="Arial"/>
          <w:b/>
          <w:bCs/>
          <w:sz w:val="24"/>
          <w:szCs w:val="24"/>
          <w:u w:val="single"/>
        </w:rPr>
        <w:t>SEXTA</w:t>
      </w:r>
      <w:r w:rsidRPr="006B7902">
        <w:rPr>
          <w:rFonts w:ascii="Arial" w:hAnsi="Arial" w:cs="Arial"/>
          <w:b/>
          <w:bCs/>
          <w:sz w:val="24"/>
          <w:szCs w:val="24"/>
          <w:u w:val="single"/>
        </w:rPr>
        <w:t xml:space="preserve">: </w:t>
      </w:r>
      <w:r w:rsidRPr="006B7902">
        <w:rPr>
          <w:rFonts w:ascii="Arial" w:hAnsi="Arial" w:cs="Arial"/>
          <w:b/>
          <w:sz w:val="24"/>
          <w:szCs w:val="24"/>
          <w:u w:val="single"/>
        </w:rPr>
        <w:t>DAS CERTIDÕES</w:t>
      </w:r>
    </w:p>
    <w:p w14:paraId="68473A0D" w14:textId="77777777" w:rsidR="005C0DB6" w:rsidRPr="006B7902" w:rsidRDefault="005C0DB6" w:rsidP="005C0DB6">
      <w:pPr>
        <w:spacing w:line="276" w:lineRule="auto"/>
        <w:rPr>
          <w:rFonts w:ascii="Arial" w:hAnsi="Arial" w:cs="Arial"/>
          <w:b/>
          <w:bCs/>
          <w:sz w:val="24"/>
          <w:szCs w:val="24"/>
          <w:u w:val="single"/>
        </w:rPr>
      </w:pPr>
    </w:p>
    <w:p w14:paraId="0F8AE589" w14:textId="77777777" w:rsidR="005C0DB6" w:rsidRPr="006B7902" w:rsidRDefault="005C0DB6" w:rsidP="005C0DB6">
      <w:pPr>
        <w:widowControl w:val="0"/>
        <w:spacing w:line="276" w:lineRule="auto"/>
        <w:rPr>
          <w:rFonts w:ascii="Arial" w:hAnsi="Arial" w:cs="Arial"/>
          <w:sz w:val="24"/>
          <w:szCs w:val="24"/>
        </w:rPr>
      </w:pPr>
      <w:r w:rsidRPr="006B7902">
        <w:rPr>
          <w:rFonts w:ascii="Arial" w:hAnsi="Arial" w:cs="Arial"/>
          <w:sz w:val="24"/>
          <w:szCs w:val="24"/>
        </w:rPr>
        <w:t>1</w:t>
      </w:r>
      <w:r>
        <w:rPr>
          <w:rFonts w:ascii="Arial" w:hAnsi="Arial" w:cs="Arial"/>
          <w:sz w:val="24"/>
          <w:szCs w:val="24"/>
        </w:rPr>
        <w:t>6</w:t>
      </w:r>
      <w:r w:rsidRPr="006B7902">
        <w:rPr>
          <w:rFonts w:ascii="Arial" w:hAnsi="Arial" w:cs="Arial"/>
          <w:sz w:val="24"/>
          <w:szCs w:val="24"/>
        </w:rPr>
        <w:t>.1. Foram apresentadas as certidões obrigatórias exigidas por Lei conforme abaixo:</w:t>
      </w:r>
    </w:p>
    <w:p w14:paraId="5E945FF5" w14:textId="77777777" w:rsidR="005C0DB6" w:rsidRPr="006B7902" w:rsidRDefault="005C0DB6" w:rsidP="005C0DB6">
      <w:pPr>
        <w:widowControl w:val="0"/>
        <w:spacing w:line="276" w:lineRule="auto"/>
        <w:rPr>
          <w:rFonts w:ascii="Arial" w:hAnsi="Arial" w:cs="Arial"/>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2029"/>
        <w:gridCol w:w="2783"/>
        <w:gridCol w:w="4047"/>
      </w:tblGrid>
      <w:tr w:rsidR="005C0DB6" w:rsidRPr="006B7902" w14:paraId="0AD7FC91" w14:textId="77777777" w:rsidTr="00066CCD">
        <w:trPr>
          <w:trHeight w:val="193"/>
        </w:trPr>
        <w:tc>
          <w:tcPr>
            <w:tcW w:w="1597" w:type="dxa"/>
            <w:hideMark/>
          </w:tcPr>
          <w:p w14:paraId="7D3213C4" w14:textId="77777777" w:rsidR="005C0DB6" w:rsidRPr="006B7902" w:rsidRDefault="005C0DB6" w:rsidP="00066CCD">
            <w:pPr>
              <w:widowControl w:val="0"/>
              <w:spacing w:line="276" w:lineRule="auto"/>
              <w:jc w:val="center"/>
              <w:rPr>
                <w:rFonts w:ascii="Arial" w:hAnsi="Arial" w:cs="Arial"/>
                <w:b/>
                <w:sz w:val="24"/>
                <w:szCs w:val="24"/>
              </w:rPr>
            </w:pPr>
            <w:r w:rsidRPr="006B7902">
              <w:rPr>
                <w:rFonts w:ascii="Arial" w:hAnsi="Arial" w:cs="Arial"/>
                <w:b/>
                <w:sz w:val="24"/>
                <w:szCs w:val="24"/>
              </w:rPr>
              <w:t>CERTIDÃO</w:t>
            </w:r>
          </w:p>
        </w:tc>
        <w:tc>
          <w:tcPr>
            <w:tcW w:w="2029" w:type="dxa"/>
            <w:hideMark/>
          </w:tcPr>
          <w:p w14:paraId="052D3746" w14:textId="77777777" w:rsidR="005C0DB6" w:rsidRPr="006B7902" w:rsidRDefault="005C0DB6" w:rsidP="00066CCD">
            <w:pPr>
              <w:widowControl w:val="0"/>
              <w:spacing w:line="276" w:lineRule="auto"/>
              <w:jc w:val="center"/>
              <w:rPr>
                <w:rFonts w:ascii="Arial" w:hAnsi="Arial" w:cs="Arial"/>
                <w:b/>
                <w:sz w:val="24"/>
                <w:szCs w:val="24"/>
              </w:rPr>
            </w:pPr>
            <w:r w:rsidRPr="006B7902">
              <w:rPr>
                <w:rFonts w:ascii="Arial" w:hAnsi="Arial" w:cs="Arial"/>
                <w:b/>
                <w:sz w:val="24"/>
                <w:szCs w:val="24"/>
              </w:rPr>
              <w:t>Data Emissão</w:t>
            </w:r>
          </w:p>
        </w:tc>
        <w:tc>
          <w:tcPr>
            <w:tcW w:w="2783" w:type="dxa"/>
            <w:hideMark/>
          </w:tcPr>
          <w:p w14:paraId="32AE2FA7" w14:textId="77777777" w:rsidR="005C0DB6" w:rsidRPr="006B7902" w:rsidRDefault="005C0DB6" w:rsidP="00066CCD">
            <w:pPr>
              <w:widowControl w:val="0"/>
              <w:spacing w:line="276" w:lineRule="auto"/>
              <w:jc w:val="center"/>
              <w:rPr>
                <w:rFonts w:ascii="Arial" w:hAnsi="Arial" w:cs="Arial"/>
                <w:b/>
                <w:sz w:val="24"/>
                <w:szCs w:val="24"/>
              </w:rPr>
            </w:pPr>
            <w:r w:rsidRPr="006B7902">
              <w:rPr>
                <w:rFonts w:ascii="Arial" w:hAnsi="Arial" w:cs="Arial"/>
                <w:b/>
                <w:sz w:val="24"/>
                <w:szCs w:val="24"/>
              </w:rPr>
              <w:t>Data de validade</w:t>
            </w:r>
          </w:p>
        </w:tc>
        <w:tc>
          <w:tcPr>
            <w:tcW w:w="4047" w:type="dxa"/>
            <w:hideMark/>
          </w:tcPr>
          <w:p w14:paraId="5F66EE7C" w14:textId="77777777" w:rsidR="005C0DB6" w:rsidRPr="006B7902" w:rsidRDefault="005C0DB6" w:rsidP="00066CCD">
            <w:pPr>
              <w:widowControl w:val="0"/>
              <w:spacing w:line="276" w:lineRule="auto"/>
              <w:jc w:val="center"/>
              <w:rPr>
                <w:rFonts w:ascii="Arial" w:hAnsi="Arial" w:cs="Arial"/>
                <w:b/>
                <w:sz w:val="24"/>
                <w:szCs w:val="24"/>
              </w:rPr>
            </w:pPr>
            <w:r w:rsidRPr="006B7902">
              <w:rPr>
                <w:rFonts w:ascii="Arial" w:hAnsi="Arial" w:cs="Arial"/>
                <w:b/>
                <w:sz w:val="24"/>
                <w:szCs w:val="24"/>
              </w:rPr>
              <w:t>Nº da Certidão</w:t>
            </w:r>
          </w:p>
        </w:tc>
      </w:tr>
      <w:tr w:rsidR="005C0DB6" w:rsidRPr="006B7902" w14:paraId="06D62599" w14:textId="77777777" w:rsidTr="00066CCD">
        <w:trPr>
          <w:trHeight w:val="204"/>
        </w:trPr>
        <w:tc>
          <w:tcPr>
            <w:tcW w:w="1597" w:type="dxa"/>
            <w:hideMark/>
          </w:tcPr>
          <w:p w14:paraId="1B010146" w14:textId="77777777" w:rsidR="005C0DB6" w:rsidRPr="006B7902" w:rsidRDefault="005C0DB6" w:rsidP="00066CCD">
            <w:pPr>
              <w:widowControl w:val="0"/>
              <w:spacing w:line="276" w:lineRule="auto"/>
              <w:rPr>
                <w:rFonts w:ascii="Arial" w:hAnsi="Arial" w:cs="Arial"/>
                <w:b/>
                <w:sz w:val="24"/>
                <w:szCs w:val="24"/>
              </w:rPr>
            </w:pPr>
            <w:r w:rsidRPr="006B7902">
              <w:rPr>
                <w:rFonts w:ascii="Arial" w:hAnsi="Arial" w:cs="Arial"/>
                <w:b/>
                <w:sz w:val="24"/>
                <w:szCs w:val="24"/>
              </w:rPr>
              <w:t>FGTS</w:t>
            </w:r>
          </w:p>
        </w:tc>
        <w:tc>
          <w:tcPr>
            <w:tcW w:w="2029" w:type="dxa"/>
          </w:tcPr>
          <w:p w14:paraId="109A8F8F" w14:textId="77777777" w:rsidR="005C0DB6" w:rsidRPr="006B7902" w:rsidRDefault="005C0DB6" w:rsidP="00066CCD">
            <w:pPr>
              <w:widowControl w:val="0"/>
              <w:spacing w:line="276" w:lineRule="auto"/>
              <w:jc w:val="center"/>
              <w:rPr>
                <w:rFonts w:ascii="Arial" w:hAnsi="Arial" w:cs="Arial"/>
                <w:sz w:val="24"/>
                <w:szCs w:val="24"/>
              </w:rPr>
            </w:pPr>
          </w:p>
        </w:tc>
        <w:tc>
          <w:tcPr>
            <w:tcW w:w="2783" w:type="dxa"/>
          </w:tcPr>
          <w:p w14:paraId="14820C1C" w14:textId="77777777" w:rsidR="005C0DB6" w:rsidRPr="006B7902" w:rsidRDefault="005C0DB6" w:rsidP="00066CCD">
            <w:pPr>
              <w:widowControl w:val="0"/>
              <w:spacing w:line="276" w:lineRule="auto"/>
              <w:jc w:val="center"/>
              <w:rPr>
                <w:rFonts w:ascii="Arial" w:hAnsi="Arial" w:cs="Arial"/>
                <w:sz w:val="24"/>
                <w:szCs w:val="24"/>
              </w:rPr>
            </w:pPr>
          </w:p>
        </w:tc>
        <w:tc>
          <w:tcPr>
            <w:tcW w:w="4047" w:type="dxa"/>
          </w:tcPr>
          <w:p w14:paraId="5C1759A0" w14:textId="77777777" w:rsidR="005C0DB6" w:rsidRPr="006B7902" w:rsidRDefault="005C0DB6" w:rsidP="00066CCD">
            <w:pPr>
              <w:widowControl w:val="0"/>
              <w:spacing w:line="276" w:lineRule="auto"/>
              <w:jc w:val="center"/>
              <w:rPr>
                <w:rFonts w:ascii="Arial" w:hAnsi="Arial" w:cs="Arial"/>
                <w:sz w:val="24"/>
                <w:szCs w:val="24"/>
              </w:rPr>
            </w:pPr>
          </w:p>
        </w:tc>
      </w:tr>
      <w:tr w:rsidR="005C0DB6" w:rsidRPr="006B7902" w14:paraId="4C9D82E2" w14:textId="77777777" w:rsidTr="00066CCD">
        <w:trPr>
          <w:trHeight w:val="207"/>
        </w:trPr>
        <w:tc>
          <w:tcPr>
            <w:tcW w:w="1597" w:type="dxa"/>
            <w:hideMark/>
          </w:tcPr>
          <w:p w14:paraId="606D0338" w14:textId="77777777" w:rsidR="005C0DB6" w:rsidRPr="006B7902" w:rsidRDefault="005C0DB6" w:rsidP="00066CCD">
            <w:pPr>
              <w:widowControl w:val="0"/>
              <w:spacing w:line="276" w:lineRule="auto"/>
              <w:rPr>
                <w:rFonts w:ascii="Arial" w:hAnsi="Arial" w:cs="Arial"/>
                <w:b/>
                <w:sz w:val="24"/>
                <w:szCs w:val="24"/>
              </w:rPr>
            </w:pPr>
            <w:r w:rsidRPr="006B7902">
              <w:rPr>
                <w:rFonts w:ascii="Arial" w:hAnsi="Arial" w:cs="Arial"/>
                <w:b/>
                <w:sz w:val="24"/>
                <w:szCs w:val="24"/>
              </w:rPr>
              <w:t>RFB/PGFN</w:t>
            </w:r>
          </w:p>
        </w:tc>
        <w:tc>
          <w:tcPr>
            <w:tcW w:w="2029" w:type="dxa"/>
          </w:tcPr>
          <w:p w14:paraId="512174BA" w14:textId="77777777" w:rsidR="005C0DB6" w:rsidRPr="006B7902" w:rsidRDefault="005C0DB6" w:rsidP="00066CCD">
            <w:pPr>
              <w:widowControl w:val="0"/>
              <w:spacing w:line="276" w:lineRule="auto"/>
              <w:jc w:val="center"/>
              <w:rPr>
                <w:rFonts w:ascii="Arial" w:hAnsi="Arial" w:cs="Arial"/>
                <w:sz w:val="24"/>
                <w:szCs w:val="24"/>
              </w:rPr>
            </w:pPr>
          </w:p>
        </w:tc>
        <w:tc>
          <w:tcPr>
            <w:tcW w:w="2783" w:type="dxa"/>
          </w:tcPr>
          <w:p w14:paraId="0B87E74E" w14:textId="77777777" w:rsidR="005C0DB6" w:rsidRPr="006B7902" w:rsidRDefault="005C0DB6" w:rsidP="00066CCD">
            <w:pPr>
              <w:widowControl w:val="0"/>
              <w:spacing w:line="276" w:lineRule="auto"/>
              <w:jc w:val="center"/>
              <w:rPr>
                <w:rFonts w:ascii="Arial" w:hAnsi="Arial" w:cs="Arial"/>
                <w:sz w:val="24"/>
                <w:szCs w:val="24"/>
              </w:rPr>
            </w:pPr>
          </w:p>
        </w:tc>
        <w:tc>
          <w:tcPr>
            <w:tcW w:w="4047" w:type="dxa"/>
          </w:tcPr>
          <w:p w14:paraId="77C145BE" w14:textId="77777777" w:rsidR="005C0DB6" w:rsidRPr="006B7902" w:rsidRDefault="005C0DB6" w:rsidP="00066CCD">
            <w:pPr>
              <w:widowControl w:val="0"/>
              <w:spacing w:line="276" w:lineRule="auto"/>
              <w:jc w:val="center"/>
              <w:rPr>
                <w:rFonts w:ascii="Arial" w:hAnsi="Arial" w:cs="Arial"/>
                <w:sz w:val="24"/>
                <w:szCs w:val="24"/>
              </w:rPr>
            </w:pPr>
          </w:p>
        </w:tc>
      </w:tr>
    </w:tbl>
    <w:p w14:paraId="51B2F17E" w14:textId="77777777" w:rsidR="005C0DB6" w:rsidRDefault="005C0DB6" w:rsidP="005C0DB6">
      <w:pPr>
        <w:widowControl w:val="0"/>
        <w:autoSpaceDE w:val="0"/>
        <w:autoSpaceDN w:val="0"/>
        <w:adjustRightInd w:val="0"/>
        <w:spacing w:line="276" w:lineRule="auto"/>
        <w:jc w:val="both"/>
        <w:rPr>
          <w:rFonts w:ascii="Arial" w:hAnsi="Arial" w:cs="Arial"/>
          <w:b/>
          <w:bCs/>
          <w:sz w:val="24"/>
          <w:szCs w:val="24"/>
          <w:u w:val="single"/>
        </w:rPr>
      </w:pPr>
    </w:p>
    <w:p w14:paraId="58E73CFF" w14:textId="77777777" w:rsidR="005C0DB6" w:rsidRPr="006B7902" w:rsidRDefault="005C0DB6" w:rsidP="005C0DB6">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SÉTIMA</w:t>
      </w:r>
      <w:r w:rsidRPr="006B7902">
        <w:rPr>
          <w:rFonts w:ascii="Arial" w:hAnsi="Arial" w:cs="Arial"/>
          <w:b/>
          <w:bCs/>
          <w:sz w:val="24"/>
          <w:szCs w:val="24"/>
          <w:u w:val="single"/>
        </w:rPr>
        <w:t xml:space="preserve">: DO FORO </w:t>
      </w:r>
    </w:p>
    <w:p w14:paraId="3A1BF4C1" w14:textId="77777777" w:rsidR="005C0DB6" w:rsidRPr="006B7902" w:rsidRDefault="005C0DB6" w:rsidP="005C0DB6">
      <w:pPr>
        <w:spacing w:line="276" w:lineRule="auto"/>
        <w:jc w:val="both"/>
        <w:rPr>
          <w:rFonts w:ascii="Arial" w:hAnsi="Arial" w:cs="Arial"/>
          <w:sz w:val="24"/>
          <w:szCs w:val="24"/>
        </w:rPr>
      </w:pPr>
    </w:p>
    <w:p w14:paraId="5D895C17" w14:textId="261FAFC0" w:rsidR="005C0DB6" w:rsidRPr="006B7902" w:rsidRDefault="005C0DB6" w:rsidP="005C0DB6">
      <w:pPr>
        <w:spacing w:line="276" w:lineRule="auto"/>
        <w:jc w:val="both"/>
        <w:rPr>
          <w:rFonts w:ascii="Arial" w:hAnsi="Arial" w:cs="Arial"/>
          <w:sz w:val="24"/>
          <w:szCs w:val="24"/>
        </w:rPr>
      </w:pPr>
      <w:r>
        <w:rPr>
          <w:rFonts w:ascii="Arial" w:hAnsi="Arial" w:cs="Arial"/>
          <w:sz w:val="24"/>
          <w:szCs w:val="24"/>
        </w:rPr>
        <w:t>17</w:t>
      </w:r>
      <w:r w:rsidRPr="006B7902">
        <w:rPr>
          <w:rFonts w:ascii="Arial" w:hAnsi="Arial" w:cs="Arial"/>
          <w:sz w:val="24"/>
          <w:szCs w:val="24"/>
        </w:rPr>
        <w:t xml:space="preserve">.1. Fica convencionado que o Foro para dirimir quaisquer dúvidas e controvérsias oriundas do presente instrumento, é o da </w:t>
      </w:r>
      <w:r w:rsidR="00B06207" w:rsidRPr="006B7902">
        <w:rPr>
          <w:rFonts w:ascii="Arial" w:hAnsi="Arial" w:cs="Arial"/>
          <w:sz w:val="24"/>
          <w:szCs w:val="24"/>
        </w:rPr>
        <w:t>Comarca de</w:t>
      </w:r>
      <w:r w:rsidRPr="006B7902">
        <w:rPr>
          <w:rFonts w:ascii="Arial" w:hAnsi="Arial" w:cs="Arial"/>
          <w:sz w:val="24"/>
          <w:szCs w:val="24"/>
        </w:rPr>
        <w:t xml:space="preserve"> ______, por </w:t>
      </w:r>
      <w:proofErr w:type="spellStart"/>
      <w:r w:rsidRPr="006B7902">
        <w:rPr>
          <w:rFonts w:ascii="Arial" w:hAnsi="Arial" w:cs="Arial"/>
          <w:sz w:val="24"/>
          <w:szCs w:val="24"/>
        </w:rPr>
        <w:t>mai</w:t>
      </w:r>
      <w:proofErr w:type="spellEnd"/>
      <w:r w:rsidRPr="006B7902">
        <w:rPr>
          <w:rFonts w:ascii="Arial" w:hAnsi="Arial" w:cs="Arial"/>
          <w:sz w:val="24"/>
          <w:szCs w:val="24"/>
        </w:rPr>
        <w:t xml:space="preserve"> </w:t>
      </w:r>
      <w:proofErr w:type="gramStart"/>
      <w:r w:rsidRPr="006B7902">
        <w:rPr>
          <w:rFonts w:ascii="Arial" w:hAnsi="Arial" w:cs="Arial"/>
          <w:sz w:val="24"/>
          <w:szCs w:val="24"/>
        </w:rPr>
        <w:t>privilegiado  que</w:t>
      </w:r>
      <w:proofErr w:type="gramEnd"/>
      <w:r w:rsidRPr="006B7902">
        <w:rPr>
          <w:rFonts w:ascii="Arial" w:hAnsi="Arial" w:cs="Arial"/>
          <w:sz w:val="24"/>
          <w:szCs w:val="24"/>
        </w:rPr>
        <w:t xml:space="preserve">  outro  possa ser.</w:t>
      </w:r>
    </w:p>
    <w:p w14:paraId="799EBF3C" w14:textId="77777777" w:rsidR="005C0DB6" w:rsidRPr="006B7902" w:rsidRDefault="005C0DB6" w:rsidP="005C0DB6">
      <w:pPr>
        <w:spacing w:line="276" w:lineRule="auto"/>
        <w:jc w:val="both"/>
        <w:rPr>
          <w:rFonts w:ascii="Arial" w:hAnsi="Arial" w:cs="Arial"/>
          <w:sz w:val="24"/>
          <w:szCs w:val="24"/>
        </w:rPr>
      </w:pPr>
    </w:p>
    <w:p w14:paraId="5A1B5BAE" w14:textId="131BADA0" w:rsidR="005C0DB6" w:rsidRPr="006B7902" w:rsidRDefault="005C0DB6" w:rsidP="005C0DB6">
      <w:pPr>
        <w:spacing w:line="276" w:lineRule="auto"/>
        <w:jc w:val="both"/>
        <w:rPr>
          <w:rFonts w:ascii="Arial" w:hAnsi="Arial" w:cs="Arial"/>
          <w:sz w:val="24"/>
          <w:szCs w:val="24"/>
        </w:rPr>
      </w:pPr>
      <w:r>
        <w:rPr>
          <w:rFonts w:ascii="Arial" w:hAnsi="Arial" w:cs="Arial"/>
          <w:sz w:val="24"/>
          <w:szCs w:val="24"/>
        </w:rPr>
        <w:lastRenderedPageBreak/>
        <w:t>17</w:t>
      </w:r>
      <w:r w:rsidRPr="006B7902">
        <w:rPr>
          <w:rFonts w:ascii="Arial" w:hAnsi="Arial" w:cs="Arial"/>
          <w:sz w:val="24"/>
          <w:szCs w:val="24"/>
        </w:rPr>
        <w:t>.2. E por estarem justos e contratados, as partes passam a assinar o presente instrumento por si e seus sucessores,</w:t>
      </w:r>
      <w:r w:rsidR="00B06207">
        <w:rPr>
          <w:rFonts w:ascii="Arial" w:hAnsi="Arial" w:cs="Arial"/>
          <w:sz w:val="24"/>
          <w:szCs w:val="24"/>
        </w:rPr>
        <w:t xml:space="preserve"> </w:t>
      </w:r>
      <w:r w:rsidRPr="006B7902">
        <w:rPr>
          <w:rFonts w:ascii="Arial" w:hAnsi="Arial" w:cs="Arial"/>
          <w:sz w:val="24"/>
          <w:szCs w:val="24"/>
        </w:rPr>
        <w:t>em ___</w:t>
      </w:r>
      <w:proofErr w:type="gramStart"/>
      <w:r w:rsidRPr="006B7902">
        <w:rPr>
          <w:rFonts w:ascii="Arial" w:hAnsi="Arial" w:cs="Arial"/>
          <w:sz w:val="24"/>
          <w:szCs w:val="24"/>
        </w:rPr>
        <w:t>_(</w:t>
      </w:r>
      <w:proofErr w:type="gramEnd"/>
      <w:r w:rsidRPr="006B7902">
        <w:rPr>
          <w:rFonts w:ascii="Arial" w:hAnsi="Arial" w:cs="Arial"/>
          <w:sz w:val="24"/>
          <w:szCs w:val="24"/>
        </w:rPr>
        <w:t>_________) vias de igual teor e forma, rubricadas para todos os fins de direito na presença de _____(________) testemunhas.</w:t>
      </w:r>
    </w:p>
    <w:p w14:paraId="6698F7DA" w14:textId="77777777" w:rsidR="005C0DB6" w:rsidRPr="006B7902" w:rsidRDefault="005C0DB6" w:rsidP="005C0DB6">
      <w:pPr>
        <w:spacing w:line="276" w:lineRule="auto"/>
        <w:jc w:val="both"/>
        <w:rPr>
          <w:rFonts w:ascii="Arial" w:hAnsi="Arial" w:cs="Arial"/>
          <w:sz w:val="24"/>
          <w:szCs w:val="24"/>
        </w:rPr>
      </w:pPr>
    </w:p>
    <w:p w14:paraId="156957A4" w14:textId="77777777" w:rsidR="005C0DB6" w:rsidRPr="006B7902" w:rsidRDefault="005C0DB6" w:rsidP="005C0DB6">
      <w:pPr>
        <w:spacing w:line="276" w:lineRule="auto"/>
        <w:jc w:val="center"/>
        <w:rPr>
          <w:rFonts w:ascii="Arial" w:hAnsi="Arial" w:cs="Arial"/>
          <w:sz w:val="24"/>
          <w:szCs w:val="24"/>
        </w:rPr>
      </w:pPr>
      <w:r w:rsidRPr="006B7902">
        <w:rPr>
          <w:rFonts w:ascii="Arial" w:hAnsi="Arial" w:cs="Arial"/>
          <w:sz w:val="24"/>
          <w:szCs w:val="24"/>
        </w:rPr>
        <w:t>Marcelândia/</w:t>
      </w:r>
      <w:proofErr w:type="gramStart"/>
      <w:r w:rsidRPr="006B7902">
        <w:rPr>
          <w:rFonts w:ascii="Arial" w:hAnsi="Arial" w:cs="Arial"/>
          <w:sz w:val="24"/>
          <w:szCs w:val="24"/>
        </w:rPr>
        <w:t xml:space="preserve">MT,   </w:t>
      </w:r>
      <w:proofErr w:type="gramEnd"/>
      <w:r w:rsidRPr="006B7902">
        <w:rPr>
          <w:rFonts w:ascii="Arial" w:hAnsi="Arial" w:cs="Arial"/>
          <w:sz w:val="24"/>
          <w:szCs w:val="24"/>
        </w:rPr>
        <w:t xml:space="preserve">________   de __________   </w:t>
      </w:r>
      <w:proofErr w:type="spellStart"/>
      <w:r w:rsidRPr="006B7902">
        <w:rPr>
          <w:rFonts w:ascii="Arial" w:hAnsi="Arial" w:cs="Arial"/>
          <w:sz w:val="24"/>
          <w:szCs w:val="24"/>
        </w:rPr>
        <w:t>de</w:t>
      </w:r>
      <w:proofErr w:type="spellEnd"/>
      <w:r w:rsidRPr="006B7902">
        <w:rPr>
          <w:rFonts w:ascii="Arial" w:hAnsi="Arial" w:cs="Arial"/>
          <w:sz w:val="24"/>
          <w:szCs w:val="24"/>
        </w:rPr>
        <w:t xml:space="preserve">   ______</w:t>
      </w:r>
    </w:p>
    <w:p w14:paraId="0553E235" w14:textId="77777777" w:rsidR="005C0DB6" w:rsidRPr="006B7902" w:rsidRDefault="005C0DB6" w:rsidP="005C0DB6">
      <w:pPr>
        <w:spacing w:line="276" w:lineRule="auto"/>
        <w:jc w:val="both"/>
        <w:rPr>
          <w:rFonts w:ascii="Arial" w:hAnsi="Arial" w:cs="Arial"/>
          <w:sz w:val="24"/>
          <w:szCs w:val="24"/>
        </w:rPr>
      </w:pPr>
      <w:r w:rsidRPr="006B7902">
        <w:rPr>
          <w:rFonts w:ascii="Arial" w:hAnsi="Arial" w:cs="Arial"/>
          <w:sz w:val="24"/>
          <w:szCs w:val="24"/>
        </w:rPr>
        <w:tab/>
      </w:r>
    </w:p>
    <w:p w14:paraId="3D9433A6" w14:textId="77777777" w:rsidR="005C0DB6" w:rsidRPr="006B7902" w:rsidRDefault="005C0DB6" w:rsidP="005C0DB6">
      <w:pPr>
        <w:spacing w:line="276" w:lineRule="auto"/>
        <w:jc w:val="both"/>
        <w:rPr>
          <w:rFonts w:ascii="Arial" w:hAnsi="Arial" w:cs="Arial"/>
          <w:sz w:val="24"/>
          <w:szCs w:val="24"/>
        </w:rPr>
      </w:pPr>
      <w:r w:rsidRPr="006B7902">
        <w:rPr>
          <w:rFonts w:ascii="Arial" w:hAnsi="Arial" w:cs="Arial"/>
          <w:b/>
          <w:sz w:val="24"/>
          <w:szCs w:val="24"/>
        </w:rPr>
        <w:t xml:space="preserve">   CONTRATANTE                                                                     CONTRATADA</w:t>
      </w:r>
    </w:p>
    <w:p w14:paraId="798E365A" w14:textId="77777777" w:rsidR="005C0DB6" w:rsidRPr="006B7902" w:rsidRDefault="005C0DB6" w:rsidP="005C0DB6">
      <w:pPr>
        <w:spacing w:line="276" w:lineRule="auto"/>
        <w:jc w:val="both"/>
        <w:rPr>
          <w:rFonts w:ascii="Arial" w:hAnsi="Arial" w:cs="Arial"/>
          <w:sz w:val="24"/>
          <w:szCs w:val="24"/>
        </w:rPr>
      </w:pPr>
    </w:p>
    <w:p w14:paraId="189D73D2" w14:textId="77777777" w:rsidR="005C0DB6" w:rsidRPr="006B7902" w:rsidRDefault="005C0DB6" w:rsidP="005C0DB6">
      <w:pPr>
        <w:spacing w:line="276" w:lineRule="auto"/>
        <w:jc w:val="both"/>
        <w:rPr>
          <w:rFonts w:ascii="Arial" w:hAnsi="Arial" w:cs="Arial"/>
          <w:sz w:val="24"/>
          <w:szCs w:val="24"/>
        </w:rPr>
      </w:pPr>
      <w:r w:rsidRPr="006B7902">
        <w:rPr>
          <w:rFonts w:ascii="Arial" w:hAnsi="Arial" w:cs="Arial"/>
          <w:sz w:val="24"/>
          <w:szCs w:val="24"/>
        </w:rPr>
        <w:t>Testemunhas:</w:t>
      </w:r>
    </w:p>
    <w:p w14:paraId="7E8EC794" w14:textId="77777777" w:rsidR="00443D3D" w:rsidRDefault="00443D3D" w:rsidP="005C0DB6">
      <w:pPr>
        <w:spacing w:line="276" w:lineRule="auto"/>
        <w:jc w:val="both"/>
        <w:rPr>
          <w:rFonts w:ascii="Arial" w:hAnsi="Arial" w:cs="Arial"/>
          <w:sz w:val="24"/>
          <w:szCs w:val="24"/>
        </w:rPr>
      </w:pPr>
    </w:p>
    <w:p w14:paraId="79097DC1" w14:textId="77777777" w:rsidR="00A2439B" w:rsidRDefault="00A2439B" w:rsidP="005C0DB6">
      <w:pPr>
        <w:spacing w:line="276" w:lineRule="auto"/>
        <w:jc w:val="both"/>
        <w:rPr>
          <w:rFonts w:ascii="Arial" w:hAnsi="Arial" w:cs="Arial"/>
          <w:sz w:val="24"/>
          <w:szCs w:val="24"/>
        </w:rPr>
      </w:pPr>
    </w:p>
    <w:p w14:paraId="1CE9A8A5" w14:textId="77777777" w:rsidR="00E070F0" w:rsidRDefault="00E070F0" w:rsidP="005C0DB6">
      <w:pPr>
        <w:spacing w:line="276" w:lineRule="auto"/>
        <w:jc w:val="both"/>
        <w:rPr>
          <w:rFonts w:ascii="Arial" w:hAnsi="Arial" w:cs="Arial"/>
          <w:sz w:val="24"/>
          <w:szCs w:val="24"/>
        </w:rPr>
      </w:pPr>
    </w:p>
    <w:p w14:paraId="166B2CFD" w14:textId="77777777" w:rsidR="00E070F0" w:rsidRDefault="00E070F0" w:rsidP="005C0DB6">
      <w:pPr>
        <w:spacing w:line="276" w:lineRule="auto"/>
        <w:jc w:val="both"/>
        <w:rPr>
          <w:rFonts w:ascii="Arial" w:hAnsi="Arial" w:cs="Arial"/>
          <w:sz w:val="24"/>
          <w:szCs w:val="24"/>
        </w:rPr>
      </w:pPr>
    </w:p>
    <w:p w14:paraId="0F3FE7B0" w14:textId="77777777" w:rsidR="00E070F0" w:rsidRDefault="00E070F0" w:rsidP="005C0DB6">
      <w:pPr>
        <w:spacing w:line="276" w:lineRule="auto"/>
        <w:jc w:val="both"/>
        <w:rPr>
          <w:rFonts w:ascii="Arial" w:hAnsi="Arial" w:cs="Arial"/>
          <w:sz w:val="24"/>
          <w:szCs w:val="24"/>
        </w:rPr>
      </w:pPr>
    </w:p>
    <w:p w14:paraId="48365362" w14:textId="77777777" w:rsidR="00E070F0" w:rsidRDefault="00E070F0" w:rsidP="005C0DB6">
      <w:pPr>
        <w:spacing w:line="276" w:lineRule="auto"/>
        <w:jc w:val="both"/>
        <w:rPr>
          <w:rFonts w:ascii="Arial" w:hAnsi="Arial" w:cs="Arial"/>
          <w:sz w:val="24"/>
          <w:szCs w:val="24"/>
        </w:rPr>
      </w:pPr>
    </w:p>
    <w:p w14:paraId="44040080" w14:textId="77777777" w:rsidR="00E070F0" w:rsidRDefault="00E070F0" w:rsidP="005C0DB6">
      <w:pPr>
        <w:spacing w:line="276" w:lineRule="auto"/>
        <w:jc w:val="both"/>
        <w:rPr>
          <w:rFonts w:ascii="Arial" w:hAnsi="Arial" w:cs="Arial"/>
          <w:sz w:val="24"/>
          <w:szCs w:val="24"/>
        </w:rPr>
      </w:pPr>
    </w:p>
    <w:p w14:paraId="129ABD13" w14:textId="77777777" w:rsidR="00E070F0" w:rsidRDefault="00E070F0" w:rsidP="005C0DB6">
      <w:pPr>
        <w:spacing w:line="276" w:lineRule="auto"/>
        <w:jc w:val="both"/>
        <w:rPr>
          <w:rFonts w:ascii="Arial" w:hAnsi="Arial" w:cs="Arial"/>
          <w:sz w:val="24"/>
          <w:szCs w:val="24"/>
        </w:rPr>
      </w:pPr>
    </w:p>
    <w:p w14:paraId="2E961FD0" w14:textId="77777777" w:rsidR="00C040E9" w:rsidRDefault="00C040E9" w:rsidP="005C0DB6">
      <w:pPr>
        <w:spacing w:line="276" w:lineRule="auto"/>
        <w:jc w:val="both"/>
        <w:rPr>
          <w:rFonts w:ascii="Arial" w:hAnsi="Arial" w:cs="Arial"/>
          <w:sz w:val="24"/>
          <w:szCs w:val="24"/>
        </w:rPr>
      </w:pPr>
    </w:p>
    <w:p w14:paraId="0AF2DC1B" w14:textId="77777777" w:rsidR="00C040E9" w:rsidRDefault="00C040E9" w:rsidP="005C0DB6">
      <w:pPr>
        <w:spacing w:line="276" w:lineRule="auto"/>
        <w:jc w:val="both"/>
        <w:rPr>
          <w:rFonts w:ascii="Arial" w:hAnsi="Arial" w:cs="Arial"/>
          <w:sz w:val="24"/>
          <w:szCs w:val="24"/>
        </w:rPr>
      </w:pPr>
    </w:p>
    <w:p w14:paraId="745D0FCD" w14:textId="77777777" w:rsidR="00C040E9" w:rsidRDefault="00C040E9" w:rsidP="005C0DB6">
      <w:pPr>
        <w:spacing w:line="276" w:lineRule="auto"/>
        <w:jc w:val="both"/>
        <w:rPr>
          <w:rFonts w:ascii="Arial" w:hAnsi="Arial" w:cs="Arial"/>
          <w:sz w:val="24"/>
          <w:szCs w:val="24"/>
        </w:rPr>
      </w:pPr>
    </w:p>
    <w:p w14:paraId="3A37351D" w14:textId="77777777" w:rsidR="00C040E9" w:rsidRDefault="00C040E9" w:rsidP="005C0DB6">
      <w:pPr>
        <w:spacing w:line="276" w:lineRule="auto"/>
        <w:jc w:val="both"/>
        <w:rPr>
          <w:rFonts w:ascii="Arial" w:hAnsi="Arial" w:cs="Arial"/>
          <w:sz w:val="24"/>
          <w:szCs w:val="24"/>
        </w:rPr>
      </w:pPr>
    </w:p>
    <w:p w14:paraId="00489B2A" w14:textId="77777777" w:rsidR="00C040E9" w:rsidRDefault="00C040E9" w:rsidP="005C0DB6">
      <w:pPr>
        <w:spacing w:line="276" w:lineRule="auto"/>
        <w:jc w:val="both"/>
        <w:rPr>
          <w:rFonts w:ascii="Arial" w:hAnsi="Arial" w:cs="Arial"/>
          <w:sz w:val="24"/>
          <w:szCs w:val="24"/>
        </w:rPr>
      </w:pPr>
    </w:p>
    <w:p w14:paraId="394B4CF5" w14:textId="77777777" w:rsidR="00C040E9" w:rsidRDefault="00C040E9" w:rsidP="005C0DB6">
      <w:pPr>
        <w:spacing w:line="276" w:lineRule="auto"/>
        <w:jc w:val="both"/>
        <w:rPr>
          <w:rFonts w:ascii="Arial" w:hAnsi="Arial" w:cs="Arial"/>
          <w:sz w:val="24"/>
          <w:szCs w:val="24"/>
        </w:rPr>
      </w:pPr>
    </w:p>
    <w:p w14:paraId="1CA144F9" w14:textId="77777777" w:rsidR="00C040E9" w:rsidRDefault="00C040E9" w:rsidP="005C0DB6">
      <w:pPr>
        <w:spacing w:line="276" w:lineRule="auto"/>
        <w:jc w:val="both"/>
        <w:rPr>
          <w:rFonts w:ascii="Arial" w:hAnsi="Arial" w:cs="Arial"/>
          <w:sz w:val="24"/>
          <w:szCs w:val="24"/>
        </w:rPr>
      </w:pPr>
    </w:p>
    <w:p w14:paraId="3226B4E4" w14:textId="77777777" w:rsidR="00C040E9" w:rsidRDefault="00C040E9" w:rsidP="005C0DB6">
      <w:pPr>
        <w:spacing w:line="276" w:lineRule="auto"/>
        <w:jc w:val="both"/>
        <w:rPr>
          <w:rFonts w:ascii="Arial" w:hAnsi="Arial" w:cs="Arial"/>
          <w:sz w:val="24"/>
          <w:szCs w:val="24"/>
        </w:rPr>
      </w:pPr>
    </w:p>
    <w:p w14:paraId="30D5EAF0" w14:textId="77777777" w:rsidR="00C040E9" w:rsidRDefault="00C040E9" w:rsidP="005C0DB6">
      <w:pPr>
        <w:spacing w:line="276" w:lineRule="auto"/>
        <w:jc w:val="both"/>
        <w:rPr>
          <w:rFonts w:ascii="Arial" w:hAnsi="Arial" w:cs="Arial"/>
          <w:sz w:val="24"/>
          <w:szCs w:val="24"/>
        </w:rPr>
      </w:pPr>
    </w:p>
    <w:p w14:paraId="156CD1E4" w14:textId="77777777" w:rsidR="00C040E9" w:rsidRDefault="00C040E9" w:rsidP="005C0DB6">
      <w:pPr>
        <w:spacing w:line="276" w:lineRule="auto"/>
        <w:jc w:val="both"/>
        <w:rPr>
          <w:rFonts w:ascii="Arial" w:hAnsi="Arial" w:cs="Arial"/>
          <w:sz w:val="24"/>
          <w:szCs w:val="24"/>
        </w:rPr>
      </w:pPr>
    </w:p>
    <w:p w14:paraId="0AC71EDF" w14:textId="77777777" w:rsidR="00C040E9" w:rsidRDefault="00C040E9" w:rsidP="005C0DB6">
      <w:pPr>
        <w:spacing w:line="276" w:lineRule="auto"/>
        <w:jc w:val="both"/>
        <w:rPr>
          <w:rFonts w:ascii="Arial" w:hAnsi="Arial" w:cs="Arial"/>
          <w:sz w:val="24"/>
          <w:szCs w:val="24"/>
        </w:rPr>
      </w:pPr>
    </w:p>
    <w:p w14:paraId="2AAED9A8" w14:textId="77777777" w:rsidR="00C040E9" w:rsidRDefault="00C040E9" w:rsidP="005C0DB6">
      <w:pPr>
        <w:spacing w:line="276" w:lineRule="auto"/>
        <w:jc w:val="both"/>
        <w:rPr>
          <w:rFonts w:ascii="Arial" w:hAnsi="Arial" w:cs="Arial"/>
          <w:sz w:val="24"/>
          <w:szCs w:val="24"/>
        </w:rPr>
      </w:pPr>
    </w:p>
    <w:p w14:paraId="19EA7385" w14:textId="77777777" w:rsidR="00C040E9" w:rsidRDefault="00C040E9" w:rsidP="005C0DB6">
      <w:pPr>
        <w:spacing w:line="276" w:lineRule="auto"/>
        <w:jc w:val="both"/>
        <w:rPr>
          <w:rFonts w:ascii="Arial" w:hAnsi="Arial" w:cs="Arial"/>
          <w:sz w:val="24"/>
          <w:szCs w:val="24"/>
        </w:rPr>
      </w:pPr>
    </w:p>
    <w:p w14:paraId="0B544082" w14:textId="77777777" w:rsidR="00C040E9" w:rsidRDefault="00C040E9" w:rsidP="005C0DB6">
      <w:pPr>
        <w:spacing w:line="276" w:lineRule="auto"/>
        <w:jc w:val="both"/>
        <w:rPr>
          <w:rFonts w:ascii="Arial" w:hAnsi="Arial" w:cs="Arial"/>
          <w:sz w:val="24"/>
          <w:szCs w:val="24"/>
        </w:rPr>
      </w:pPr>
    </w:p>
    <w:p w14:paraId="1488C746" w14:textId="77777777" w:rsidR="00C040E9" w:rsidRDefault="00C040E9" w:rsidP="005C0DB6">
      <w:pPr>
        <w:spacing w:line="276" w:lineRule="auto"/>
        <w:jc w:val="both"/>
        <w:rPr>
          <w:rFonts w:ascii="Arial" w:hAnsi="Arial" w:cs="Arial"/>
          <w:sz w:val="24"/>
          <w:szCs w:val="24"/>
        </w:rPr>
      </w:pPr>
    </w:p>
    <w:p w14:paraId="77DFFB61" w14:textId="77777777" w:rsidR="00C040E9" w:rsidRDefault="00C040E9" w:rsidP="005C0DB6">
      <w:pPr>
        <w:spacing w:line="276" w:lineRule="auto"/>
        <w:jc w:val="both"/>
        <w:rPr>
          <w:rFonts w:ascii="Arial" w:hAnsi="Arial" w:cs="Arial"/>
          <w:sz w:val="24"/>
          <w:szCs w:val="24"/>
        </w:rPr>
      </w:pPr>
    </w:p>
    <w:p w14:paraId="4AD91636" w14:textId="77777777" w:rsidR="00C040E9" w:rsidRDefault="00C040E9" w:rsidP="005C0DB6">
      <w:pPr>
        <w:spacing w:line="276" w:lineRule="auto"/>
        <w:jc w:val="both"/>
        <w:rPr>
          <w:rFonts w:ascii="Arial" w:hAnsi="Arial" w:cs="Arial"/>
          <w:sz w:val="24"/>
          <w:szCs w:val="24"/>
        </w:rPr>
      </w:pPr>
    </w:p>
    <w:p w14:paraId="014FCBC2" w14:textId="77777777" w:rsidR="00C040E9" w:rsidRDefault="00C040E9" w:rsidP="005C0DB6">
      <w:pPr>
        <w:spacing w:line="276" w:lineRule="auto"/>
        <w:jc w:val="both"/>
        <w:rPr>
          <w:rFonts w:ascii="Arial" w:hAnsi="Arial" w:cs="Arial"/>
          <w:sz w:val="24"/>
          <w:szCs w:val="24"/>
        </w:rPr>
      </w:pPr>
    </w:p>
    <w:p w14:paraId="1104C31F" w14:textId="77777777" w:rsidR="00C040E9" w:rsidRDefault="00C040E9" w:rsidP="005C0DB6">
      <w:pPr>
        <w:spacing w:line="276" w:lineRule="auto"/>
        <w:jc w:val="both"/>
        <w:rPr>
          <w:rFonts w:ascii="Arial" w:hAnsi="Arial" w:cs="Arial"/>
          <w:sz w:val="24"/>
          <w:szCs w:val="24"/>
        </w:rPr>
      </w:pPr>
    </w:p>
    <w:p w14:paraId="60CCFC3F" w14:textId="77777777" w:rsidR="00C040E9" w:rsidRDefault="00C040E9" w:rsidP="005C0DB6">
      <w:pPr>
        <w:spacing w:line="276" w:lineRule="auto"/>
        <w:jc w:val="both"/>
        <w:rPr>
          <w:rFonts w:ascii="Arial" w:hAnsi="Arial" w:cs="Arial"/>
          <w:sz w:val="24"/>
          <w:szCs w:val="24"/>
        </w:rPr>
      </w:pPr>
    </w:p>
    <w:p w14:paraId="19996709" w14:textId="77777777" w:rsidR="00E070F0" w:rsidRDefault="00E070F0" w:rsidP="005C0DB6">
      <w:pPr>
        <w:spacing w:line="276" w:lineRule="auto"/>
        <w:jc w:val="both"/>
        <w:rPr>
          <w:rFonts w:ascii="Arial" w:hAnsi="Arial" w:cs="Arial"/>
          <w:sz w:val="24"/>
          <w:szCs w:val="24"/>
        </w:rPr>
      </w:pPr>
    </w:p>
    <w:p w14:paraId="39D61D0F" w14:textId="77777777" w:rsidR="00E070F0" w:rsidRDefault="00E070F0" w:rsidP="005C0DB6">
      <w:pPr>
        <w:spacing w:line="276" w:lineRule="auto"/>
        <w:jc w:val="both"/>
        <w:rPr>
          <w:rFonts w:ascii="Arial" w:hAnsi="Arial" w:cs="Arial"/>
          <w:sz w:val="24"/>
          <w:szCs w:val="24"/>
        </w:rPr>
      </w:pPr>
    </w:p>
    <w:tbl>
      <w:tblPr>
        <w:tblW w:w="0" w:type="auto"/>
        <w:tblLook w:val="04A0" w:firstRow="1" w:lastRow="0" w:firstColumn="1" w:lastColumn="0" w:noHBand="0" w:noVBand="1"/>
      </w:tblPr>
      <w:tblGrid>
        <w:gridCol w:w="9498"/>
      </w:tblGrid>
      <w:tr w:rsidR="00443D3D" w14:paraId="5AA24E9D" w14:textId="77777777" w:rsidTr="00C80B7E">
        <w:tc>
          <w:tcPr>
            <w:tcW w:w="9498" w:type="dxa"/>
            <w:shd w:val="clear" w:color="auto" w:fill="9CC2E5"/>
            <w:hideMark/>
          </w:tcPr>
          <w:p w14:paraId="468B7153" w14:textId="07FC7AC0" w:rsidR="00443D3D" w:rsidRDefault="00443D3D" w:rsidP="006155F2">
            <w:pPr>
              <w:spacing w:line="276" w:lineRule="auto"/>
              <w:jc w:val="center"/>
              <w:rPr>
                <w:rFonts w:ascii="Arial" w:hAnsi="Arial" w:cs="Arial"/>
                <w:b/>
                <w:sz w:val="24"/>
                <w:szCs w:val="24"/>
              </w:rPr>
            </w:pPr>
            <w:r>
              <w:rPr>
                <w:rFonts w:ascii="Arial" w:hAnsi="Arial" w:cs="Arial"/>
                <w:b/>
                <w:sz w:val="24"/>
                <w:szCs w:val="24"/>
              </w:rPr>
              <w:lastRenderedPageBreak/>
              <w:t xml:space="preserve">ANEXO </w:t>
            </w:r>
            <w:r w:rsidR="00C040E9">
              <w:rPr>
                <w:rFonts w:ascii="Arial" w:hAnsi="Arial" w:cs="Arial"/>
                <w:b/>
                <w:sz w:val="24"/>
                <w:szCs w:val="24"/>
              </w:rPr>
              <w:t>IV</w:t>
            </w:r>
          </w:p>
          <w:p w14:paraId="6E876107" w14:textId="77777777" w:rsidR="00443D3D" w:rsidRPr="00A67E0A" w:rsidRDefault="00443D3D" w:rsidP="006155F2">
            <w:pPr>
              <w:spacing w:line="276" w:lineRule="auto"/>
              <w:jc w:val="center"/>
              <w:rPr>
                <w:rFonts w:ascii="Arial" w:hAnsi="Arial" w:cs="Arial"/>
                <w:b/>
                <w:sz w:val="28"/>
                <w:szCs w:val="28"/>
              </w:rPr>
            </w:pPr>
            <w:r>
              <w:rPr>
                <w:rFonts w:ascii="Arial" w:hAnsi="Arial" w:cs="Arial"/>
                <w:b/>
                <w:sz w:val="24"/>
                <w:szCs w:val="24"/>
              </w:rPr>
              <w:t>MODELO DE DECLARAÇÃO DE VISTORIA</w:t>
            </w:r>
            <w:r w:rsidRPr="00A67E0A">
              <w:rPr>
                <w:rFonts w:ascii="Arial" w:hAnsi="Arial" w:cs="Arial"/>
                <w:b/>
                <w:sz w:val="24"/>
                <w:szCs w:val="24"/>
              </w:rPr>
              <w:t xml:space="preserve"> </w:t>
            </w:r>
          </w:p>
        </w:tc>
      </w:tr>
    </w:tbl>
    <w:p w14:paraId="1FAECDA8" w14:textId="77777777" w:rsidR="00443D3D" w:rsidRDefault="00443D3D" w:rsidP="00443D3D">
      <w:pPr>
        <w:spacing w:line="276" w:lineRule="auto"/>
        <w:jc w:val="center"/>
        <w:rPr>
          <w:rFonts w:ascii="Arial" w:hAnsi="Arial" w:cs="Arial"/>
          <w:b/>
          <w:sz w:val="28"/>
          <w:szCs w:val="28"/>
        </w:rPr>
      </w:pPr>
    </w:p>
    <w:p w14:paraId="101459BC" w14:textId="77777777" w:rsidR="00443D3D" w:rsidRDefault="00443D3D" w:rsidP="00443D3D">
      <w:pPr>
        <w:spacing w:line="276" w:lineRule="auto"/>
        <w:jc w:val="center"/>
        <w:rPr>
          <w:rFonts w:ascii="Arial" w:hAnsi="Arial" w:cs="Arial"/>
          <w:b/>
          <w:sz w:val="28"/>
          <w:szCs w:val="28"/>
        </w:rPr>
      </w:pPr>
      <w:r w:rsidRPr="00812C8A">
        <w:rPr>
          <w:noProof/>
        </w:rPr>
        <w:drawing>
          <wp:inline distT="0" distB="0" distL="0" distR="0" wp14:anchorId="5971B15D" wp14:editId="79AE2708">
            <wp:extent cx="5400675" cy="323850"/>
            <wp:effectExtent l="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675" cy="323850"/>
                    </a:xfrm>
                    <a:prstGeom prst="rect">
                      <a:avLst/>
                    </a:prstGeom>
                    <a:noFill/>
                    <a:ln>
                      <a:noFill/>
                    </a:ln>
                  </pic:spPr>
                </pic:pic>
              </a:graphicData>
            </a:graphic>
          </wp:inline>
        </w:drawing>
      </w:r>
    </w:p>
    <w:p w14:paraId="77C34182" w14:textId="77777777" w:rsidR="00443D3D" w:rsidRPr="004E651C" w:rsidRDefault="00443D3D" w:rsidP="00443D3D">
      <w:pPr>
        <w:jc w:val="center"/>
        <w:rPr>
          <w:rFonts w:ascii="Arial" w:hAnsi="Arial" w:cs="Arial"/>
          <w:b/>
          <w:caps/>
          <w:sz w:val="24"/>
          <w:szCs w:val="24"/>
        </w:rPr>
      </w:pPr>
      <w:r w:rsidRPr="004E651C">
        <w:rPr>
          <w:rFonts w:ascii="Arial" w:hAnsi="Arial" w:cs="Arial"/>
          <w:b/>
          <w:caps/>
          <w:sz w:val="24"/>
          <w:szCs w:val="24"/>
        </w:rPr>
        <w:t>(Empregador Pessoa Jurídica)</w:t>
      </w:r>
    </w:p>
    <w:p w14:paraId="18B50B9E" w14:textId="77777777" w:rsidR="00443D3D" w:rsidRPr="00471C01" w:rsidRDefault="00443D3D" w:rsidP="00443D3D">
      <w:pPr>
        <w:jc w:val="center"/>
        <w:rPr>
          <w:rFonts w:ascii="Arial" w:hAnsi="Arial" w:cs="Arial"/>
        </w:rPr>
      </w:pPr>
    </w:p>
    <w:p w14:paraId="748B7BBF" w14:textId="77777777" w:rsidR="00443D3D" w:rsidRPr="00471C01" w:rsidRDefault="00443D3D" w:rsidP="00443D3D">
      <w:pPr>
        <w:jc w:val="center"/>
        <w:rPr>
          <w:rFonts w:ascii="Arial" w:hAnsi="Arial" w:cs="Arial"/>
        </w:rPr>
      </w:pPr>
    </w:p>
    <w:p w14:paraId="261735F1" w14:textId="77777777" w:rsidR="00443D3D" w:rsidRPr="004E651C" w:rsidRDefault="00443D3D" w:rsidP="00443D3D">
      <w:pPr>
        <w:rPr>
          <w:rFonts w:ascii="Arial" w:hAnsi="Arial" w:cs="Arial"/>
          <w:sz w:val="24"/>
          <w:szCs w:val="24"/>
        </w:rPr>
      </w:pPr>
      <w:r w:rsidRPr="004E651C">
        <w:rPr>
          <w:rFonts w:ascii="Arial" w:hAnsi="Arial" w:cs="Arial"/>
          <w:sz w:val="24"/>
          <w:szCs w:val="24"/>
        </w:rPr>
        <w:t>A Prefeitura Municipal de Marcelândia-MT</w:t>
      </w:r>
    </w:p>
    <w:p w14:paraId="637D1339" w14:textId="1E9F5AE3" w:rsidR="00443D3D" w:rsidRPr="004E651C" w:rsidRDefault="00443D3D" w:rsidP="00443D3D">
      <w:pPr>
        <w:rPr>
          <w:rFonts w:ascii="Arial" w:hAnsi="Arial" w:cs="Arial"/>
          <w:b/>
          <w:sz w:val="24"/>
          <w:szCs w:val="24"/>
        </w:rPr>
      </w:pPr>
      <w:r w:rsidRPr="004E651C">
        <w:rPr>
          <w:rFonts w:ascii="Arial" w:hAnsi="Arial" w:cs="Arial"/>
          <w:sz w:val="24"/>
          <w:szCs w:val="24"/>
        </w:rPr>
        <w:t xml:space="preserve">Ref. Edital de Licitação na modalidade </w:t>
      </w:r>
      <w:r w:rsidR="00BA724C">
        <w:rPr>
          <w:rFonts w:ascii="Arial" w:hAnsi="Arial" w:cs="Arial"/>
          <w:b/>
          <w:sz w:val="24"/>
          <w:szCs w:val="24"/>
        </w:rPr>
        <w:t>Leilão</w:t>
      </w:r>
      <w:r w:rsidRPr="004E651C">
        <w:rPr>
          <w:rFonts w:ascii="Arial" w:hAnsi="Arial" w:cs="Arial"/>
          <w:b/>
          <w:sz w:val="24"/>
          <w:szCs w:val="24"/>
        </w:rPr>
        <w:t xml:space="preserve"> n° 0</w:t>
      </w:r>
      <w:r w:rsidR="00BA724C">
        <w:rPr>
          <w:rFonts w:ascii="Arial" w:hAnsi="Arial" w:cs="Arial"/>
          <w:b/>
          <w:sz w:val="24"/>
          <w:szCs w:val="24"/>
        </w:rPr>
        <w:t>01</w:t>
      </w:r>
      <w:r w:rsidRPr="004E651C">
        <w:rPr>
          <w:rFonts w:ascii="Arial" w:hAnsi="Arial" w:cs="Arial"/>
          <w:b/>
          <w:sz w:val="24"/>
          <w:szCs w:val="24"/>
        </w:rPr>
        <w:t>/2024</w:t>
      </w:r>
    </w:p>
    <w:p w14:paraId="50576625" w14:textId="77777777" w:rsidR="00443D3D" w:rsidRPr="004E651C" w:rsidRDefault="00443D3D" w:rsidP="00443D3D">
      <w:pPr>
        <w:jc w:val="center"/>
        <w:rPr>
          <w:rFonts w:ascii="Arial" w:hAnsi="Arial" w:cs="Arial"/>
          <w:sz w:val="24"/>
          <w:szCs w:val="24"/>
        </w:rPr>
      </w:pPr>
    </w:p>
    <w:p w14:paraId="43F67D9F" w14:textId="77777777" w:rsidR="00443D3D" w:rsidRPr="004E651C" w:rsidRDefault="00443D3D" w:rsidP="00443D3D">
      <w:pPr>
        <w:jc w:val="center"/>
        <w:rPr>
          <w:rFonts w:ascii="Arial" w:hAnsi="Arial" w:cs="Arial"/>
          <w:sz w:val="24"/>
          <w:szCs w:val="24"/>
        </w:rPr>
      </w:pPr>
    </w:p>
    <w:p w14:paraId="623E10FB" w14:textId="7C84110B" w:rsidR="00443D3D" w:rsidRPr="004E651C" w:rsidRDefault="00443D3D" w:rsidP="00443D3D">
      <w:pPr>
        <w:ind w:firstLine="708"/>
        <w:rPr>
          <w:rFonts w:ascii="Arial" w:hAnsi="Arial" w:cs="Arial"/>
          <w:sz w:val="24"/>
          <w:szCs w:val="24"/>
        </w:rPr>
      </w:pPr>
      <w:r w:rsidRPr="004E651C">
        <w:rPr>
          <w:rFonts w:ascii="Arial" w:hAnsi="Arial" w:cs="Arial"/>
          <w:sz w:val="24"/>
          <w:szCs w:val="24"/>
        </w:rPr>
        <w:t>Declaramos para fins de participação n</w:t>
      </w:r>
      <w:r w:rsidR="00BA724C">
        <w:rPr>
          <w:rFonts w:ascii="Arial" w:hAnsi="Arial" w:cs="Arial"/>
          <w:sz w:val="24"/>
          <w:szCs w:val="24"/>
        </w:rPr>
        <w:t>o</w:t>
      </w:r>
      <w:r w:rsidRPr="004E651C">
        <w:rPr>
          <w:rFonts w:ascii="Arial" w:hAnsi="Arial" w:cs="Arial"/>
          <w:sz w:val="24"/>
          <w:szCs w:val="24"/>
        </w:rPr>
        <w:t xml:space="preserve"> </w:t>
      </w:r>
      <w:r w:rsidR="00BA724C">
        <w:rPr>
          <w:rFonts w:ascii="Arial" w:hAnsi="Arial" w:cs="Arial"/>
          <w:b/>
          <w:sz w:val="24"/>
          <w:szCs w:val="24"/>
        </w:rPr>
        <w:t>Leilão</w:t>
      </w:r>
      <w:r w:rsidRPr="004E651C">
        <w:rPr>
          <w:rFonts w:ascii="Arial" w:hAnsi="Arial" w:cs="Arial"/>
          <w:b/>
          <w:sz w:val="24"/>
          <w:szCs w:val="24"/>
        </w:rPr>
        <w:t xml:space="preserve"> Nº **/****</w:t>
      </w:r>
      <w:r w:rsidRPr="004E651C">
        <w:rPr>
          <w:rFonts w:ascii="Arial" w:hAnsi="Arial" w:cs="Arial"/>
          <w:sz w:val="24"/>
          <w:szCs w:val="24"/>
        </w:rPr>
        <w:t xml:space="preserve">, </w:t>
      </w:r>
      <w:r w:rsidRPr="006F39ED">
        <w:rPr>
          <w:rFonts w:ascii="Arial" w:hAnsi="Arial" w:cs="Arial"/>
          <w:b/>
          <w:bCs/>
          <w:sz w:val="24"/>
          <w:szCs w:val="24"/>
        </w:rPr>
        <w:t xml:space="preserve">cujo objeto é a </w:t>
      </w:r>
      <w:r w:rsidR="00181DC2" w:rsidRPr="00181DC2">
        <w:rPr>
          <w:rFonts w:ascii="Arial" w:hAnsi="Arial" w:cs="Arial"/>
          <w:b/>
          <w:bCs/>
          <w:sz w:val="24"/>
          <w:szCs w:val="24"/>
        </w:rPr>
        <w:t xml:space="preserve">Concessão administrativa de bem público, a </w:t>
      </w:r>
      <w:proofErr w:type="spellStart"/>
      <w:r w:rsidR="00181DC2" w:rsidRPr="00181DC2">
        <w:rPr>
          <w:rFonts w:ascii="Arial" w:hAnsi="Arial" w:cs="Arial"/>
          <w:b/>
          <w:bCs/>
          <w:sz w:val="24"/>
          <w:szCs w:val="24"/>
        </w:rPr>
        <w:t>titulo</w:t>
      </w:r>
      <w:proofErr w:type="spellEnd"/>
      <w:r w:rsidR="00181DC2" w:rsidRPr="00181DC2">
        <w:rPr>
          <w:rFonts w:ascii="Arial" w:hAnsi="Arial" w:cs="Arial"/>
          <w:b/>
          <w:bCs/>
          <w:sz w:val="24"/>
          <w:szCs w:val="24"/>
        </w:rPr>
        <w:t xml:space="preserve"> oneroso, existente no calçadão para comercialização de refeições</w:t>
      </w:r>
      <w:r w:rsidRPr="004E651C">
        <w:rPr>
          <w:rFonts w:ascii="Arial" w:hAnsi="Arial" w:cs="Arial"/>
          <w:b/>
          <w:sz w:val="24"/>
          <w:szCs w:val="24"/>
        </w:rPr>
        <w:t xml:space="preserve">, </w:t>
      </w:r>
      <w:r w:rsidRPr="004E651C">
        <w:rPr>
          <w:rFonts w:ascii="Arial" w:hAnsi="Arial" w:cs="Arial"/>
          <w:sz w:val="24"/>
          <w:szCs w:val="24"/>
        </w:rPr>
        <w:t xml:space="preserve">que o </w:t>
      </w:r>
      <w:proofErr w:type="spellStart"/>
      <w:r w:rsidRPr="004E651C">
        <w:rPr>
          <w:rFonts w:ascii="Arial" w:hAnsi="Arial" w:cs="Arial"/>
          <w:sz w:val="24"/>
          <w:szCs w:val="24"/>
        </w:rPr>
        <w:t>Srº</w:t>
      </w:r>
      <w:proofErr w:type="spellEnd"/>
      <w:r w:rsidRPr="004E651C">
        <w:rPr>
          <w:rFonts w:ascii="Arial" w:hAnsi="Arial" w:cs="Arial"/>
          <w:sz w:val="24"/>
          <w:szCs w:val="24"/>
        </w:rPr>
        <w:t xml:space="preserve">(a) *************************, *, vistoriou o local no qual deverá ser efetuado a </w:t>
      </w:r>
      <w:r w:rsidR="00A2439B">
        <w:rPr>
          <w:rFonts w:ascii="Arial" w:hAnsi="Arial" w:cs="Arial"/>
          <w:sz w:val="24"/>
          <w:szCs w:val="24"/>
        </w:rPr>
        <w:t>locação do</w:t>
      </w:r>
      <w:r w:rsidRPr="004E651C">
        <w:rPr>
          <w:rFonts w:ascii="Arial" w:hAnsi="Arial" w:cs="Arial"/>
          <w:sz w:val="24"/>
          <w:szCs w:val="24"/>
        </w:rPr>
        <w:t xml:space="preserve"> objeto deste procedimento de contratação, conforme determinação d</w:t>
      </w:r>
      <w:r w:rsidR="00BA724C">
        <w:rPr>
          <w:rFonts w:ascii="Arial" w:hAnsi="Arial" w:cs="Arial"/>
          <w:sz w:val="24"/>
          <w:szCs w:val="24"/>
        </w:rPr>
        <w:t>o</w:t>
      </w:r>
      <w:r w:rsidRPr="004E651C">
        <w:rPr>
          <w:rFonts w:ascii="Arial" w:hAnsi="Arial" w:cs="Arial"/>
          <w:sz w:val="24"/>
          <w:szCs w:val="24"/>
        </w:rPr>
        <w:t xml:space="preserve"> referid</w:t>
      </w:r>
      <w:r w:rsidR="00BA724C">
        <w:rPr>
          <w:rFonts w:ascii="Arial" w:hAnsi="Arial" w:cs="Arial"/>
          <w:sz w:val="24"/>
          <w:szCs w:val="24"/>
        </w:rPr>
        <w:t>o</w:t>
      </w:r>
      <w:r w:rsidRPr="004E651C">
        <w:rPr>
          <w:rFonts w:ascii="Arial" w:hAnsi="Arial" w:cs="Arial"/>
          <w:sz w:val="24"/>
          <w:szCs w:val="24"/>
        </w:rPr>
        <w:t xml:space="preserve"> </w:t>
      </w:r>
      <w:r w:rsidR="00BA724C">
        <w:rPr>
          <w:rFonts w:ascii="Arial" w:hAnsi="Arial" w:cs="Arial"/>
          <w:sz w:val="24"/>
          <w:szCs w:val="24"/>
        </w:rPr>
        <w:t>Leilão</w:t>
      </w:r>
      <w:r w:rsidRPr="004E651C">
        <w:rPr>
          <w:rFonts w:ascii="Arial" w:hAnsi="Arial" w:cs="Arial"/>
          <w:sz w:val="24"/>
          <w:szCs w:val="24"/>
        </w:rPr>
        <w:t xml:space="preserve"> e após exame e estudo de toda a documentação constante do edital, conheceu o </w:t>
      </w:r>
      <w:r>
        <w:rPr>
          <w:rFonts w:ascii="Arial" w:hAnsi="Arial" w:cs="Arial"/>
          <w:sz w:val="24"/>
          <w:szCs w:val="24"/>
        </w:rPr>
        <w:t>Local</w:t>
      </w:r>
      <w:r w:rsidRPr="004E651C">
        <w:rPr>
          <w:rFonts w:ascii="Arial" w:hAnsi="Arial" w:cs="Arial"/>
          <w:sz w:val="24"/>
          <w:szCs w:val="24"/>
        </w:rPr>
        <w:t xml:space="preserve">, as características, a infraestrutura (água, luz, esgoto, acessos) as facilidades e os recursos existentes, especialmente quanto ao fornecimento de materiais, e obtivemos sob nossa responsabilidade e risco, todas as informações julgadas necessárias, com o objetivo de preparar a proposta. </w:t>
      </w:r>
    </w:p>
    <w:p w14:paraId="021E4D52" w14:textId="77777777" w:rsidR="00443D3D" w:rsidRPr="004E651C" w:rsidRDefault="00443D3D" w:rsidP="00443D3D">
      <w:pPr>
        <w:jc w:val="center"/>
        <w:rPr>
          <w:rFonts w:ascii="Arial" w:hAnsi="Arial" w:cs="Arial"/>
          <w:sz w:val="24"/>
          <w:szCs w:val="24"/>
        </w:rPr>
      </w:pPr>
    </w:p>
    <w:p w14:paraId="5F88F7FD" w14:textId="77777777" w:rsidR="00443D3D" w:rsidRDefault="00443D3D" w:rsidP="00443D3D">
      <w:pPr>
        <w:jc w:val="center"/>
        <w:rPr>
          <w:rFonts w:ascii="Arial" w:hAnsi="Arial" w:cs="Arial"/>
          <w:sz w:val="24"/>
          <w:szCs w:val="24"/>
        </w:rPr>
      </w:pPr>
    </w:p>
    <w:p w14:paraId="249E7D68" w14:textId="77777777" w:rsidR="00443D3D" w:rsidRDefault="00443D3D" w:rsidP="00443D3D">
      <w:pPr>
        <w:jc w:val="center"/>
        <w:rPr>
          <w:rFonts w:ascii="Arial" w:hAnsi="Arial" w:cs="Arial"/>
          <w:sz w:val="24"/>
          <w:szCs w:val="24"/>
        </w:rPr>
      </w:pPr>
    </w:p>
    <w:p w14:paraId="6F3DB6C0" w14:textId="77777777" w:rsidR="00443D3D" w:rsidRPr="004E651C" w:rsidRDefault="00443D3D" w:rsidP="00443D3D">
      <w:pPr>
        <w:jc w:val="center"/>
        <w:rPr>
          <w:rFonts w:ascii="Arial" w:hAnsi="Arial" w:cs="Arial"/>
          <w:sz w:val="24"/>
          <w:szCs w:val="24"/>
        </w:rPr>
      </w:pPr>
    </w:p>
    <w:p w14:paraId="2D98D7E4" w14:textId="77777777" w:rsidR="00443D3D" w:rsidRPr="004E651C" w:rsidRDefault="00443D3D" w:rsidP="00443D3D">
      <w:pPr>
        <w:jc w:val="right"/>
        <w:rPr>
          <w:rFonts w:ascii="Arial" w:hAnsi="Arial" w:cs="Arial"/>
          <w:sz w:val="24"/>
          <w:szCs w:val="24"/>
        </w:rPr>
      </w:pPr>
      <w:r w:rsidRPr="004E651C">
        <w:rPr>
          <w:rFonts w:ascii="Arial" w:hAnsi="Arial" w:cs="Arial"/>
          <w:sz w:val="24"/>
          <w:szCs w:val="24"/>
        </w:rPr>
        <w:t>Local e Data</w:t>
      </w:r>
    </w:p>
    <w:p w14:paraId="5B9F0E48" w14:textId="77777777" w:rsidR="00443D3D" w:rsidRDefault="00443D3D" w:rsidP="00443D3D">
      <w:pPr>
        <w:jc w:val="right"/>
        <w:rPr>
          <w:rFonts w:ascii="Arial" w:hAnsi="Arial" w:cs="Arial"/>
          <w:sz w:val="24"/>
          <w:szCs w:val="24"/>
        </w:rPr>
      </w:pPr>
    </w:p>
    <w:p w14:paraId="7FF3D2CB" w14:textId="77777777" w:rsidR="00443D3D" w:rsidRDefault="00443D3D" w:rsidP="00443D3D">
      <w:pPr>
        <w:rPr>
          <w:rFonts w:ascii="Arial" w:hAnsi="Arial" w:cs="Arial"/>
          <w:sz w:val="24"/>
          <w:szCs w:val="24"/>
        </w:rPr>
      </w:pPr>
      <w:r w:rsidRPr="006D3594">
        <w:rPr>
          <w:rFonts w:ascii="Arial" w:hAnsi="Arial" w:cs="Arial"/>
          <w:bCs/>
          <w:sz w:val="24"/>
          <w:szCs w:val="24"/>
        </w:rPr>
        <w:t xml:space="preserve">       </w:t>
      </w:r>
    </w:p>
    <w:p w14:paraId="47EAB280" w14:textId="77777777" w:rsidR="00443D3D" w:rsidRDefault="00443D3D" w:rsidP="00443D3D">
      <w:pPr>
        <w:jc w:val="right"/>
        <w:rPr>
          <w:rFonts w:ascii="Arial" w:hAnsi="Arial" w:cs="Arial"/>
          <w:sz w:val="24"/>
          <w:szCs w:val="24"/>
        </w:rPr>
      </w:pPr>
    </w:p>
    <w:p w14:paraId="11CEC2FA" w14:textId="77777777" w:rsidR="00443D3D" w:rsidRPr="004E651C" w:rsidRDefault="00443D3D" w:rsidP="00443D3D">
      <w:pPr>
        <w:jc w:val="right"/>
        <w:rPr>
          <w:rFonts w:ascii="Arial" w:hAnsi="Arial" w:cs="Arial"/>
          <w:sz w:val="24"/>
          <w:szCs w:val="24"/>
        </w:rPr>
      </w:pPr>
    </w:p>
    <w:p w14:paraId="441AA891" w14:textId="77777777" w:rsidR="00443D3D" w:rsidRPr="004E651C" w:rsidRDefault="00443D3D" w:rsidP="00443D3D">
      <w:pPr>
        <w:jc w:val="right"/>
        <w:rPr>
          <w:rFonts w:ascii="Arial" w:hAnsi="Arial" w:cs="Arial"/>
          <w:sz w:val="24"/>
          <w:szCs w:val="24"/>
        </w:rPr>
      </w:pPr>
      <w:r w:rsidRPr="004E651C">
        <w:rPr>
          <w:rFonts w:ascii="Arial" w:hAnsi="Arial" w:cs="Arial"/>
          <w:sz w:val="24"/>
          <w:szCs w:val="24"/>
        </w:rPr>
        <w:t>Assinatura do Representante Legal</w:t>
      </w:r>
    </w:p>
    <w:p w14:paraId="2420FED5" w14:textId="77777777" w:rsidR="00443D3D" w:rsidRDefault="00443D3D" w:rsidP="00443D3D">
      <w:pPr>
        <w:tabs>
          <w:tab w:val="left" w:pos="941"/>
          <w:tab w:val="right" w:pos="10478"/>
        </w:tabs>
        <w:rPr>
          <w:rFonts w:ascii="Arial" w:hAnsi="Arial" w:cs="Arial"/>
          <w:bCs/>
          <w:sz w:val="24"/>
          <w:szCs w:val="24"/>
        </w:rPr>
      </w:pPr>
      <w:r w:rsidRPr="006D3594">
        <w:rPr>
          <w:rFonts w:ascii="Arial" w:hAnsi="Arial" w:cs="Arial"/>
          <w:bCs/>
          <w:sz w:val="24"/>
          <w:szCs w:val="24"/>
        </w:rPr>
        <w:t xml:space="preserve"> </w:t>
      </w:r>
      <w:r>
        <w:rPr>
          <w:rFonts w:ascii="Arial" w:hAnsi="Arial" w:cs="Arial"/>
          <w:bCs/>
          <w:sz w:val="24"/>
          <w:szCs w:val="24"/>
        </w:rPr>
        <w:t xml:space="preserve">Secretaria de Obras, Mobilidades </w:t>
      </w:r>
    </w:p>
    <w:p w14:paraId="186D3C51" w14:textId="20DD0321" w:rsidR="00443D3D" w:rsidRPr="004E651C" w:rsidRDefault="00443D3D" w:rsidP="00443D3D">
      <w:pPr>
        <w:tabs>
          <w:tab w:val="left" w:pos="941"/>
          <w:tab w:val="right" w:pos="10478"/>
        </w:tabs>
        <w:rPr>
          <w:rFonts w:ascii="Arial" w:hAnsi="Arial" w:cs="Arial"/>
          <w:sz w:val="24"/>
          <w:szCs w:val="24"/>
        </w:rPr>
      </w:pPr>
      <w:r>
        <w:rPr>
          <w:rFonts w:ascii="Arial" w:hAnsi="Arial" w:cs="Arial"/>
          <w:bCs/>
          <w:sz w:val="24"/>
          <w:szCs w:val="24"/>
        </w:rPr>
        <w:t>e Serviços Urbanos</w:t>
      </w:r>
      <w:r>
        <w:rPr>
          <w:rFonts w:ascii="Arial" w:hAnsi="Arial" w:cs="Arial"/>
          <w:sz w:val="24"/>
          <w:szCs w:val="24"/>
        </w:rPr>
        <w:t xml:space="preserve">                                                          </w:t>
      </w:r>
      <w:r w:rsidRPr="004E651C">
        <w:rPr>
          <w:rFonts w:ascii="Arial" w:hAnsi="Arial" w:cs="Arial"/>
          <w:sz w:val="24"/>
          <w:szCs w:val="24"/>
        </w:rPr>
        <w:t>Carimbo de CNPJ da Empresa</w:t>
      </w:r>
    </w:p>
    <w:p w14:paraId="31AFACA5" w14:textId="77777777" w:rsidR="00443D3D" w:rsidRPr="004E651C" w:rsidRDefault="00443D3D" w:rsidP="00443D3D">
      <w:pPr>
        <w:spacing w:line="276" w:lineRule="auto"/>
        <w:rPr>
          <w:rFonts w:ascii="Arial" w:hAnsi="Arial" w:cs="Arial"/>
          <w:sz w:val="24"/>
          <w:szCs w:val="24"/>
        </w:rPr>
      </w:pPr>
    </w:p>
    <w:p w14:paraId="3B7EF8C7" w14:textId="77777777" w:rsidR="00443D3D" w:rsidRDefault="00443D3D" w:rsidP="00443D3D">
      <w:pPr>
        <w:spacing w:line="276" w:lineRule="auto"/>
        <w:rPr>
          <w:rFonts w:ascii="Arial" w:hAnsi="Arial" w:cs="Arial"/>
        </w:rPr>
      </w:pPr>
    </w:p>
    <w:p w14:paraId="111AC509" w14:textId="77777777" w:rsidR="00443D3D" w:rsidRDefault="00443D3D" w:rsidP="00443D3D">
      <w:pPr>
        <w:spacing w:line="276" w:lineRule="auto"/>
        <w:rPr>
          <w:rFonts w:ascii="Arial" w:hAnsi="Arial" w:cs="Arial"/>
        </w:rPr>
      </w:pPr>
    </w:p>
    <w:p w14:paraId="4B059C79" w14:textId="77777777" w:rsidR="00443D3D" w:rsidRDefault="00443D3D" w:rsidP="00443D3D">
      <w:pPr>
        <w:spacing w:line="276" w:lineRule="auto"/>
        <w:rPr>
          <w:rFonts w:ascii="Arial" w:hAnsi="Arial" w:cs="Arial"/>
        </w:rPr>
      </w:pPr>
    </w:p>
    <w:p w14:paraId="7C8762B2" w14:textId="77777777" w:rsidR="00443D3D" w:rsidRDefault="00443D3D" w:rsidP="00443D3D">
      <w:pPr>
        <w:spacing w:line="276" w:lineRule="auto"/>
        <w:rPr>
          <w:rFonts w:ascii="Arial" w:hAnsi="Arial" w:cs="Arial"/>
        </w:rPr>
      </w:pPr>
    </w:p>
    <w:p w14:paraId="70E234E2" w14:textId="77777777" w:rsidR="00443D3D" w:rsidRDefault="00443D3D" w:rsidP="00443D3D">
      <w:pPr>
        <w:pStyle w:val="SemEspaamento"/>
        <w:jc w:val="both"/>
        <w:rPr>
          <w:rFonts w:ascii="Arial" w:hAnsi="Arial" w:cs="Arial"/>
        </w:rPr>
      </w:pPr>
      <w:r w:rsidRPr="00471C01">
        <w:rPr>
          <w:rFonts w:ascii="Arial" w:hAnsi="Arial" w:cs="Arial"/>
          <w:b/>
        </w:rPr>
        <w:t>OBS</w:t>
      </w:r>
      <w:r w:rsidRPr="00471C01">
        <w:rPr>
          <w:rFonts w:ascii="Arial" w:hAnsi="Arial" w:cs="Arial"/>
        </w:rPr>
        <w:t xml:space="preserve">: Em caso de representação por meio de procuração particular, a mesma deverá ter </w:t>
      </w:r>
      <w:r w:rsidRPr="00471C01">
        <w:rPr>
          <w:rFonts w:ascii="Arial" w:hAnsi="Arial" w:cs="Arial"/>
          <w:u w:val="single"/>
        </w:rPr>
        <w:t>firma reconhecida em cartório</w:t>
      </w:r>
      <w:r w:rsidRPr="00471C01">
        <w:rPr>
          <w:rFonts w:ascii="Arial" w:hAnsi="Arial" w:cs="Arial"/>
        </w:rPr>
        <w:t>.</w:t>
      </w:r>
    </w:p>
    <w:p w14:paraId="53287861" w14:textId="77777777" w:rsidR="00E070F0" w:rsidRDefault="00E070F0" w:rsidP="00443D3D">
      <w:pPr>
        <w:pStyle w:val="SemEspaamento"/>
        <w:jc w:val="both"/>
        <w:rPr>
          <w:rFonts w:ascii="Arial" w:hAnsi="Arial" w:cs="Arial"/>
        </w:rPr>
      </w:pPr>
    </w:p>
    <w:p w14:paraId="38523D18" w14:textId="77777777" w:rsidR="00E070F0" w:rsidRDefault="00E070F0" w:rsidP="00443D3D">
      <w:pPr>
        <w:pStyle w:val="SemEspaamento"/>
        <w:jc w:val="both"/>
        <w:rPr>
          <w:rFonts w:ascii="Arial" w:hAnsi="Arial" w:cs="Arial"/>
        </w:rPr>
      </w:pPr>
    </w:p>
    <w:p w14:paraId="517AA773" w14:textId="77777777" w:rsidR="00E070F0" w:rsidRDefault="00E070F0" w:rsidP="00443D3D">
      <w:pPr>
        <w:pStyle w:val="SemEspaamento"/>
        <w:jc w:val="both"/>
        <w:rPr>
          <w:rFonts w:ascii="Arial" w:hAnsi="Arial" w:cs="Arial"/>
        </w:rPr>
      </w:pPr>
    </w:p>
    <w:p w14:paraId="0CC81A0B" w14:textId="77777777" w:rsidR="00BA724C" w:rsidRDefault="00BA724C" w:rsidP="00443D3D">
      <w:pPr>
        <w:pStyle w:val="SemEspaamento"/>
        <w:jc w:val="both"/>
        <w:rPr>
          <w:rFonts w:ascii="Arial" w:hAnsi="Arial" w:cs="Arial"/>
        </w:rPr>
      </w:pPr>
    </w:p>
    <w:p w14:paraId="0F4ED677" w14:textId="77777777" w:rsidR="00E070F0" w:rsidRPr="00471C01" w:rsidRDefault="00E070F0" w:rsidP="00443D3D">
      <w:pPr>
        <w:pStyle w:val="SemEspaamento"/>
        <w:jc w:val="both"/>
        <w:rPr>
          <w:rFonts w:ascii="Arial" w:hAnsi="Arial" w:cs="Arial"/>
        </w:rPr>
      </w:pPr>
    </w:p>
    <w:sectPr w:rsidR="00E070F0" w:rsidRPr="00471C01" w:rsidSect="004E68D8">
      <w:headerReference w:type="default" r:id="rId14"/>
      <w:footerReference w:type="default" r:id="rId15"/>
      <w:pgSz w:w="11906" w:h="16838"/>
      <w:pgMar w:top="1418" w:right="127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3B428" w14:textId="77777777" w:rsidR="007262C7" w:rsidRDefault="007262C7">
      <w:r>
        <w:separator/>
      </w:r>
    </w:p>
  </w:endnote>
  <w:endnote w:type="continuationSeparator" w:id="0">
    <w:p w14:paraId="58FF2E0B" w14:textId="77777777" w:rsidR="007262C7" w:rsidRDefault="0072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sz w:val="22"/>
        <w:szCs w:val="22"/>
      </w:rPr>
      <w:id w:val="438419878"/>
      <w:docPartObj>
        <w:docPartGallery w:val="Page Numbers (Bottom of Page)"/>
        <w:docPartUnique/>
      </w:docPartObj>
    </w:sdtPr>
    <w:sdtEndPr/>
    <w:sdtContent>
      <w:sdt>
        <w:sdtPr>
          <w:rPr>
            <w:rFonts w:asciiTheme="minorHAnsi" w:hAnsiTheme="minorHAnsi"/>
            <w:sz w:val="22"/>
            <w:szCs w:val="22"/>
          </w:rPr>
          <w:id w:val="1371034793"/>
          <w:docPartObj>
            <w:docPartGallery w:val="Page Numbers (Bottom of Page)"/>
            <w:docPartUnique/>
          </w:docPartObj>
        </w:sdtPr>
        <w:sdtEndPr/>
        <w:sdtContent>
          <w:p w14:paraId="0DB9AC66" w14:textId="77777777" w:rsidR="00A0265E" w:rsidRDefault="00A0265E" w:rsidP="00A0265E">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Marcelândia-MT – CEP: 78.535-000 </w:t>
            </w:r>
          </w:p>
          <w:p w14:paraId="27176F9E" w14:textId="77777777" w:rsidR="00A0265E" w:rsidRPr="00E5779B" w:rsidRDefault="00A0265E" w:rsidP="00A0265E">
            <w:pPr>
              <w:pStyle w:val="Cabealho"/>
              <w:jc w:val="center"/>
              <w:rPr>
                <w:rFonts w:ascii="Calibri" w:hAnsi="Calibri"/>
                <w:sz w:val="22"/>
                <w:szCs w:val="22"/>
              </w:rPr>
            </w:pPr>
            <w:r>
              <w:rPr>
                <w:rFonts w:ascii="Calibri" w:hAnsi="Calibri"/>
                <w:sz w:val="22"/>
                <w:szCs w:val="22"/>
              </w:rPr>
              <w:t xml:space="preserve"> </w:t>
            </w:r>
            <w:hyperlink r:id="rId1" w:history="1">
              <w:r w:rsidRPr="00E5779B">
                <w:rPr>
                  <w:rStyle w:val="Hyperlink"/>
                  <w:rFonts w:ascii="Calibri" w:hAnsi="Calibri"/>
                  <w:sz w:val="22"/>
                  <w:szCs w:val="22"/>
                </w:rPr>
                <w:t>www.marcelandia.mt.gov.br</w:t>
              </w:r>
            </w:hyperlink>
            <w:r w:rsidRPr="00E5779B">
              <w:rPr>
                <w:rFonts w:ascii="Calibri" w:hAnsi="Calibri"/>
                <w:sz w:val="22"/>
                <w:szCs w:val="22"/>
              </w:rPr>
              <w:t xml:space="preserve"> </w:t>
            </w:r>
          </w:p>
          <w:p w14:paraId="4921BA78" w14:textId="77777777" w:rsidR="00A0265E" w:rsidRDefault="00955730" w:rsidP="00A0265E">
            <w:pPr>
              <w:pStyle w:val="Rodap"/>
            </w:pPr>
          </w:p>
        </w:sdtContent>
      </w:sdt>
      <w:p w14:paraId="065D2F1A" w14:textId="35B81CF3" w:rsidR="002C2FDC" w:rsidRDefault="00955730">
        <w:pPr>
          <w:pStyle w:val="Rodap"/>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1C860" w14:textId="77777777" w:rsidR="007262C7" w:rsidRDefault="007262C7">
      <w:r>
        <w:separator/>
      </w:r>
    </w:p>
  </w:footnote>
  <w:footnote w:type="continuationSeparator" w:id="0">
    <w:p w14:paraId="7E821F8B" w14:textId="77777777" w:rsidR="007262C7" w:rsidRDefault="00726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58A7C" w14:textId="77777777" w:rsidR="002C2FDC" w:rsidRPr="002C2FDC" w:rsidRDefault="00955730" w:rsidP="002C2FDC">
    <w:pPr>
      <w:jc w:val="center"/>
      <w:rPr>
        <w:rFonts w:ascii="Calibri" w:eastAsia="Times New Roman" w:hAnsi="Calibri" w:cs="Calibri"/>
        <w:b/>
        <w:sz w:val="32"/>
        <w:szCs w:val="32"/>
        <w:lang w:eastAsia="x-none"/>
      </w:rPr>
    </w:pPr>
    <w:r>
      <w:rPr>
        <w:rFonts w:ascii="Calibri" w:eastAsia="Times New Roman" w:hAnsi="Calibri" w:cs="Calibri"/>
        <w:b/>
        <w:noProof/>
        <w:sz w:val="32"/>
        <w:szCs w:val="32"/>
        <w:lang w:val="x-none" w:eastAsia="x-none"/>
      </w:rPr>
      <w:object w:dxaOrig="1440" w:dyaOrig="1440" w14:anchorId="76189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5pt;margin-top:-10pt;width:77.7pt;height:82.4pt;z-index:251659264">
          <v:imagedata r:id="rId1" o:title=""/>
        </v:shape>
        <o:OLEObject Type="Embed" ProgID="PBrush" ShapeID="_x0000_s1029" DrawAspect="Content" ObjectID="_1783344634" r:id="rId2"/>
      </w:object>
    </w:r>
    <w:r w:rsidR="002C2FDC" w:rsidRPr="002C2FDC">
      <w:rPr>
        <w:rFonts w:ascii="Calibri" w:eastAsia="Times New Roman" w:hAnsi="Calibri" w:cs="Calibri"/>
        <w:b/>
        <w:sz w:val="32"/>
        <w:szCs w:val="32"/>
        <w:lang w:eastAsia="x-none"/>
      </w:rPr>
      <w:t>ESTADO DE MATO GROSSO</w:t>
    </w:r>
  </w:p>
  <w:p w14:paraId="6A5E79CE" w14:textId="77777777" w:rsidR="002C2FDC" w:rsidRPr="002C2FDC" w:rsidRDefault="002C2FDC" w:rsidP="002C2FDC">
    <w:pPr>
      <w:jc w:val="center"/>
      <w:rPr>
        <w:rFonts w:ascii="Calibri" w:eastAsia="Times New Roman" w:hAnsi="Calibri" w:cs="Calibri"/>
        <w:b/>
        <w:sz w:val="32"/>
        <w:szCs w:val="32"/>
        <w:lang w:eastAsia="x-none"/>
      </w:rPr>
    </w:pPr>
    <w:r w:rsidRPr="002C2FDC">
      <w:rPr>
        <w:rFonts w:ascii="Calibri" w:eastAsia="Times New Roman" w:hAnsi="Calibri" w:cs="Calibri"/>
        <w:b/>
        <w:sz w:val="28"/>
        <w:szCs w:val="28"/>
        <w:lang w:val="x-none" w:eastAsia="x-none"/>
      </w:rPr>
      <w:t xml:space="preserve">    </w:t>
    </w:r>
    <w:r w:rsidRPr="002C2FDC">
      <w:rPr>
        <w:rFonts w:ascii="Calibri" w:eastAsia="Times New Roman" w:hAnsi="Calibri" w:cs="Calibri"/>
        <w:b/>
        <w:sz w:val="32"/>
        <w:szCs w:val="32"/>
        <w:lang w:eastAsia="x-none"/>
      </w:rPr>
      <w:t>PREFEITURA MUNICIPAL DE MARCELÂNDIA</w:t>
    </w:r>
  </w:p>
  <w:p w14:paraId="4573CDF8" w14:textId="77777777" w:rsidR="002C2FDC" w:rsidRPr="002C2FDC" w:rsidRDefault="002C2FDC" w:rsidP="002C2FDC">
    <w:pPr>
      <w:jc w:val="center"/>
      <w:rPr>
        <w:rFonts w:ascii="Calibri" w:eastAsia="Times New Roman" w:hAnsi="Calibri" w:cs="Calibri"/>
        <w:bCs/>
        <w:sz w:val="28"/>
        <w:szCs w:val="28"/>
        <w:lang w:eastAsia="x-none"/>
      </w:rPr>
    </w:pPr>
    <w:r w:rsidRPr="002C2FDC">
      <w:rPr>
        <w:rFonts w:ascii="Calibri" w:eastAsia="Times New Roman" w:hAnsi="Calibri" w:cs="Calibri"/>
        <w:bCs/>
        <w:sz w:val="28"/>
        <w:szCs w:val="28"/>
        <w:lang w:eastAsia="x-none"/>
      </w:rPr>
      <w:t>CNPJ: 03.238.987/0001-75</w:t>
    </w:r>
  </w:p>
  <w:p w14:paraId="06B17FC9" w14:textId="77777777" w:rsidR="002C2FDC" w:rsidRPr="002C2FDC" w:rsidRDefault="002C2FDC" w:rsidP="002C2FDC">
    <w:pPr>
      <w:jc w:val="center"/>
      <w:rPr>
        <w:rFonts w:ascii="Calibri" w:eastAsia="Times New Roman" w:hAnsi="Calibri" w:cs="Calibri"/>
        <w:i/>
        <w:sz w:val="28"/>
        <w:szCs w:val="28"/>
        <w:lang w:val="x-none" w:eastAsia="x-none"/>
      </w:rPr>
    </w:pPr>
    <w:r w:rsidRPr="002C2FDC">
      <w:rPr>
        <w:rFonts w:ascii="Calibri" w:eastAsia="Times New Roman" w:hAnsi="Calibri" w:cs="Calibri"/>
        <w:i/>
        <w:sz w:val="28"/>
        <w:szCs w:val="28"/>
        <w:lang w:eastAsia="x-none"/>
      </w:rPr>
      <w:t>Departamento de Licitações e Contratos</w:t>
    </w:r>
    <w:r w:rsidRPr="002C2FDC">
      <w:rPr>
        <w:rFonts w:ascii="Calibri" w:eastAsia="Times New Roman" w:hAnsi="Calibri" w:cs="Calibri"/>
        <w:i/>
        <w:sz w:val="28"/>
        <w:szCs w:val="28"/>
        <w:lang w:val="x-none" w:eastAsia="x-none"/>
      </w:rPr>
      <w:t xml:space="preserve">   </w:t>
    </w:r>
  </w:p>
  <w:p w14:paraId="45A6B319" w14:textId="74C3050A" w:rsidR="002C2FDC" w:rsidRDefault="002C2FD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412A"/>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14C5CB1"/>
    <w:multiLevelType w:val="hybridMultilevel"/>
    <w:tmpl w:val="1FCA0D30"/>
    <w:lvl w:ilvl="0" w:tplc="01BCCE0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D06A2D"/>
    <w:multiLevelType w:val="hybridMultilevel"/>
    <w:tmpl w:val="CE52C8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A8505D"/>
    <w:multiLevelType w:val="hybridMultilevel"/>
    <w:tmpl w:val="524A5948"/>
    <w:lvl w:ilvl="0" w:tplc="FD9ABDD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485646"/>
    <w:multiLevelType w:val="hybridMultilevel"/>
    <w:tmpl w:val="1D12C4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7645DE"/>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144D1475"/>
    <w:multiLevelType w:val="hybridMultilevel"/>
    <w:tmpl w:val="B20C1D16"/>
    <w:lvl w:ilvl="0" w:tplc="6EE815B2">
      <w:start w:val="1"/>
      <w:numFmt w:val="lowerLetter"/>
      <w:lvlText w:val="%1)"/>
      <w:lvlJc w:val="left"/>
      <w:pPr>
        <w:ind w:left="720" w:hanging="360"/>
      </w:pPr>
      <w:rPr>
        <w:rFonts w:hint="default"/>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A92D95"/>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15CA0C5F"/>
    <w:multiLevelType w:val="hybridMultilevel"/>
    <w:tmpl w:val="7792A5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743F6E"/>
    <w:multiLevelType w:val="hybridMultilevel"/>
    <w:tmpl w:val="483C96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122374"/>
    <w:multiLevelType w:val="multilevel"/>
    <w:tmpl w:val="D86430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D5C100D"/>
    <w:multiLevelType w:val="multilevel"/>
    <w:tmpl w:val="1F403BF2"/>
    <w:lvl w:ilvl="0">
      <w:start w:val="1"/>
      <w:numFmt w:val="decimal"/>
      <w:pStyle w:val="Nivel01"/>
      <w:lvlText w:val="%1."/>
      <w:lvlJc w:val="left"/>
      <w:pPr>
        <w:ind w:left="360" w:hanging="360"/>
      </w:pPr>
      <w:rPr>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EC384D"/>
    <w:multiLevelType w:val="hybridMultilevel"/>
    <w:tmpl w:val="95D81C9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7D1ACA"/>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256A0398"/>
    <w:multiLevelType w:val="hybridMultilevel"/>
    <w:tmpl w:val="F2149500"/>
    <w:lvl w:ilvl="0" w:tplc="242614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4113D58"/>
    <w:multiLevelType w:val="hybridMultilevel"/>
    <w:tmpl w:val="48485F9C"/>
    <w:lvl w:ilvl="0" w:tplc="834ED656">
      <w:start w:val="1"/>
      <w:numFmt w:val="lowerLetter"/>
      <w:lvlText w:val="%1)"/>
      <w:lvlJc w:val="left"/>
      <w:pPr>
        <w:ind w:left="720" w:hanging="360"/>
      </w:pPr>
      <w:rPr>
        <w:rFonts w:hint="default"/>
        <w:b/>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4AA26D8"/>
    <w:multiLevelType w:val="hybridMultilevel"/>
    <w:tmpl w:val="D276716E"/>
    <w:lvl w:ilvl="0" w:tplc="834ED656">
      <w:start w:val="1"/>
      <w:numFmt w:val="lowerLetter"/>
      <w:lvlText w:val="%1)"/>
      <w:lvlJc w:val="left"/>
      <w:pPr>
        <w:ind w:left="720" w:hanging="360"/>
      </w:pPr>
      <w:rPr>
        <w:rFonts w:hint="default"/>
        <w:b/>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5E664EA"/>
    <w:multiLevelType w:val="hybridMultilevel"/>
    <w:tmpl w:val="03EE0A22"/>
    <w:lvl w:ilvl="0" w:tplc="54B068D4">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79E71D9"/>
    <w:multiLevelType w:val="hybridMultilevel"/>
    <w:tmpl w:val="FFFFFFFF"/>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19" w15:restartNumberingAfterBreak="0">
    <w:nsid w:val="3C041721"/>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410E7AE2"/>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15:restartNumberingAfterBreak="0">
    <w:nsid w:val="467A0803"/>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49E47569"/>
    <w:multiLevelType w:val="hybridMultilevel"/>
    <w:tmpl w:val="858E4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BF65494"/>
    <w:multiLevelType w:val="hybridMultilevel"/>
    <w:tmpl w:val="95D81C94"/>
    <w:lvl w:ilvl="0" w:tplc="242614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FF3A99"/>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15:restartNumberingAfterBreak="0">
    <w:nsid w:val="4C1F7EFD"/>
    <w:multiLevelType w:val="hybridMultilevel"/>
    <w:tmpl w:val="8496D1CC"/>
    <w:lvl w:ilvl="0" w:tplc="47FAC4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DC00F36"/>
    <w:multiLevelType w:val="multilevel"/>
    <w:tmpl w:val="5A0ABDE4"/>
    <w:lvl w:ilvl="0">
      <w:start w:val="11"/>
      <w:numFmt w:val="decimal"/>
      <w:lvlText w:val="%1."/>
      <w:lvlJc w:val="left"/>
      <w:pPr>
        <w:ind w:left="705" w:hanging="705"/>
      </w:pPr>
      <w:rPr>
        <w:rFonts w:hint="default"/>
      </w:rPr>
    </w:lvl>
    <w:lvl w:ilvl="1">
      <w:start w:val="10"/>
      <w:numFmt w:val="decimal"/>
      <w:lvlText w:val="%1.%2."/>
      <w:lvlJc w:val="left"/>
      <w:pPr>
        <w:ind w:left="1272" w:hanging="7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2357B5E"/>
    <w:multiLevelType w:val="multilevel"/>
    <w:tmpl w:val="DEB0AFF4"/>
    <w:lvl w:ilvl="0">
      <w:start w:val="11"/>
      <w:numFmt w:val="decimal"/>
      <w:lvlText w:val="%1."/>
      <w:lvlJc w:val="left"/>
      <w:pPr>
        <w:ind w:left="600" w:hanging="600"/>
      </w:pPr>
      <w:rPr>
        <w:rFonts w:hint="default"/>
      </w:rPr>
    </w:lvl>
    <w:lvl w:ilvl="1">
      <w:start w:val="9"/>
      <w:numFmt w:val="decimal"/>
      <w:lvlText w:val="%1.%2."/>
      <w:lvlJc w:val="left"/>
      <w:pPr>
        <w:ind w:left="1167" w:hanging="600"/>
      </w:pPr>
      <w:rPr>
        <w:rFonts w:hint="default"/>
      </w:rPr>
    </w:lvl>
    <w:lvl w:ilvl="2">
      <w:start w:val="2"/>
      <w:numFmt w:val="decimal"/>
      <w:lvlText w:val="%1.%2.%3."/>
      <w:lvlJc w:val="left"/>
      <w:pPr>
        <w:ind w:left="1854" w:hanging="720"/>
      </w:pPr>
      <w:rPr>
        <w:rFonts w:hint="default"/>
        <w:b w:val="0"/>
        <w:bCs/>
        <w:color w:val="00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6EE3D9B"/>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15:restartNumberingAfterBreak="0">
    <w:nsid w:val="5B935B2B"/>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5FD132F2"/>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66D25F42"/>
    <w:multiLevelType w:val="multilevel"/>
    <w:tmpl w:val="5AE2E57C"/>
    <w:lvl w:ilvl="0">
      <w:start w:val="11"/>
      <w:numFmt w:val="decimal"/>
      <w:lvlText w:val="%1."/>
      <w:lvlJc w:val="left"/>
      <w:pPr>
        <w:ind w:left="705" w:hanging="705"/>
      </w:pPr>
      <w:rPr>
        <w:rFonts w:hint="default"/>
      </w:rPr>
    </w:lvl>
    <w:lvl w:ilvl="1">
      <w:start w:val="11"/>
      <w:numFmt w:val="decimal"/>
      <w:lvlText w:val="%1.%2."/>
      <w:lvlJc w:val="left"/>
      <w:pPr>
        <w:ind w:left="1272" w:hanging="7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94961BA"/>
    <w:multiLevelType w:val="multilevel"/>
    <w:tmpl w:val="B854FE44"/>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69D85FF8"/>
    <w:multiLevelType w:val="multilevel"/>
    <w:tmpl w:val="CAAA719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333428"/>
    <w:multiLevelType w:val="hybridMultilevel"/>
    <w:tmpl w:val="171E42CC"/>
    <w:lvl w:ilvl="0" w:tplc="44FE5AFE">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B3740FE"/>
    <w:multiLevelType w:val="hybridMultilevel"/>
    <w:tmpl w:val="02C8118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BE849A7"/>
    <w:multiLevelType w:val="hybridMultilevel"/>
    <w:tmpl w:val="D20A6500"/>
    <w:lvl w:ilvl="0" w:tplc="242614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C8B2C3D"/>
    <w:multiLevelType w:val="hybridMultilevel"/>
    <w:tmpl w:val="858E42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E666E1C"/>
    <w:multiLevelType w:val="multilevel"/>
    <w:tmpl w:val="CA548D40"/>
    <w:lvl w:ilvl="0">
      <w:start w:val="11"/>
      <w:numFmt w:val="decimal"/>
      <w:lvlText w:val="%1."/>
      <w:lvlJc w:val="left"/>
      <w:pPr>
        <w:ind w:left="600" w:hanging="600"/>
      </w:pPr>
      <w:rPr>
        <w:rFonts w:hint="default"/>
      </w:rPr>
    </w:lvl>
    <w:lvl w:ilvl="1">
      <w:start w:val="8"/>
      <w:numFmt w:val="decimal"/>
      <w:lvlText w:val="%1.%2."/>
      <w:lvlJc w:val="left"/>
      <w:pPr>
        <w:ind w:left="1167" w:hanging="60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8343405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8625521">
    <w:abstractNumId w:val="38"/>
  </w:num>
  <w:num w:numId="3" w16cid:durableId="632449268">
    <w:abstractNumId w:val="27"/>
  </w:num>
  <w:num w:numId="4" w16cid:durableId="381950109">
    <w:abstractNumId w:val="26"/>
  </w:num>
  <w:num w:numId="5" w16cid:durableId="1958634477">
    <w:abstractNumId w:val="31"/>
  </w:num>
  <w:num w:numId="6" w16cid:durableId="2120566621">
    <w:abstractNumId w:val="0"/>
  </w:num>
  <w:num w:numId="7" w16cid:durableId="2041736801">
    <w:abstractNumId w:val="21"/>
  </w:num>
  <w:num w:numId="8" w16cid:durableId="1239904132">
    <w:abstractNumId w:val="24"/>
  </w:num>
  <w:num w:numId="9" w16cid:durableId="1695617189">
    <w:abstractNumId w:val="29"/>
  </w:num>
  <w:num w:numId="10" w16cid:durableId="883492484">
    <w:abstractNumId w:val="19"/>
  </w:num>
  <w:num w:numId="11" w16cid:durableId="882406908">
    <w:abstractNumId w:val="30"/>
  </w:num>
  <w:num w:numId="12" w16cid:durableId="291523370">
    <w:abstractNumId w:val="13"/>
  </w:num>
  <w:num w:numId="13" w16cid:durableId="1224178509">
    <w:abstractNumId w:val="28"/>
  </w:num>
  <w:num w:numId="14" w16cid:durableId="2046520434">
    <w:abstractNumId w:val="5"/>
  </w:num>
  <w:num w:numId="15" w16cid:durableId="732393288">
    <w:abstractNumId w:val="20"/>
  </w:num>
  <w:num w:numId="16" w16cid:durableId="2112890334">
    <w:abstractNumId w:val="7"/>
  </w:num>
  <w:num w:numId="17" w16cid:durableId="2047673554">
    <w:abstractNumId w:val="18"/>
  </w:num>
  <w:num w:numId="18" w16cid:durableId="1303341338">
    <w:abstractNumId w:val="33"/>
  </w:num>
  <w:num w:numId="19" w16cid:durableId="1530727993">
    <w:abstractNumId w:val="10"/>
  </w:num>
  <w:num w:numId="20" w16cid:durableId="1478303355">
    <w:abstractNumId w:val="4"/>
  </w:num>
  <w:num w:numId="21" w16cid:durableId="2082409739">
    <w:abstractNumId w:val="6"/>
  </w:num>
  <w:num w:numId="22" w16cid:durableId="105664973">
    <w:abstractNumId w:val="9"/>
  </w:num>
  <w:num w:numId="23" w16cid:durableId="1546209275">
    <w:abstractNumId w:val="17"/>
  </w:num>
  <w:num w:numId="24" w16cid:durableId="816609008">
    <w:abstractNumId w:val="35"/>
  </w:num>
  <w:num w:numId="25" w16cid:durableId="477265107">
    <w:abstractNumId w:val="8"/>
  </w:num>
  <w:num w:numId="26" w16cid:durableId="192038325">
    <w:abstractNumId w:val="25"/>
  </w:num>
  <w:num w:numId="27" w16cid:durableId="1636518887">
    <w:abstractNumId w:val="22"/>
  </w:num>
  <w:num w:numId="28" w16cid:durableId="292058858">
    <w:abstractNumId w:val="15"/>
  </w:num>
  <w:num w:numId="29" w16cid:durableId="926764036">
    <w:abstractNumId w:val="16"/>
  </w:num>
  <w:num w:numId="30" w16cid:durableId="2042707003">
    <w:abstractNumId w:val="1"/>
  </w:num>
  <w:num w:numId="31" w16cid:durableId="1592003766">
    <w:abstractNumId w:val="37"/>
  </w:num>
  <w:num w:numId="32" w16cid:durableId="473910437">
    <w:abstractNumId w:val="34"/>
  </w:num>
  <w:num w:numId="33" w16cid:durableId="93984331">
    <w:abstractNumId w:val="3"/>
  </w:num>
  <w:num w:numId="34" w16cid:durableId="1721125534">
    <w:abstractNumId w:val="2"/>
  </w:num>
  <w:num w:numId="35" w16cid:durableId="17395572">
    <w:abstractNumId w:val="23"/>
  </w:num>
  <w:num w:numId="36" w16cid:durableId="799808267">
    <w:abstractNumId w:val="12"/>
  </w:num>
  <w:num w:numId="37" w16cid:durableId="1052658395">
    <w:abstractNumId w:val="36"/>
  </w:num>
  <w:num w:numId="38" w16cid:durableId="1587498599">
    <w:abstractNumId w:val="14"/>
  </w:num>
  <w:num w:numId="39" w16cid:durableId="485787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B6"/>
    <w:rsid w:val="00000120"/>
    <w:rsid w:val="000078C5"/>
    <w:rsid w:val="00011D50"/>
    <w:rsid w:val="000241BA"/>
    <w:rsid w:val="00082FAB"/>
    <w:rsid w:val="000854A9"/>
    <w:rsid w:val="00091BF4"/>
    <w:rsid w:val="00120B3C"/>
    <w:rsid w:val="001300A4"/>
    <w:rsid w:val="00140275"/>
    <w:rsid w:val="0016255C"/>
    <w:rsid w:val="00180FCF"/>
    <w:rsid w:val="00181DC2"/>
    <w:rsid w:val="0018794E"/>
    <w:rsid w:val="001A0F03"/>
    <w:rsid w:val="001B190E"/>
    <w:rsid w:val="001E18C1"/>
    <w:rsid w:val="00203969"/>
    <w:rsid w:val="0020698B"/>
    <w:rsid w:val="00216031"/>
    <w:rsid w:val="00231F0F"/>
    <w:rsid w:val="00265F0D"/>
    <w:rsid w:val="00267393"/>
    <w:rsid w:val="00280173"/>
    <w:rsid w:val="0028492C"/>
    <w:rsid w:val="00286075"/>
    <w:rsid w:val="00297954"/>
    <w:rsid w:val="00297C32"/>
    <w:rsid w:val="002C2FDC"/>
    <w:rsid w:val="002C7675"/>
    <w:rsid w:val="002D255C"/>
    <w:rsid w:val="002E3271"/>
    <w:rsid w:val="00350958"/>
    <w:rsid w:val="003635B3"/>
    <w:rsid w:val="0037723E"/>
    <w:rsid w:val="00381A40"/>
    <w:rsid w:val="00385D9E"/>
    <w:rsid w:val="00386D4D"/>
    <w:rsid w:val="00397E1E"/>
    <w:rsid w:val="003A3981"/>
    <w:rsid w:val="003C435E"/>
    <w:rsid w:val="003C6BE3"/>
    <w:rsid w:val="003D6479"/>
    <w:rsid w:val="003E25FD"/>
    <w:rsid w:val="003F635F"/>
    <w:rsid w:val="0040043B"/>
    <w:rsid w:val="00434A1D"/>
    <w:rsid w:val="00443D3D"/>
    <w:rsid w:val="0044623E"/>
    <w:rsid w:val="004479BC"/>
    <w:rsid w:val="00455D3F"/>
    <w:rsid w:val="004D6455"/>
    <w:rsid w:val="004E68D8"/>
    <w:rsid w:val="00522BF8"/>
    <w:rsid w:val="005271F7"/>
    <w:rsid w:val="00534FE2"/>
    <w:rsid w:val="0055024B"/>
    <w:rsid w:val="00566194"/>
    <w:rsid w:val="005C0DB6"/>
    <w:rsid w:val="005D0558"/>
    <w:rsid w:val="005D1B3B"/>
    <w:rsid w:val="005D526C"/>
    <w:rsid w:val="005E58BC"/>
    <w:rsid w:val="00605561"/>
    <w:rsid w:val="00620CF7"/>
    <w:rsid w:val="00655929"/>
    <w:rsid w:val="006577D9"/>
    <w:rsid w:val="00673C3F"/>
    <w:rsid w:val="00674997"/>
    <w:rsid w:val="006B555F"/>
    <w:rsid w:val="006B7074"/>
    <w:rsid w:val="006C0932"/>
    <w:rsid w:val="006F1C32"/>
    <w:rsid w:val="007143C1"/>
    <w:rsid w:val="00721BE0"/>
    <w:rsid w:val="007262C7"/>
    <w:rsid w:val="00741D7B"/>
    <w:rsid w:val="007706E3"/>
    <w:rsid w:val="00770C0C"/>
    <w:rsid w:val="0077501E"/>
    <w:rsid w:val="007A14C2"/>
    <w:rsid w:val="007B1158"/>
    <w:rsid w:val="007C31C1"/>
    <w:rsid w:val="007C3609"/>
    <w:rsid w:val="008162B9"/>
    <w:rsid w:val="00850243"/>
    <w:rsid w:val="00851EE4"/>
    <w:rsid w:val="00862E2C"/>
    <w:rsid w:val="00873D3C"/>
    <w:rsid w:val="008A41A3"/>
    <w:rsid w:val="008A734E"/>
    <w:rsid w:val="00906ADA"/>
    <w:rsid w:val="00935197"/>
    <w:rsid w:val="00955730"/>
    <w:rsid w:val="00985BDA"/>
    <w:rsid w:val="009A48AE"/>
    <w:rsid w:val="009B5A57"/>
    <w:rsid w:val="009C52FA"/>
    <w:rsid w:val="009D049D"/>
    <w:rsid w:val="009E360C"/>
    <w:rsid w:val="00A0265E"/>
    <w:rsid w:val="00A07CBA"/>
    <w:rsid w:val="00A2439B"/>
    <w:rsid w:val="00A4212C"/>
    <w:rsid w:val="00A4480E"/>
    <w:rsid w:val="00A62198"/>
    <w:rsid w:val="00A6503C"/>
    <w:rsid w:val="00A82C51"/>
    <w:rsid w:val="00A879DB"/>
    <w:rsid w:val="00AA1732"/>
    <w:rsid w:val="00AB00AE"/>
    <w:rsid w:val="00AC12E1"/>
    <w:rsid w:val="00AC6F07"/>
    <w:rsid w:val="00AD7B3A"/>
    <w:rsid w:val="00AE456D"/>
    <w:rsid w:val="00AE714A"/>
    <w:rsid w:val="00B06207"/>
    <w:rsid w:val="00B245F8"/>
    <w:rsid w:val="00B33590"/>
    <w:rsid w:val="00B35025"/>
    <w:rsid w:val="00B67482"/>
    <w:rsid w:val="00B90ED3"/>
    <w:rsid w:val="00B97C5D"/>
    <w:rsid w:val="00BA724C"/>
    <w:rsid w:val="00BC53FC"/>
    <w:rsid w:val="00BD21B7"/>
    <w:rsid w:val="00C040E9"/>
    <w:rsid w:val="00C06BDF"/>
    <w:rsid w:val="00C42F1F"/>
    <w:rsid w:val="00C66DC8"/>
    <w:rsid w:val="00C805DA"/>
    <w:rsid w:val="00C80B7E"/>
    <w:rsid w:val="00C84B26"/>
    <w:rsid w:val="00CB0796"/>
    <w:rsid w:val="00CE3B4E"/>
    <w:rsid w:val="00CE503D"/>
    <w:rsid w:val="00D009A5"/>
    <w:rsid w:val="00D17366"/>
    <w:rsid w:val="00D35E95"/>
    <w:rsid w:val="00D91C72"/>
    <w:rsid w:val="00DC7C37"/>
    <w:rsid w:val="00E070F0"/>
    <w:rsid w:val="00E34CAE"/>
    <w:rsid w:val="00E373A0"/>
    <w:rsid w:val="00E56587"/>
    <w:rsid w:val="00E570CA"/>
    <w:rsid w:val="00E67688"/>
    <w:rsid w:val="00E70352"/>
    <w:rsid w:val="00E92CE5"/>
    <w:rsid w:val="00EA20A3"/>
    <w:rsid w:val="00EE4E2C"/>
    <w:rsid w:val="00EF0BFA"/>
    <w:rsid w:val="00F03401"/>
    <w:rsid w:val="00F103A8"/>
    <w:rsid w:val="00F228D3"/>
    <w:rsid w:val="00F236D3"/>
    <w:rsid w:val="00F237E9"/>
    <w:rsid w:val="00F67076"/>
    <w:rsid w:val="00FA0904"/>
    <w:rsid w:val="00FD3160"/>
    <w:rsid w:val="00FE5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2D0D8"/>
  <w15:chartTrackingRefBased/>
  <w15:docId w15:val="{CA138FB9-1876-4184-B309-DB1E27D3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D84"/>
    <w:pPr>
      <w:spacing w:after="0" w:line="240" w:lineRule="auto"/>
    </w:pPr>
    <w:rPr>
      <w:rFonts w:eastAsiaTheme="minorEastAsia"/>
      <w:kern w:val="0"/>
      <w:lang w:eastAsia="pt-BR"/>
      <w14:ligatures w14:val="none"/>
    </w:rPr>
  </w:style>
  <w:style w:type="paragraph" w:styleId="Ttulo1">
    <w:name w:val="heading 1"/>
    <w:basedOn w:val="Normal"/>
    <w:next w:val="Normal"/>
    <w:link w:val="Ttulo1Char"/>
    <w:uiPriority w:val="9"/>
    <w:qFormat/>
    <w:rsid w:val="005C0DB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5C0DB6"/>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Ttulo3">
    <w:name w:val="heading 3"/>
    <w:basedOn w:val="Normal"/>
    <w:next w:val="Normal"/>
    <w:link w:val="Ttulo3Char"/>
    <w:uiPriority w:val="9"/>
    <w:unhideWhenUsed/>
    <w:qFormat/>
    <w:rsid w:val="005C0DB6"/>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Ttulo4">
    <w:name w:val="heading 4"/>
    <w:basedOn w:val="Normal"/>
    <w:next w:val="Normal"/>
    <w:link w:val="Ttulo4Char"/>
    <w:uiPriority w:val="9"/>
    <w:unhideWhenUsed/>
    <w:qFormat/>
    <w:rsid w:val="005C0DB6"/>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5C0DB6"/>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Ttulo6">
    <w:name w:val="heading 6"/>
    <w:basedOn w:val="Normal"/>
    <w:next w:val="Normal"/>
    <w:link w:val="Ttulo6Char"/>
    <w:uiPriority w:val="9"/>
    <w:unhideWhenUsed/>
    <w:qFormat/>
    <w:rsid w:val="005C0DB6"/>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Ttulo7">
    <w:name w:val="heading 7"/>
    <w:basedOn w:val="Normal"/>
    <w:next w:val="Normal"/>
    <w:link w:val="Ttulo7Char"/>
    <w:uiPriority w:val="9"/>
    <w:unhideWhenUsed/>
    <w:qFormat/>
    <w:rsid w:val="005C0DB6"/>
    <w:pPr>
      <w:keepNext/>
      <w:keepLines/>
      <w:spacing w:before="40"/>
      <w:outlineLvl w:val="6"/>
    </w:pPr>
    <w:rPr>
      <w:rFonts w:asciiTheme="majorHAnsi" w:eastAsiaTheme="majorEastAsia" w:hAnsiTheme="majorHAnsi" w:cstheme="majorBidi"/>
      <w:color w:val="1F3864" w:themeColor="accent1" w:themeShade="80"/>
    </w:rPr>
  </w:style>
  <w:style w:type="paragraph" w:styleId="Ttulo8">
    <w:name w:val="heading 8"/>
    <w:basedOn w:val="Normal"/>
    <w:next w:val="Normal"/>
    <w:link w:val="Ttulo8Char"/>
    <w:uiPriority w:val="9"/>
    <w:unhideWhenUsed/>
    <w:qFormat/>
    <w:rsid w:val="005C0DB6"/>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Ttulo9">
    <w:name w:val="heading 9"/>
    <w:basedOn w:val="Normal"/>
    <w:next w:val="Normal"/>
    <w:link w:val="Ttulo9Char"/>
    <w:uiPriority w:val="9"/>
    <w:unhideWhenUsed/>
    <w:qFormat/>
    <w:rsid w:val="005C0DB6"/>
    <w:pPr>
      <w:keepNext/>
      <w:keepLines/>
      <w:spacing w:before="40"/>
      <w:outlineLvl w:val="8"/>
    </w:pPr>
    <w:rPr>
      <w:rFonts w:asciiTheme="majorHAnsi" w:eastAsiaTheme="majorEastAsia" w:hAnsiTheme="majorHAnsi" w:cstheme="majorBidi"/>
      <w:color w:val="385623" w:themeColor="accent6"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C0DB6"/>
    <w:rPr>
      <w:rFonts w:cs="Times New Roman"/>
      <w:color w:val="0563C1" w:themeColor="hyperlink"/>
      <w:u w:val="single"/>
    </w:rPr>
  </w:style>
  <w:style w:type="paragraph" w:styleId="PargrafodaLista">
    <w:name w:val="List Paragraph"/>
    <w:basedOn w:val="Normal"/>
    <w:uiPriority w:val="34"/>
    <w:qFormat/>
    <w:rsid w:val="005C0DB6"/>
    <w:pPr>
      <w:ind w:left="720"/>
      <w:contextualSpacing/>
    </w:pPr>
  </w:style>
  <w:style w:type="paragraph" w:customStyle="1" w:styleId="Nivel01">
    <w:name w:val="Nivel 01"/>
    <w:basedOn w:val="Ttulo1"/>
    <w:next w:val="Normal"/>
    <w:link w:val="Nivel01Char"/>
    <w:rsid w:val="005C0DB6"/>
    <w:pPr>
      <w:numPr>
        <w:numId w:val="1"/>
      </w:numPr>
      <w:tabs>
        <w:tab w:val="num" w:pos="360"/>
        <w:tab w:val="left" w:pos="567"/>
      </w:tabs>
      <w:ind w:left="0" w:firstLine="0"/>
      <w:jc w:val="both"/>
    </w:pPr>
    <w:rPr>
      <w:rFonts w:ascii="Ecofont_Spranq_eco_Sans" w:eastAsia="Times New Roman" w:hAnsi="Ecofont_Spranq_eco_Sans"/>
      <w:b/>
      <w:bCs/>
      <w:color w:val="000000"/>
      <w:sz w:val="20"/>
      <w:szCs w:val="20"/>
    </w:rPr>
  </w:style>
  <w:style w:type="character" w:customStyle="1" w:styleId="Nivel01Char">
    <w:name w:val="Nivel 01 Char"/>
    <w:link w:val="Nivel01"/>
    <w:locked/>
    <w:rsid w:val="005C0DB6"/>
    <w:rPr>
      <w:rFonts w:ascii="Ecofont_Spranq_eco_Sans" w:eastAsia="Times New Roman" w:hAnsi="Ecofont_Spranq_eco_Sans" w:cstheme="majorBidi"/>
      <w:b/>
      <w:bCs/>
      <w:color w:val="000000"/>
      <w:kern w:val="0"/>
      <w:sz w:val="20"/>
      <w:szCs w:val="20"/>
      <w:lang w:eastAsia="pt-BR"/>
      <w14:ligatures w14:val="none"/>
    </w:rPr>
  </w:style>
  <w:style w:type="character" w:customStyle="1" w:styleId="Ttulo1Char">
    <w:name w:val="Título 1 Char"/>
    <w:basedOn w:val="Fontepargpadro"/>
    <w:link w:val="Ttulo1"/>
    <w:uiPriority w:val="9"/>
    <w:rsid w:val="005C0DB6"/>
    <w:rPr>
      <w:rFonts w:asciiTheme="majorHAnsi" w:eastAsiaTheme="majorEastAsia" w:hAnsiTheme="majorHAnsi" w:cstheme="majorBidi"/>
      <w:color w:val="2F5496" w:themeColor="accent1" w:themeShade="BF"/>
      <w:kern w:val="0"/>
      <w:sz w:val="32"/>
      <w:szCs w:val="32"/>
      <w:lang w:eastAsia="pt-BR"/>
      <w14:ligatures w14:val="none"/>
    </w:rPr>
  </w:style>
  <w:style w:type="character" w:customStyle="1" w:styleId="Ttulo4Char">
    <w:name w:val="Título 4 Char"/>
    <w:basedOn w:val="Fontepargpadro"/>
    <w:link w:val="Ttulo4"/>
    <w:uiPriority w:val="9"/>
    <w:rsid w:val="005C0DB6"/>
    <w:rPr>
      <w:rFonts w:asciiTheme="majorHAnsi" w:eastAsiaTheme="majorEastAsia" w:hAnsiTheme="majorHAnsi" w:cstheme="majorBidi"/>
      <w:i/>
      <w:iCs/>
      <w:color w:val="2F5496" w:themeColor="accent1" w:themeShade="BF"/>
      <w:kern w:val="0"/>
      <w:lang w:eastAsia="pt-BR"/>
      <w14:ligatures w14:val="none"/>
    </w:rPr>
  </w:style>
  <w:style w:type="character" w:customStyle="1" w:styleId="Ttulo2Char">
    <w:name w:val="Título 2 Char"/>
    <w:basedOn w:val="Fontepargpadro"/>
    <w:link w:val="Ttulo2"/>
    <w:uiPriority w:val="9"/>
    <w:rsid w:val="005C0DB6"/>
    <w:rPr>
      <w:rFonts w:asciiTheme="majorHAnsi" w:eastAsiaTheme="majorEastAsia" w:hAnsiTheme="majorHAnsi" w:cstheme="majorBidi"/>
      <w:color w:val="C45911" w:themeColor="accent2" w:themeShade="BF"/>
      <w:kern w:val="0"/>
      <w:sz w:val="28"/>
      <w:szCs w:val="28"/>
      <w:lang w:eastAsia="pt-BR"/>
      <w14:ligatures w14:val="none"/>
    </w:rPr>
  </w:style>
  <w:style w:type="character" w:customStyle="1" w:styleId="Ttulo3Char">
    <w:name w:val="Título 3 Char"/>
    <w:basedOn w:val="Fontepargpadro"/>
    <w:link w:val="Ttulo3"/>
    <w:uiPriority w:val="9"/>
    <w:rsid w:val="005C0DB6"/>
    <w:rPr>
      <w:rFonts w:asciiTheme="majorHAnsi" w:eastAsiaTheme="majorEastAsia" w:hAnsiTheme="majorHAnsi" w:cstheme="majorBidi"/>
      <w:color w:val="538135" w:themeColor="accent6" w:themeShade="BF"/>
      <w:kern w:val="0"/>
      <w:sz w:val="26"/>
      <w:szCs w:val="26"/>
      <w:lang w:eastAsia="pt-BR"/>
      <w14:ligatures w14:val="none"/>
    </w:rPr>
  </w:style>
  <w:style w:type="character" w:customStyle="1" w:styleId="Ttulo5Char">
    <w:name w:val="Título 5 Char"/>
    <w:basedOn w:val="Fontepargpadro"/>
    <w:link w:val="Ttulo5"/>
    <w:uiPriority w:val="9"/>
    <w:rsid w:val="005C0DB6"/>
    <w:rPr>
      <w:rFonts w:asciiTheme="majorHAnsi" w:eastAsiaTheme="majorEastAsia" w:hAnsiTheme="majorHAnsi" w:cstheme="majorBidi"/>
      <w:i/>
      <w:iCs/>
      <w:color w:val="833C0B" w:themeColor="accent2" w:themeShade="80"/>
      <w:kern w:val="0"/>
      <w:sz w:val="24"/>
      <w:szCs w:val="24"/>
      <w:lang w:eastAsia="pt-BR"/>
      <w14:ligatures w14:val="none"/>
    </w:rPr>
  </w:style>
  <w:style w:type="character" w:customStyle="1" w:styleId="Ttulo6Char">
    <w:name w:val="Título 6 Char"/>
    <w:basedOn w:val="Fontepargpadro"/>
    <w:link w:val="Ttulo6"/>
    <w:uiPriority w:val="9"/>
    <w:rsid w:val="005C0DB6"/>
    <w:rPr>
      <w:rFonts w:asciiTheme="majorHAnsi" w:eastAsiaTheme="majorEastAsia" w:hAnsiTheme="majorHAnsi" w:cstheme="majorBidi"/>
      <w:i/>
      <w:iCs/>
      <w:color w:val="385623" w:themeColor="accent6" w:themeShade="80"/>
      <w:kern w:val="0"/>
      <w:sz w:val="23"/>
      <w:szCs w:val="23"/>
      <w:lang w:eastAsia="pt-BR"/>
      <w14:ligatures w14:val="none"/>
    </w:rPr>
  </w:style>
  <w:style w:type="character" w:customStyle="1" w:styleId="Ttulo7Char">
    <w:name w:val="Título 7 Char"/>
    <w:basedOn w:val="Fontepargpadro"/>
    <w:link w:val="Ttulo7"/>
    <w:uiPriority w:val="9"/>
    <w:rsid w:val="005C0DB6"/>
    <w:rPr>
      <w:rFonts w:asciiTheme="majorHAnsi" w:eastAsiaTheme="majorEastAsia" w:hAnsiTheme="majorHAnsi" w:cstheme="majorBidi"/>
      <w:color w:val="1F3864" w:themeColor="accent1" w:themeShade="80"/>
      <w:kern w:val="0"/>
      <w:lang w:eastAsia="pt-BR"/>
      <w14:ligatures w14:val="none"/>
    </w:rPr>
  </w:style>
  <w:style w:type="character" w:customStyle="1" w:styleId="Ttulo8Char">
    <w:name w:val="Título 8 Char"/>
    <w:basedOn w:val="Fontepargpadro"/>
    <w:link w:val="Ttulo8"/>
    <w:uiPriority w:val="9"/>
    <w:rsid w:val="005C0DB6"/>
    <w:rPr>
      <w:rFonts w:asciiTheme="majorHAnsi" w:eastAsiaTheme="majorEastAsia" w:hAnsiTheme="majorHAnsi" w:cstheme="majorBidi"/>
      <w:color w:val="833C0B" w:themeColor="accent2" w:themeShade="80"/>
      <w:kern w:val="0"/>
      <w:sz w:val="21"/>
      <w:szCs w:val="21"/>
      <w:lang w:eastAsia="pt-BR"/>
      <w14:ligatures w14:val="none"/>
    </w:rPr>
  </w:style>
  <w:style w:type="character" w:customStyle="1" w:styleId="Ttulo9Char">
    <w:name w:val="Título 9 Char"/>
    <w:basedOn w:val="Fontepargpadro"/>
    <w:link w:val="Ttulo9"/>
    <w:uiPriority w:val="9"/>
    <w:rsid w:val="005C0DB6"/>
    <w:rPr>
      <w:rFonts w:asciiTheme="majorHAnsi" w:eastAsiaTheme="majorEastAsia" w:hAnsiTheme="majorHAnsi" w:cstheme="majorBidi"/>
      <w:color w:val="385623" w:themeColor="accent6" w:themeShade="80"/>
      <w:kern w:val="0"/>
      <w:lang w:eastAsia="pt-BR"/>
      <w14:ligatures w14:val="none"/>
    </w:rPr>
  </w:style>
  <w:style w:type="paragraph" w:styleId="Ttulo">
    <w:name w:val="Title"/>
    <w:basedOn w:val="Normal"/>
    <w:next w:val="Normal"/>
    <w:link w:val="TtuloChar"/>
    <w:uiPriority w:val="10"/>
    <w:qFormat/>
    <w:rsid w:val="005C0DB6"/>
    <w:pPr>
      <w:contextualSpacing/>
    </w:pPr>
    <w:rPr>
      <w:rFonts w:asciiTheme="majorHAnsi" w:eastAsiaTheme="majorEastAsia" w:hAnsiTheme="majorHAnsi" w:cstheme="majorBidi"/>
      <w:color w:val="2F5496" w:themeColor="accent1" w:themeShade="BF"/>
      <w:spacing w:val="-10"/>
      <w:sz w:val="52"/>
      <w:szCs w:val="52"/>
    </w:rPr>
  </w:style>
  <w:style w:type="character" w:customStyle="1" w:styleId="TtuloChar">
    <w:name w:val="Título Char"/>
    <w:basedOn w:val="Fontepargpadro"/>
    <w:link w:val="Ttulo"/>
    <w:uiPriority w:val="10"/>
    <w:rsid w:val="005C0DB6"/>
    <w:rPr>
      <w:rFonts w:asciiTheme="majorHAnsi" w:eastAsiaTheme="majorEastAsia" w:hAnsiTheme="majorHAnsi" w:cstheme="majorBidi"/>
      <w:color w:val="2F5496" w:themeColor="accent1" w:themeShade="BF"/>
      <w:spacing w:val="-10"/>
      <w:kern w:val="0"/>
      <w:sz w:val="52"/>
      <w:szCs w:val="52"/>
      <w:lang w:eastAsia="pt-BR"/>
      <w14:ligatures w14:val="none"/>
    </w:rPr>
  </w:style>
  <w:style w:type="paragraph" w:styleId="Cabealho">
    <w:name w:val="header"/>
    <w:aliases w:val="Char,Cabeçalho superior, Char"/>
    <w:basedOn w:val="Normal"/>
    <w:link w:val="CabealhoChar"/>
    <w:uiPriority w:val="99"/>
    <w:rsid w:val="005C0DB6"/>
    <w:pPr>
      <w:tabs>
        <w:tab w:val="center" w:pos="4252"/>
        <w:tab w:val="right" w:pos="8504"/>
      </w:tabs>
    </w:pPr>
    <w:rPr>
      <w:rFonts w:ascii="Times New Roman" w:hAnsi="Times New Roman"/>
      <w:sz w:val="24"/>
      <w:szCs w:val="24"/>
    </w:rPr>
  </w:style>
  <w:style w:type="character" w:customStyle="1" w:styleId="CabealhoChar">
    <w:name w:val="Cabeçalho Char"/>
    <w:aliases w:val="Char Char,Cabeçalho superior Char, Char Char"/>
    <w:basedOn w:val="Fontepargpadro"/>
    <w:link w:val="Cabealho"/>
    <w:uiPriority w:val="99"/>
    <w:rsid w:val="005C0DB6"/>
    <w:rPr>
      <w:rFonts w:ascii="Times New Roman" w:eastAsiaTheme="minorEastAsia" w:hAnsi="Times New Roman"/>
      <w:kern w:val="0"/>
      <w:sz w:val="24"/>
      <w:szCs w:val="24"/>
      <w:lang w:eastAsia="pt-BR"/>
      <w14:ligatures w14:val="none"/>
    </w:rPr>
  </w:style>
  <w:style w:type="paragraph" w:styleId="Subttulo">
    <w:name w:val="Subtitle"/>
    <w:basedOn w:val="Normal"/>
    <w:next w:val="Normal"/>
    <w:link w:val="SubttuloChar"/>
    <w:uiPriority w:val="11"/>
    <w:qFormat/>
    <w:rsid w:val="005C0DB6"/>
    <w:pPr>
      <w:numPr>
        <w:ilvl w:val="1"/>
      </w:numPr>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5C0DB6"/>
    <w:rPr>
      <w:rFonts w:asciiTheme="majorHAnsi" w:eastAsiaTheme="majorEastAsia" w:hAnsiTheme="majorHAnsi" w:cstheme="majorBidi"/>
      <w:kern w:val="0"/>
      <w:lang w:eastAsia="pt-BR"/>
      <w14:ligatures w14:val="none"/>
    </w:rPr>
  </w:style>
  <w:style w:type="paragraph" w:styleId="Rodap">
    <w:name w:val="footer"/>
    <w:basedOn w:val="Normal"/>
    <w:link w:val="RodapChar"/>
    <w:uiPriority w:val="99"/>
    <w:unhideWhenUsed/>
    <w:rsid w:val="005C0DB6"/>
    <w:pPr>
      <w:tabs>
        <w:tab w:val="center" w:pos="4252"/>
        <w:tab w:val="right" w:pos="8504"/>
      </w:tabs>
    </w:pPr>
  </w:style>
  <w:style w:type="character" w:customStyle="1" w:styleId="RodapChar">
    <w:name w:val="Rodapé Char"/>
    <w:basedOn w:val="Fontepargpadro"/>
    <w:link w:val="Rodap"/>
    <w:uiPriority w:val="99"/>
    <w:rsid w:val="005C0DB6"/>
    <w:rPr>
      <w:rFonts w:eastAsiaTheme="minorEastAsia"/>
      <w:kern w:val="0"/>
      <w:lang w:eastAsia="pt-BR"/>
      <w14:ligatures w14:val="none"/>
    </w:rPr>
  </w:style>
  <w:style w:type="paragraph" w:styleId="Textodebalo">
    <w:name w:val="Balloon Text"/>
    <w:basedOn w:val="Normal"/>
    <w:link w:val="TextodebaloChar"/>
    <w:uiPriority w:val="99"/>
    <w:unhideWhenUsed/>
    <w:rsid w:val="005C0DB6"/>
    <w:rPr>
      <w:rFonts w:ascii="Segoe UI" w:hAnsi="Segoe UI" w:cs="Segoe UI"/>
      <w:sz w:val="18"/>
      <w:szCs w:val="18"/>
    </w:rPr>
  </w:style>
  <w:style w:type="character" w:customStyle="1" w:styleId="TextodebaloChar">
    <w:name w:val="Texto de balão Char"/>
    <w:basedOn w:val="Fontepargpadro"/>
    <w:link w:val="Textodebalo"/>
    <w:uiPriority w:val="99"/>
    <w:rsid w:val="005C0DB6"/>
    <w:rPr>
      <w:rFonts w:ascii="Segoe UI" w:eastAsiaTheme="minorEastAsia" w:hAnsi="Segoe UI" w:cs="Segoe UI"/>
      <w:kern w:val="0"/>
      <w:sz w:val="18"/>
      <w:szCs w:val="18"/>
      <w:lang w:eastAsia="pt-BR"/>
      <w14:ligatures w14:val="none"/>
    </w:rPr>
  </w:style>
  <w:style w:type="table" w:styleId="Tabelacomgrade">
    <w:name w:val="Table Grid"/>
    <w:basedOn w:val="Tabelanormal"/>
    <w:uiPriority w:val="99"/>
    <w:rsid w:val="005C0DB6"/>
    <w:pPr>
      <w:spacing w:after="0" w:line="240" w:lineRule="auto"/>
    </w:pPr>
    <w:rPr>
      <w:rFonts w:eastAsiaTheme="minorEastAsia"/>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5C0DB6"/>
    <w:rPr>
      <w:rFonts w:cs="Times New Roman"/>
      <w:color w:val="605E5C"/>
      <w:shd w:val="clear" w:color="auto" w:fill="E1DFDD"/>
    </w:rPr>
  </w:style>
  <w:style w:type="paragraph" w:styleId="Legenda">
    <w:name w:val="caption"/>
    <w:basedOn w:val="Normal"/>
    <w:next w:val="Normal"/>
    <w:uiPriority w:val="35"/>
    <w:semiHidden/>
    <w:unhideWhenUsed/>
    <w:qFormat/>
    <w:rsid w:val="005C0DB6"/>
    <w:rPr>
      <w:b/>
      <w:bCs/>
      <w:smallCaps/>
      <w:color w:val="4472C4" w:themeColor="accent1"/>
      <w:spacing w:val="6"/>
    </w:rPr>
  </w:style>
  <w:style w:type="character" w:styleId="Forte">
    <w:name w:val="Strong"/>
    <w:basedOn w:val="Fontepargpadro"/>
    <w:uiPriority w:val="22"/>
    <w:qFormat/>
    <w:rsid w:val="005C0DB6"/>
    <w:rPr>
      <w:b/>
      <w:bCs/>
    </w:rPr>
  </w:style>
  <w:style w:type="character" w:styleId="nfase">
    <w:name w:val="Emphasis"/>
    <w:basedOn w:val="Fontepargpadro"/>
    <w:uiPriority w:val="20"/>
    <w:qFormat/>
    <w:rsid w:val="005C0DB6"/>
    <w:rPr>
      <w:i/>
      <w:iCs/>
    </w:rPr>
  </w:style>
  <w:style w:type="paragraph" w:styleId="SemEspaamento">
    <w:name w:val="No Spacing"/>
    <w:uiPriority w:val="1"/>
    <w:qFormat/>
    <w:rsid w:val="005C0DB6"/>
    <w:pPr>
      <w:spacing w:after="0" w:line="240" w:lineRule="auto"/>
    </w:pPr>
    <w:rPr>
      <w:rFonts w:eastAsiaTheme="minorEastAsia"/>
      <w:kern w:val="0"/>
      <w:lang w:eastAsia="pt-BR"/>
      <w14:ligatures w14:val="none"/>
    </w:rPr>
  </w:style>
  <w:style w:type="paragraph" w:styleId="Citao">
    <w:name w:val="Quote"/>
    <w:basedOn w:val="Normal"/>
    <w:next w:val="Normal"/>
    <w:link w:val="CitaoChar"/>
    <w:uiPriority w:val="29"/>
    <w:qFormat/>
    <w:rsid w:val="005C0DB6"/>
    <w:pPr>
      <w:spacing w:before="120"/>
      <w:ind w:left="720" w:right="720"/>
      <w:jc w:val="center"/>
    </w:pPr>
    <w:rPr>
      <w:i/>
      <w:iCs/>
    </w:rPr>
  </w:style>
  <w:style w:type="character" w:customStyle="1" w:styleId="CitaoChar">
    <w:name w:val="Citação Char"/>
    <w:basedOn w:val="Fontepargpadro"/>
    <w:link w:val="Citao"/>
    <w:uiPriority w:val="29"/>
    <w:rsid w:val="005C0DB6"/>
    <w:rPr>
      <w:rFonts w:eastAsiaTheme="minorEastAsia"/>
      <w:i/>
      <w:iCs/>
      <w:kern w:val="0"/>
      <w:lang w:eastAsia="pt-BR"/>
      <w14:ligatures w14:val="none"/>
    </w:rPr>
  </w:style>
  <w:style w:type="paragraph" w:styleId="CitaoIntensa">
    <w:name w:val="Intense Quote"/>
    <w:basedOn w:val="Normal"/>
    <w:next w:val="Normal"/>
    <w:link w:val="CitaoIntensaChar"/>
    <w:uiPriority w:val="30"/>
    <w:qFormat/>
    <w:rsid w:val="005C0DB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CitaoIntensaChar">
    <w:name w:val="Citação Intensa Char"/>
    <w:basedOn w:val="Fontepargpadro"/>
    <w:link w:val="CitaoIntensa"/>
    <w:uiPriority w:val="30"/>
    <w:rsid w:val="005C0DB6"/>
    <w:rPr>
      <w:rFonts w:asciiTheme="majorHAnsi" w:eastAsiaTheme="majorEastAsia" w:hAnsiTheme="majorHAnsi" w:cstheme="majorBidi"/>
      <w:color w:val="4472C4" w:themeColor="accent1"/>
      <w:kern w:val="0"/>
      <w:sz w:val="24"/>
      <w:szCs w:val="24"/>
      <w:lang w:eastAsia="pt-BR"/>
      <w14:ligatures w14:val="none"/>
    </w:rPr>
  </w:style>
  <w:style w:type="character" w:styleId="nfaseSutil">
    <w:name w:val="Subtle Emphasis"/>
    <w:basedOn w:val="Fontepargpadro"/>
    <w:uiPriority w:val="19"/>
    <w:qFormat/>
    <w:rsid w:val="005C0DB6"/>
    <w:rPr>
      <w:i/>
      <w:iCs/>
      <w:color w:val="404040" w:themeColor="text1" w:themeTint="BF"/>
    </w:rPr>
  </w:style>
  <w:style w:type="character" w:styleId="nfaseIntensa">
    <w:name w:val="Intense Emphasis"/>
    <w:basedOn w:val="Fontepargpadro"/>
    <w:uiPriority w:val="21"/>
    <w:qFormat/>
    <w:rsid w:val="005C0DB6"/>
    <w:rPr>
      <w:b w:val="0"/>
      <w:bCs w:val="0"/>
      <w:i/>
      <w:iCs/>
      <w:color w:val="4472C4" w:themeColor="accent1"/>
    </w:rPr>
  </w:style>
  <w:style w:type="character" w:styleId="RefernciaSutil">
    <w:name w:val="Subtle Reference"/>
    <w:basedOn w:val="Fontepargpadro"/>
    <w:uiPriority w:val="31"/>
    <w:qFormat/>
    <w:rsid w:val="005C0DB6"/>
    <w:rPr>
      <w:smallCaps/>
      <w:color w:val="404040" w:themeColor="text1" w:themeTint="BF"/>
      <w:u w:val="single" w:color="7F7F7F" w:themeColor="text1" w:themeTint="80"/>
    </w:rPr>
  </w:style>
  <w:style w:type="character" w:styleId="RefernciaIntensa">
    <w:name w:val="Intense Reference"/>
    <w:basedOn w:val="Fontepargpadro"/>
    <w:uiPriority w:val="32"/>
    <w:qFormat/>
    <w:rsid w:val="005C0DB6"/>
    <w:rPr>
      <w:b/>
      <w:bCs/>
      <w:smallCaps/>
      <w:color w:val="4472C4" w:themeColor="accent1"/>
      <w:spacing w:val="5"/>
      <w:u w:val="single"/>
    </w:rPr>
  </w:style>
  <w:style w:type="character" w:styleId="TtulodoLivro">
    <w:name w:val="Book Title"/>
    <w:basedOn w:val="Fontepargpadro"/>
    <w:uiPriority w:val="33"/>
    <w:qFormat/>
    <w:rsid w:val="005C0DB6"/>
    <w:rPr>
      <w:b/>
      <w:bCs/>
      <w:smallCaps/>
    </w:rPr>
  </w:style>
  <w:style w:type="paragraph" w:styleId="CabealhodoSumrio">
    <w:name w:val="TOC Heading"/>
    <w:basedOn w:val="Ttulo1"/>
    <w:next w:val="Normal"/>
    <w:uiPriority w:val="39"/>
    <w:semiHidden/>
    <w:unhideWhenUsed/>
    <w:qFormat/>
    <w:rsid w:val="005C0DB6"/>
    <w:pPr>
      <w:spacing w:before="320"/>
      <w:outlineLvl w:val="9"/>
    </w:pPr>
    <w:rPr>
      <w:sz w:val="30"/>
      <w:szCs w:val="30"/>
    </w:rPr>
  </w:style>
  <w:style w:type="paragraph" w:styleId="Corpodetexto2">
    <w:name w:val="Body Text 2"/>
    <w:basedOn w:val="Normal"/>
    <w:link w:val="Corpodetexto2Char"/>
    <w:uiPriority w:val="99"/>
    <w:rsid w:val="005C0DB6"/>
    <w:pPr>
      <w:spacing w:line="480" w:lineRule="auto"/>
    </w:pPr>
    <w:rPr>
      <w:rFonts w:ascii="Times New Roman" w:hAnsi="Times New Roman"/>
    </w:rPr>
  </w:style>
  <w:style w:type="character" w:customStyle="1" w:styleId="Corpodetexto2Char">
    <w:name w:val="Corpo de texto 2 Char"/>
    <w:basedOn w:val="Fontepargpadro"/>
    <w:link w:val="Corpodetexto2"/>
    <w:uiPriority w:val="99"/>
    <w:rsid w:val="005C0DB6"/>
    <w:rPr>
      <w:rFonts w:ascii="Times New Roman" w:eastAsiaTheme="minorEastAsia" w:hAnsi="Times New Roman"/>
      <w:kern w:val="0"/>
      <w:lang w:eastAsia="pt-BR"/>
      <w14:ligatures w14:val="none"/>
    </w:rPr>
  </w:style>
  <w:style w:type="paragraph" w:styleId="Corpodetexto">
    <w:name w:val="Body Text"/>
    <w:basedOn w:val="Normal"/>
    <w:link w:val="CorpodetextoChar"/>
    <w:uiPriority w:val="99"/>
    <w:rsid w:val="005C0DB6"/>
    <w:pPr>
      <w:jc w:val="both"/>
    </w:pPr>
    <w:rPr>
      <w:rFonts w:ascii="Times New Roman" w:eastAsia="Times New Roman" w:hAnsi="Times New Roman"/>
      <w:i/>
    </w:rPr>
  </w:style>
  <w:style w:type="character" w:customStyle="1" w:styleId="CorpodetextoChar">
    <w:name w:val="Corpo de texto Char"/>
    <w:basedOn w:val="Fontepargpadro"/>
    <w:link w:val="Corpodetexto"/>
    <w:uiPriority w:val="99"/>
    <w:rsid w:val="005C0DB6"/>
    <w:rPr>
      <w:rFonts w:ascii="Times New Roman" w:eastAsia="Times New Roman" w:hAnsi="Times New Roman"/>
      <w:i/>
      <w:kern w:val="0"/>
      <w:lang w:eastAsia="pt-BR"/>
      <w14:ligatures w14:val="none"/>
    </w:rPr>
  </w:style>
  <w:style w:type="paragraph" w:styleId="Recuodecorpodetexto">
    <w:name w:val="Body Text Indent"/>
    <w:basedOn w:val="Normal"/>
    <w:link w:val="RecuodecorpodetextoChar"/>
    <w:uiPriority w:val="99"/>
    <w:rsid w:val="005C0DB6"/>
    <w:pPr>
      <w:jc w:val="both"/>
    </w:pPr>
    <w:rPr>
      <w:rFonts w:ascii="Arial" w:eastAsia="Times New Roman" w:hAnsi="Arial"/>
    </w:rPr>
  </w:style>
  <w:style w:type="character" w:customStyle="1" w:styleId="RecuodecorpodetextoChar">
    <w:name w:val="Recuo de corpo de texto Char"/>
    <w:basedOn w:val="Fontepargpadro"/>
    <w:link w:val="Recuodecorpodetexto"/>
    <w:uiPriority w:val="99"/>
    <w:rsid w:val="005C0DB6"/>
    <w:rPr>
      <w:rFonts w:ascii="Arial" w:eastAsia="Times New Roman" w:hAnsi="Arial"/>
      <w:kern w:val="0"/>
      <w:lang w:eastAsia="pt-BR"/>
      <w14:ligatures w14:val="none"/>
    </w:rPr>
  </w:style>
  <w:style w:type="paragraph" w:styleId="Corpodetexto3">
    <w:name w:val="Body Text 3"/>
    <w:basedOn w:val="Normal"/>
    <w:link w:val="Corpodetexto3Char"/>
    <w:uiPriority w:val="99"/>
    <w:rsid w:val="005C0DB6"/>
    <w:pPr>
      <w:jc w:val="both"/>
    </w:pPr>
    <w:rPr>
      <w:rFonts w:ascii="Bookman Old Style" w:eastAsia="Times New Roman" w:hAnsi="Bookman Old Style"/>
      <w:lang w:val="x-none" w:eastAsia="x-none"/>
    </w:rPr>
  </w:style>
  <w:style w:type="character" w:customStyle="1" w:styleId="Corpodetexto3Char">
    <w:name w:val="Corpo de texto 3 Char"/>
    <w:basedOn w:val="Fontepargpadro"/>
    <w:link w:val="Corpodetexto3"/>
    <w:uiPriority w:val="99"/>
    <w:rsid w:val="005C0DB6"/>
    <w:rPr>
      <w:rFonts w:ascii="Bookman Old Style" w:eastAsia="Times New Roman" w:hAnsi="Bookman Old Style"/>
      <w:kern w:val="0"/>
      <w:lang w:val="x-none" w:eastAsia="x-none"/>
      <w14:ligatures w14:val="none"/>
    </w:rPr>
  </w:style>
  <w:style w:type="paragraph" w:styleId="Recuodecorpodetexto2">
    <w:name w:val="Body Text Indent 2"/>
    <w:basedOn w:val="Normal"/>
    <w:link w:val="Recuodecorpodetexto2Char"/>
    <w:uiPriority w:val="99"/>
    <w:rsid w:val="005C0DB6"/>
    <w:pPr>
      <w:spacing w:line="480" w:lineRule="auto"/>
      <w:ind w:left="283"/>
    </w:pPr>
    <w:rPr>
      <w:rFonts w:ascii="Times New Roman" w:eastAsia="Times New Roman" w:hAnsi="Times New Roman"/>
    </w:rPr>
  </w:style>
  <w:style w:type="character" w:customStyle="1" w:styleId="Recuodecorpodetexto2Char">
    <w:name w:val="Recuo de corpo de texto 2 Char"/>
    <w:basedOn w:val="Fontepargpadro"/>
    <w:link w:val="Recuodecorpodetexto2"/>
    <w:uiPriority w:val="99"/>
    <w:rsid w:val="005C0DB6"/>
    <w:rPr>
      <w:rFonts w:ascii="Times New Roman" w:eastAsia="Times New Roman" w:hAnsi="Times New Roman"/>
      <w:kern w:val="0"/>
      <w:lang w:eastAsia="pt-BR"/>
      <w14:ligatures w14:val="none"/>
    </w:rPr>
  </w:style>
  <w:style w:type="character" w:styleId="Nmerodepgina">
    <w:name w:val="page number"/>
    <w:basedOn w:val="Fontepargpadro"/>
    <w:uiPriority w:val="99"/>
    <w:rsid w:val="005C0DB6"/>
  </w:style>
  <w:style w:type="paragraph" w:customStyle="1" w:styleId="texto1">
    <w:name w:val="texto1"/>
    <w:basedOn w:val="Normal"/>
    <w:uiPriority w:val="99"/>
    <w:rsid w:val="005C0DB6"/>
    <w:pPr>
      <w:spacing w:before="100" w:beforeAutospacing="1" w:after="100" w:afterAutospacing="1" w:line="400" w:lineRule="atLeast"/>
      <w:jc w:val="both"/>
    </w:pPr>
    <w:rPr>
      <w:rFonts w:ascii="Arial" w:eastAsia="Arial Unicode MS" w:hAnsi="Arial" w:cs="Arial"/>
    </w:rPr>
  </w:style>
  <w:style w:type="paragraph" w:customStyle="1" w:styleId="Default">
    <w:name w:val="Default"/>
    <w:rsid w:val="005C0DB6"/>
    <w:pPr>
      <w:autoSpaceDE w:val="0"/>
      <w:autoSpaceDN w:val="0"/>
      <w:adjustRightInd w:val="0"/>
      <w:spacing w:after="0" w:line="240" w:lineRule="auto"/>
    </w:pPr>
    <w:rPr>
      <w:rFonts w:ascii="Tahoma" w:eastAsia="Times New Roman" w:hAnsi="Tahoma" w:cs="Tahoma"/>
      <w:color w:val="000000"/>
      <w:kern w:val="0"/>
      <w:sz w:val="24"/>
      <w:szCs w:val="24"/>
      <w:lang w:eastAsia="pt-BR"/>
      <w14:ligatures w14:val="none"/>
    </w:rPr>
  </w:style>
  <w:style w:type="paragraph" w:customStyle="1" w:styleId="Contedodetabela">
    <w:name w:val="Conteúdo de tabela"/>
    <w:basedOn w:val="Corpodetexto"/>
    <w:uiPriority w:val="99"/>
    <w:rsid w:val="005C0DB6"/>
    <w:pPr>
      <w:suppressAutoHyphens/>
    </w:pPr>
    <w:rPr>
      <w:rFonts w:ascii="Arial" w:hAnsi="Arial"/>
      <w:i w:val="0"/>
    </w:rPr>
  </w:style>
  <w:style w:type="paragraph" w:styleId="MapadoDocumento">
    <w:name w:val="Document Map"/>
    <w:basedOn w:val="Normal"/>
    <w:link w:val="MapadoDocumentoChar"/>
    <w:uiPriority w:val="99"/>
    <w:rsid w:val="005C0DB6"/>
    <w:pPr>
      <w:shd w:val="clear" w:color="auto" w:fill="000080"/>
    </w:pPr>
    <w:rPr>
      <w:rFonts w:ascii="Tahoma" w:eastAsia="Times New Roman" w:hAnsi="Tahoma"/>
      <w:lang w:val="x-none" w:eastAsia="x-none"/>
    </w:rPr>
  </w:style>
  <w:style w:type="character" w:customStyle="1" w:styleId="MapadoDocumentoChar">
    <w:name w:val="Mapa do Documento Char"/>
    <w:basedOn w:val="Fontepargpadro"/>
    <w:link w:val="MapadoDocumento"/>
    <w:uiPriority w:val="99"/>
    <w:rsid w:val="005C0DB6"/>
    <w:rPr>
      <w:rFonts w:ascii="Tahoma" w:eastAsia="Times New Roman" w:hAnsi="Tahoma"/>
      <w:kern w:val="0"/>
      <w:shd w:val="clear" w:color="auto" w:fill="000080"/>
      <w:lang w:val="x-none" w:eastAsia="x-none"/>
      <w14:ligatures w14:val="none"/>
    </w:rPr>
  </w:style>
  <w:style w:type="paragraph" w:styleId="NormalWeb">
    <w:name w:val="Normal (Web)"/>
    <w:basedOn w:val="Normal"/>
    <w:uiPriority w:val="99"/>
    <w:rsid w:val="005C0DB6"/>
    <w:pPr>
      <w:spacing w:before="100" w:after="100"/>
    </w:pPr>
    <w:rPr>
      <w:rFonts w:ascii="Times New Roman" w:eastAsia="Times New Roman" w:hAnsi="Times New Roman"/>
      <w:sz w:val="24"/>
    </w:rPr>
  </w:style>
  <w:style w:type="paragraph" w:styleId="Recuodecorpodetexto3">
    <w:name w:val="Body Text Indent 3"/>
    <w:basedOn w:val="Normal"/>
    <w:link w:val="Recuodecorpodetexto3Char"/>
    <w:uiPriority w:val="99"/>
    <w:rsid w:val="005C0DB6"/>
    <w:pPr>
      <w:autoSpaceDE w:val="0"/>
      <w:autoSpaceDN w:val="0"/>
      <w:adjustRightInd w:val="0"/>
      <w:ind w:firstLine="709"/>
      <w:jc w:val="both"/>
    </w:pPr>
    <w:rPr>
      <w:rFonts w:ascii="Arial" w:eastAsia="Times New Roman" w:hAnsi="Arial"/>
      <w:color w:val="000000"/>
      <w:sz w:val="24"/>
      <w:lang w:val="x-none" w:eastAsia="x-none"/>
    </w:rPr>
  </w:style>
  <w:style w:type="character" w:customStyle="1" w:styleId="Recuodecorpodetexto3Char">
    <w:name w:val="Recuo de corpo de texto 3 Char"/>
    <w:basedOn w:val="Fontepargpadro"/>
    <w:link w:val="Recuodecorpodetexto3"/>
    <w:uiPriority w:val="99"/>
    <w:rsid w:val="005C0DB6"/>
    <w:rPr>
      <w:rFonts w:ascii="Arial" w:eastAsia="Times New Roman" w:hAnsi="Arial"/>
      <w:color w:val="000000"/>
      <w:kern w:val="0"/>
      <w:sz w:val="24"/>
      <w:lang w:val="x-none" w:eastAsia="x-none"/>
      <w14:ligatures w14:val="none"/>
    </w:rPr>
  </w:style>
  <w:style w:type="paragraph" w:styleId="Textodenotaderodap">
    <w:name w:val="footnote text"/>
    <w:basedOn w:val="Normal"/>
    <w:link w:val="TextodenotaderodapChar"/>
    <w:uiPriority w:val="99"/>
    <w:rsid w:val="005C0DB6"/>
    <w:rPr>
      <w:rFonts w:ascii="Times New Roman" w:eastAsia="Times New Roman" w:hAnsi="Times New Roman"/>
    </w:rPr>
  </w:style>
  <w:style w:type="character" w:customStyle="1" w:styleId="TextodenotaderodapChar">
    <w:name w:val="Texto de nota de rodapé Char"/>
    <w:basedOn w:val="Fontepargpadro"/>
    <w:link w:val="Textodenotaderodap"/>
    <w:uiPriority w:val="99"/>
    <w:rsid w:val="005C0DB6"/>
    <w:rPr>
      <w:rFonts w:ascii="Times New Roman" w:eastAsia="Times New Roman" w:hAnsi="Times New Roman"/>
      <w:kern w:val="0"/>
      <w:lang w:eastAsia="pt-BR"/>
      <w14:ligatures w14:val="none"/>
    </w:rPr>
  </w:style>
  <w:style w:type="paragraph" w:customStyle="1" w:styleId="Corpodetexto1">
    <w:name w:val="Corpo de texto1"/>
    <w:basedOn w:val="Normal"/>
    <w:rsid w:val="005C0DB6"/>
    <w:pPr>
      <w:jc w:val="both"/>
    </w:pPr>
    <w:rPr>
      <w:rFonts w:ascii="Times New Roman" w:eastAsia="Times New Roman" w:hAnsi="Times New Roman"/>
    </w:rPr>
  </w:style>
  <w:style w:type="character" w:customStyle="1" w:styleId="apple-style-span">
    <w:name w:val="apple-style-span"/>
    <w:basedOn w:val="Fontepargpadro"/>
    <w:uiPriority w:val="99"/>
    <w:rsid w:val="005C0DB6"/>
  </w:style>
  <w:style w:type="character" w:customStyle="1" w:styleId="apple-converted-space">
    <w:name w:val="apple-converted-space"/>
    <w:basedOn w:val="Fontepargpadro"/>
    <w:rsid w:val="005C0DB6"/>
  </w:style>
  <w:style w:type="paragraph" w:customStyle="1" w:styleId="Corpodetexto21">
    <w:name w:val="Corpo de texto 21"/>
    <w:basedOn w:val="Normal"/>
    <w:uiPriority w:val="99"/>
    <w:rsid w:val="005C0DB6"/>
    <w:pPr>
      <w:overflowPunct w:val="0"/>
      <w:autoSpaceDE w:val="0"/>
      <w:jc w:val="both"/>
      <w:textAlignment w:val="baseline"/>
    </w:pPr>
    <w:rPr>
      <w:rFonts w:ascii="Courier New" w:eastAsia="Times New Roman" w:hAnsi="Courier New"/>
      <w:sz w:val="24"/>
    </w:rPr>
  </w:style>
  <w:style w:type="character" w:customStyle="1" w:styleId="CabealhosuperiorCharChar">
    <w:name w:val="Cabeçalho superior Char Char"/>
    <w:basedOn w:val="Fontepargpadro"/>
    <w:uiPriority w:val="99"/>
    <w:rsid w:val="005C0DB6"/>
  </w:style>
  <w:style w:type="paragraph" w:customStyle="1" w:styleId="PargrafodaLista1">
    <w:name w:val="Parágrafo da Lista1"/>
    <w:basedOn w:val="Normal"/>
    <w:uiPriority w:val="99"/>
    <w:rsid w:val="005C0DB6"/>
    <w:pPr>
      <w:spacing w:after="200" w:line="276" w:lineRule="auto"/>
      <w:ind w:left="720"/>
    </w:pPr>
    <w:rPr>
      <w:rFonts w:ascii="Calibri" w:eastAsia="Times New Roman" w:hAnsi="Calibri"/>
      <w:lang w:eastAsia="en-US"/>
    </w:rPr>
  </w:style>
  <w:style w:type="paragraph" w:customStyle="1" w:styleId="Corpodetexto20">
    <w:name w:val="Corpo de texto2"/>
    <w:basedOn w:val="Normal"/>
    <w:uiPriority w:val="99"/>
    <w:rsid w:val="005C0DB6"/>
    <w:pPr>
      <w:jc w:val="both"/>
    </w:pPr>
    <w:rPr>
      <w:rFonts w:ascii="Times New Roman" w:eastAsia="Times New Roman" w:hAnsi="Times New Roman"/>
    </w:rPr>
  </w:style>
  <w:style w:type="paragraph" w:customStyle="1" w:styleId="Blockquote">
    <w:name w:val="Blockquote"/>
    <w:basedOn w:val="Normal"/>
    <w:rsid w:val="005C0DB6"/>
    <w:pPr>
      <w:spacing w:before="100" w:after="100"/>
      <w:ind w:left="360" w:right="360"/>
    </w:pPr>
    <w:rPr>
      <w:rFonts w:ascii="Times New Roman" w:eastAsia="Times New Roman" w:hAnsi="Times New Roman"/>
      <w:snapToGrid w:val="0"/>
      <w:sz w:val="24"/>
    </w:rPr>
  </w:style>
  <w:style w:type="paragraph" w:customStyle="1" w:styleId="Corpodetexto11">
    <w:name w:val="Corpo de texto11"/>
    <w:basedOn w:val="Normal"/>
    <w:uiPriority w:val="99"/>
    <w:rsid w:val="005C0DB6"/>
    <w:pPr>
      <w:jc w:val="both"/>
    </w:pPr>
    <w:rPr>
      <w:rFonts w:ascii="Times New Roman" w:eastAsia="Times New Roman" w:hAnsi="Times New Roman"/>
    </w:rPr>
  </w:style>
  <w:style w:type="character" w:styleId="HiperlinkVisitado">
    <w:name w:val="FollowedHyperlink"/>
    <w:uiPriority w:val="99"/>
    <w:rsid w:val="005C0DB6"/>
    <w:rPr>
      <w:rFonts w:cs="Times New Roman"/>
      <w:color w:val="800080"/>
      <w:u w:val="single"/>
    </w:rPr>
  </w:style>
  <w:style w:type="paragraph" w:customStyle="1" w:styleId="xl66">
    <w:name w:val="xl66"/>
    <w:basedOn w:val="Normal"/>
    <w:rsid w:val="005C0DB6"/>
    <w:pPr>
      <w:spacing w:before="100" w:beforeAutospacing="1" w:after="100" w:afterAutospacing="1"/>
      <w:jc w:val="center"/>
      <w:textAlignment w:val="center"/>
    </w:pPr>
    <w:rPr>
      <w:rFonts w:ascii="Arial" w:eastAsia="Times New Roman" w:hAnsi="Arial" w:cs="Arial"/>
    </w:rPr>
  </w:style>
  <w:style w:type="paragraph" w:customStyle="1" w:styleId="xl67">
    <w:name w:val="xl67"/>
    <w:basedOn w:val="Normal"/>
    <w:rsid w:val="005C0DB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68">
    <w:name w:val="xl68"/>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69">
    <w:name w:val="xl69"/>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0">
    <w:name w:val="xl70"/>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1">
    <w:name w:val="xl71"/>
    <w:basedOn w:val="Normal"/>
    <w:rsid w:val="005C0DB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2">
    <w:name w:val="xl72"/>
    <w:basedOn w:val="Normal"/>
    <w:rsid w:val="005C0D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3">
    <w:name w:val="xl73"/>
    <w:basedOn w:val="Normal"/>
    <w:rsid w:val="005C0DB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4">
    <w:name w:val="xl74"/>
    <w:basedOn w:val="Normal"/>
    <w:rsid w:val="005C0DB6"/>
    <w:pPr>
      <w:spacing w:before="100" w:beforeAutospacing="1" w:after="100" w:afterAutospacing="1"/>
      <w:textAlignment w:val="center"/>
    </w:pPr>
    <w:rPr>
      <w:rFonts w:ascii="Arial" w:eastAsia="Times New Roman" w:hAnsi="Arial" w:cs="Arial"/>
    </w:rPr>
  </w:style>
  <w:style w:type="paragraph" w:customStyle="1" w:styleId="xl75">
    <w:name w:val="xl75"/>
    <w:basedOn w:val="Normal"/>
    <w:rsid w:val="005C0DB6"/>
    <w:pPr>
      <w:spacing w:before="100" w:beforeAutospacing="1" w:after="100" w:afterAutospacing="1"/>
      <w:textAlignment w:val="center"/>
    </w:pPr>
    <w:rPr>
      <w:rFonts w:ascii="Arial" w:eastAsia="Times New Roman" w:hAnsi="Arial" w:cs="Arial"/>
    </w:rPr>
  </w:style>
  <w:style w:type="paragraph" w:customStyle="1" w:styleId="xl76">
    <w:name w:val="xl76"/>
    <w:basedOn w:val="Normal"/>
    <w:rsid w:val="005C0DB6"/>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7">
    <w:name w:val="xl77"/>
    <w:basedOn w:val="Normal"/>
    <w:rsid w:val="005C0D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8">
    <w:name w:val="xl78"/>
    <w:basedOn w:val="Normal"/>
    <w:rsid w:val="005C0D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9">
    <w:name w:val="xl79"/>
    <w:basedOn w:val="Normal"/>
    <w:rsid w:val="005C0DB6"/>
    <w:pPr>
      <w:pBdr>
        <w:left w:val="single" w:sz="4" w:space="0" w:color="auto"/>
        <w:bottom w:val="single" w:sz="4" w:space="0" w:color="auto"/>
      </w:pBdr>
      <w:spacing w:before="100" w:beforeAutospacing="1" w:after="100" w:afterAutospacing="1"/>
      <w:textAlignment w:val="center"/>
    </w:pPr>
    <w:rPr>
      <w:rFonts w:ascii="Arial" w:eastAsia="Times New Roman" w:hAnsi="Arial" w:cs="Arial"/>
    </w:rPr>
  </w:style>
  <w:style w:type="paragraph" w:customStyle="1" w:styleId="xl80">
    <w:name w:val="xl80"/>
    <w:basedOn w:val="Normal"/>
    <w:rsid w:val="005C0D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1">
    <w:name w:val="xl81"/>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2">
    <w:name w:val="xl82"/>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3">
    <w:name w:val="xl83"/>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4">
    <w:name w:val="xl84"/>
    <w:basedOn w:val="Normal"/>
    <w:rsid w:val="005C0DB6"/>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5">
    <w:name w:val="xl85"/>
    <w:basedOn w:val="Normal"/>
    <w:rsid w:val="005C0DB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6">
    <w:name w:val="xl86"/>
    <w:basedOn w:val="Normal"/>
    <w:rsid w:val="005C0DB6"/>
    <w:pPr>
      <w:pBdr>
        <w:left w:val="single" w:sz="4" w:space="0" w:color="auto"/>
      </w:pBdr>
      <w:spacing w:before="100" w:beforeAutospacing="1" w:after="100" w:afterAutospacing="1"/>
      <w:textAlignment w:val="center"/>
    </w:pPr>
    <w:rPr>
      <w:rFonts w:ascii="Arial" w:eastAsia="Times New Roman" w:hAnsi="Arial" w:cs="Arial"/>
    </w:rPr>
  </w:style>
  <w:style w:type="paragraph" w:customStyle="1" w:styleId="xl87">
    <w:name w:val="xl87"/>
    <w:basedOn w:val="Normal"/>
    <w:rsid w:val="005C0DB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8">
    <w:name w:val="xl88"/>
    <w:basedOn w:val="Normal"/>
    <w:rsid w:val="005C0DB6"/>
    <w:pPr>
      <w:spacing w:before="100" w:beforeAutospacing="1" w:after="100" w:afterAutospacing="1"/>
      <w:textAlignment w:val="center"/>
    </w:pPr>
    <w:rPr>
      <w:rFonts w:ascii="Arial" w:eastAsia="Times New Roman" w:hAnsi="Arial" w:cs="Arial"/>
      <w:b/>
      <w:bCs/>
    </w:rPr>
  </w:style>
  <w:style w:type="paragraph" w:customStyle="1" w:styleId="xl89">
    <w:name w:val="xl89"/>
    <w:basedOn w:val="Normal"/>
    <w:rsid w:val="005C0DB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90">
    <w:name w:val="xl90"/>
    <w:basedOn w:val="Normal"/>
    <w:rsid w:val="005C0DB6"/>
    <w:pPr>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5C0DB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5C0DB6"/>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rPr>
  </w:style>
  <w:style w:type="paragraph" w:customStyle="1" w:styleId="xl93">
    <w:name w:val="xl93"/>
    <w:basedOn w:val="Normal"/>
    <w:rsid w:val="005C0DB6"/>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rPr>
  </w:style>
  <w:style w:type="paragraph" w:customStyle="1" w:styleId="xl94">
    <w:name w:val="xl94"/>
    <w:basedOn w:val="Normal"/>
    <w:rsid w:val="005C0DB6"/>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eastAsia="Times New Roman" w:hAnsi="Arial" w:cs="Arial"/>
      <w:b/>
      <w:bCs/>
    </w:rPr>
  </w:style>
  <w:style w:type="paragraph" w:customStyle="1" w:styleId="Corpodetexto22">
    <w:name w:val="Corpo de texto 22"/>
    <w:basedOn w:val="Normal"/>
    <w:rsid w:val="005C0DB6"/>
    <w:pPr>
      <w:overflowPunct w:val="0"/>
      <w:autoSpaceDE w:val="0"/>
      <w:jc w:val="both"/>
      <w:textAlignment w:val="baseline"/>
    </w:pPr>
    <w:rPr>
      <w:rFonts w:ascii="Courier New" w:eastAsia="Times New Roman" w:hAnsi="Courier New"/>
      <w:sz w:val="24"/>
    </w:rPr>
  </w:style>
  <w:style w:type="paragraph" w:customStyle="1" w:styleId="PargrafodaLista2">
    <w:name w:val="Parágrafo da Lista2"/>
    <w:basedOn w:val="Normal"/>
    <w:rsid w:val="005C0DB6"/>
    <w:pPr>
      <w:spacing w:after="200" w:line="276" w:lineRule="auto"/>
      <w:ind w:left="720"/>
    </w:pPr>
    <w:rPr>
      <w:rFonts w:ascii="Calibri" w:eastAsia="Times New Roman" w:hAnsi="Calibri"/>
      <w:lang w:eastAsia="en-US"/>
    </w:rPr>
  </w:style>
  <w:style w:type="character" w:styleId="MenoPendente">
    <w:name w:val="Unresolved Mention"/>
    <w:uiPriority w:val="99"/>
    <w:semiHidden/>
    <w:unhideWhenUsed/>
    <w:rsid w:val="005C0DB6"/>
    <w:rPr>
      <w:color w:val="605E5C"/>
      <w:shd w:val="clear" w:color="auto" w:fill="E1DFDD"/>
    </w:rPr>
  </w:style>
  <w:style w:type="character" w:customStyle="1" w:styleId="CharChar7">
    <w:name w:val="Char Char7"/>
    <w:uiPriority w:val="99"/>
    <w:rsid w:val="005C0DB6"/>
    <w:rPr>
      <w:rFonts w:cs="Times New Roman"/>
      <w:lang w:val="pt-BR" w:eastAsia="pt-BR" w:bidi="ar-SA"/>
    </w:rPr>
  </w:style>
  <w:style w:type="character" w:customStyle="1" w:styleId="CharChar71">
    <w:name w:val="Char Char71"/>
    <w:uiPriority w:val="99"/>
    <w:rsid w:val="005C0DB6"/>
    <w:rPr>
      <w:rFonts w:cs="Times New Roman"/>
      <w:lang w:val="pt-BR" w:eastAsia="pt-BR" w:bidi="ar-SA"/>
    </w:rPr>
  </w:style>
  <w:style w:type="paragraph" w:customStyle="1" w:styleId="Nvel2">
    <w:name w:val="Nível 2"/>
    <w:basedOn w:val="Normal"/>
    <w:next w:val="Normal"/>
    <w:rsid w:val="005C0DB6"/>
    <w:pPr>
      <w:jc w:val="both"/>
    </w:pPr>
    <w:rPr>
      <w:rFonts w:ascii="Arial" w:eastAsia="Times New Roman" w:hAnsi="Arial"/>
      <w:b/>
      <w:sz w:val="24"/>
    </w:rPr>
  </w:style>
  <w:style w:type="paragraph" w:customStyle="1" w:styleId="p425ft135">
    <w:name w:val="p425 ft135"/>
    <w:basedOn w:val="Normal"/>
    <w:rsid w:val="005C0DB6"/>
    <w:pPr>
      <w:spacing w:before="100" w:beforeAutospacing="1" w:after="100" w:afterAutospacing="1"/>
    </w:pPr>
    <w:rPr>
      <w:rFonts w:ascii="Times New Roman" w:eastAsia="Times New Roman" w:hAnsi="Times New Roman"/>
      <w:sz w:val="24"/>
      <w:szCs w:val="24"/>
    </w:rPr>
  </w:style>
  <w:style w:type="character" w:customStyle="1" w:styleId="ft141">
    <w:name w:val="ft141"/>
    <w:rsid w:val="005C0DB6"/>
  </w:style>
  <w:style w:type="character" w:customStyle="1" w:styleId="ft7">
    <w:name w:val="ft7"/>
    <w:rsid w:val="005C0DB6"/>
  </w:style>
  <w:style w:type="paragraph" w:customStyle="1" w:styleId="p265ft9">
    <w:name w:val="p265 ft9"/>
    <w:basedOn w:val="Normal"/>
    <w:rsid w:val="005C0DB6"/>
    <w:pPr>
      <w:spacing w:before="100" w:beforeAutospacing="1" w:after="100" w:afterAutospacing="1"/>
    </w:pPr>
    <w:rPr>
      <w:rFonts w:ascii="Times New Roman" w:eastAsia="Times New Roman" w:hAnsi="Times New Roman"/>
      <w:sz w:val="24"/>
      <w:szCs w:val="24"/>
    </w:rPr>
  </w:style>
  <w:style w:type="character" w:styleId="TextodoEspaoReservado">
    <w:name w:val="Placeholder Text"/>
    <w:uiPriority w:val="99"/>
    <w:semiHidden/>
    <w:rsid w:val="005C0DB6"/>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17544">
      <w:bodyDiv w:val="1"/>
      <w:marLeft w:val="0"/>
      <w:marRight w:val="0"/>
      <w:marTop w:val="0"/>
      <w:marBottom w:val="0"/>
      <w:divBdr>
        <w:top w:val="none" w:sz="0" w:space="0" w:color="auto"/>
        <w:left w:val="none" w:sz="0" w:space="0" w:color="auto"/>
        <w:bottom w:val="none" w:sz="0" w:space="0" w:color="auto"/>
        <w:right w:val="none" w:sz="0" w:space="0" w:color="auto"/>
      </w:divBdr>
    </w:div>
    <w:div w:id="474178707">
      <w:bodyDiv w:val="1"/>
      <w:marLeft w:val="0"/>
      <w:marRight w:val="0"/>
      <w:marTop w:val="0"/>
      <w:marBottom w:val="0"/>
      <w:divBdr>
        <w:top w:val="none" w:sz="0" w:space="0" w:color="auto"/>
        <w:left w:val="none" w:sz="0" w:space="0" w:color="auto"/>
        <w:bottom w:val="none" w:sz="0" w:space="0" w:color="auto"/>
        <w:right w:val="none" w:sz="0" w:space="0" w:color="auto"/>
      </w:divBdr>
    </w:div>
    <w:div w:id="581136393">
      <w:bodyDiv w:val="1"/>
      <w:marLeft w:val="0"/>
      <w:marRight w:val="0"/>
      <w:marTop w:val="0"/>
      <w:marBottom w:val="0"/>
      <w:divBdr>
        <w:top w:val="none" w:sz="0" w:space="0" w:color="auto"/>
        <w:left w:val="none" w:sz="0" w:space="0" w:color="auto"/>
        <w:bottom w:val="none" w:sz="0" w:space="0" w:color="auto"/>
        <w:right w:val="none" w:sz="0" w:space="0" w:color="auto"/>
      </w:divBdr>
    </w:div>
    <w:div w:id="587033439">
      <w:bodyDiv w:val="1"/>
      <w:marLeft w:val="0"/>
      <w:marRight w:val="0"/>
      <w:marTop w:val="0"/>
      <w:marBottom w:val="0"/>
      <w:divBdr>
        <w:top w:val="none" w:sz="0" w:space="0" w:color="auto"/>
        <w:left w:val="none" w:sz="0" w:space="0" w:color="auto"/>
        <w:bottom w:val="none" w:sz="0" w:space="0" w:color="auto"/>
        <w:right w:val="none" w:sz="0" w:space="0" w:color="auto"/>
      </w:divBdr>
    </w:div>
    <w:div w:id="731737767">
      <w:bodyDiv w:val="1"/>
      <w:marLeft w:val="0"/>
      <w:marRight w:val="0"/>
      <w:marTop w:val="0"/>
      <w:marBottom w:val="0"/>
      <w:divBdr>
        <w:top w:val="none" w:sz="0" w:space="0" w:color="auto"/>
        <w:left w:val="none" w:sz="0" w:space="0" w:color="auto"/>
        <w:bottom w:val="none" w:sz="0" w:space="0" w:color="auto"/>
        <w:right w:val="none" w:sz="0" w:space="0" w:color="auto"/>
      </w:divBdr>
    </w:div>
    <w:div w:id="802310558">
      <w:bodyDiv w:val="1"/>
      <w:marLeft w:val="0"/>
      <w:marRight w:val="0"/>
      <w:marTop w:val="0"/>
      <w:marBottom w:val="0"/>
      <w:divBdr>
        <w:top w:val="none" w:sz="0" w:space="0" w:color="auto"/>
        <w:left w:val="none" w:sz="0" w:space="0" w:color="auto"/>
        <w:bottom w:val="none" w:sz="0" w:space="0" w:color="auto"/>
        <w:right w:val="none" w:sz="0" w:space="0" w:color="auto"/>
      </w:divBdr>
    </w:div>
    <w:div w:id="162492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arcelandia.mt.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8B711-2EA9-4F30-9DE3-F03931171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32</Pages>
  <Words>9025</Words>
  <Characters>48735</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dc:creator>
  <cp:keywords/>
  <dc:description/>
  <cp:lastModifiedBy>Rapha</cp:lastModifiedBy>
  <cp:revision>7</cp:revision>
  <cp:lastPrinted>2024-07-24T20:44:00Z</cp:lastPrinted>
  <dcterms:created xsi:type="dcterms:W3CDTF">2024-07-16T18:16:00Z</dcterms:created>
  <dcterms:modified xsi:type="dcterms:W3CDTF">2024-07-24T20:44:00Z</dcterms:modified>
</cp:coreProperties>
</file>