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EF88" w14:textId="44E8AECD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01</w:t>
      </w:r>
      <w:r w:rsidR="00E204A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/2024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64E689C9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="00E204AA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E2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04AA" w:rsidRPr="00172DD7">
        <w:rPr>
          <w:rFonts w:ascii="Arial" w:hAnsi="Arial" w:cs="Arial"/>
          <w:b/>
          <w:bCs/>
          <w:sz w:val="24"/>
          <w:szCs w:val="24"/>
          <w:shd w:val="clear" w:color="auto" w:fill="FFFFFF"/>
        </w:rPr>
        <w:t>1º OFICIO EXTRAJUDICIAL DE MARCELANDIA - MT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cadastrada no </w:t>
      </w:r>
      <w:r w:rsidRPr="00E204A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CNPJ nº </w:t>
      </w:r>
      <w:r w:rsidR="00E204AA" w:rsidRPr="00E204AA">
        <w:rPr>
          <w:rFonts w:ascii="Arial" w:hAnsi="Arial" w:cs="Arial"/>
          <w:b/>
          <w:bCs/>
          <w:sz w:val="24"/>
          <w:szCs w:val="24"/>
          <w:shd w:val="clear" w:color="auto" w:fill="FFFFFF"/>
        </w:rPr>
        <w:t>06.213.057/0001-55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>Contratação de Empresa para prestar serviço de</w:t>
      </w:r>
      <w:r w:rsidR="00E204AA">
        <w:rPr>
          <w:rFonts w:ascii="Arial" w:hAnsi="Arial" w:cs="Arial"/>
          <w:sz w:val="24"/>
          <w:szCs w:val="24"/>
          <w:shd w:val="clear" w:color="auto" w:fill="FFFFFF"/>
        </w:rPr>
        <w:t xml:space="preserve"> cartorário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interesse da Secretaria </w:t>
      </w:r>
      <w:r w:rsidR="00E204AA">
        <w:rPr>
          <w:rFonts w:ascii="Arial" w:hAnsi="Arial" w:cs="Arial"/>
          <w:sz w:val="24"/>
          <w:szCs w:val="24"/>
          <w:shd w:val="clear" w:color="auto" w:fill="FFFFFF"/>
        </w:rPr>
        <w:t>Administração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>, município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166228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="00BF5987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66228">
        <w:rPr>
          <w:rFonts w:ascii="Arial" w:hAnsi="Arial" w:cs="Arial"/>
          <w:b/>
          <w:bCs/>
          <w:color w:val="000000"/>
          <w:sz w:val="24"/>
          <w:szCs w:val="24"/>
        </w:rPr>
        <w:t>967,78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166228">
        <w:rPr>
          <w:rFonts w:ascii="Arial" w:hAnsi="Arial" w:cs="Arial"/>
          <w:b/>
          <w:bCs/>
          <w:color w:val="000000"/>
          <w:sz w:val="24"/>
          <w:szCs w:val="24"/>
        </w:rPr>
        <w:t xml:space="preserve"> vinte mil novecentos e sessenta e sete reais e setenta e oito centavos </w:t>
      </w:r>
      <w:r>
        <w:rPr>
          <w:rFonts w:ascii="Arial" w:hAnsi="Arial" w:cs="Arial"/>
          <w:b/>
          <w:bCs/>
          <w:color w:val="000000"/>
          <w:sz w:val="24"/>
          <w:szCs w:val="24"/>
        </w:rPr>
        <w:t>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210556FA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166228">
        <w:rPr>
          <w:rFonts w:ascii="Arial" w:hAnsi="Arial" w:cs="Arial"/>
          <w:sz w:val="24"/>
          <w:szCs w:val="24"/>
        </w:rPr>
        <w:t>06</w:t>
      </w:r>
      <w:r w:rsidRPr="002B2EE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66228">
        <w:rPr>
          <w:rFonts w:ascii="Arial" w:hAnsi="Arial" w:cs="Arial"/>
          <w:sz w:val="24"/>
          <w:szCs w:val="24"/>
        </w:rPr>
        <w:t>Novembro</w:t>
      </w:r>
      <w:proofErr w:type="gramEnd"/>
      <w:r w:rsidR="00166228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4.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77777777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F22E7" w14:textId="77777777" w:rsidR="00236E10" w:rsidRDefault="00236E10" w:rsidP="00745E59">
      <w:r>
        <w:separator/>
      </w:r>
    </w:p>
  </w:endnote>
  <w:endnote w:type="continuationSeparator" w:id="0">
    <w:p w14:paraId="2575C8E0" w14:textId="77777777" w:rsidR="00236E10" w:rsidRDefault="00236E10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12EF1" w14:textId="77777777" w:rsidR="00236E10" w:rsidRDefault="00236E10" w:rsidP="00745E59">
      <w:r>
        <w:separator/>
      </w:r>
    </w:p>
  </w:footnote>
  <w:footnote w:type="continuationSeparator" w:id="0">
    <w:p w14:paraId="2B8F6175" w14:textId="77777777" w:rsidR="00236E10" w:rsidRDefault="00236E10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62D85" w14:textId="77777777" w:rsidR="00745E59" w:rsidRDefault="00E00FDC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792407070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66D53"/>
    <w:rsid w:val="00166228"/>
    <w:rsid w:val="002204FB"/>
    <w:rsid w:val="00236E10"/>
    <w:rsid w:val="00250456"/>
    <w:rsid w:val="002C5095"/>
    <w:rsid w:val="00307A2C"/>
    <w:rsid w:val="0032023C"/>
    <w:rsid w:val="003C2116"/>
    <w:rsid w:val="003D4414"/>
    <w:rsid w:val="004D5331"/>
    <w:rsid w:val="005818AC"/>
    <w:rsid w:val="005C756A"/>
    <w:rsid w:val="0068754D"/>
    <w:rsid w:val="00745E59"/>
    <w:rsid w:val="00811F39"/>
    <w:rsid w:val="009F0A23"/>
    <w:rsid w:val="00A1345E"/>
    <w:rsid w:val="00A853F9"/>
    <w:rsid w:val="00BF5987"/>
    <w:rsid w:val="00C7599E"/>
    <w:rsid w:val="00CF67AA"/>
    <w:rsid w:val="00D43A37"/>
    <w:rsid w:val="00D6244E"/>
    <w:rsid w:val="00E204AA"/>
    <w:rsid w:val="00E255B5"/>
    <w:rsid w:val="00F0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Camila Valczak</cp:lastModifiedBy>
  <cp:revision>9</cp:revision>
  <cp:lastPrinted>2024-11-06T17:49:00Z</cp:lastPrinted>
  <dcterms:created xsi:type="dcterms:W3CDTF">2024-05-06T20:56:00Z</dcterms:created>
  <dcterms:modified xsi:type="dcterms:W3CDTF">2024-11-06T18:05:00Z</dcterms:modified>
</cp:coreProperties>
</file>