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44DD0600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B33128">
        <w:rPr>
          <w:rFonts w:ascii="Arial" w:hAnsi="Arial" w:cs="Arial"/>
          <w:b/>
          <w:sz w:val="28"/>
          <w:szCs w:val="28"/>
        </w:rPr>
        <w:t>2</w:t>
      </w:r>
      <w:r w:rsidR="00B30628">
        <w:rPr>
          <w:rFonts w:ascii="Arial" w:hAnsi="Arial" w:cs="Arial"/>
          <w:b/>
          <w:sz w:val="28"/>
          <w:szCs w:val="28"/>
        </w:rPr>
        <w:t>3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CB45D2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290892B3" w:rsidR="00D31239" w:rsidRPr="00B33128" w:rsidRDefault="00BA5C14" w:rsidP="00B30628">
      <w:pPr>
        <w:spacing w:before="240" w:after="24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33128"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 w:rsidRPr="00B33128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>, comunica a todos os interessados que realizou o Processo de Dispensa de Licitação para</w:t>
      </w:r>
      <w:r w:rsidR="00B306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0628" w:rsidRPr="00B30628">
        <w:rPr>
          <w:rFonts w:ascii="Arial" w:hAnsi="Arial" w:cs="Arial"/>
          <w:b/>
          <w:bCs/>
          <w:sz w:val="24"/>
          <w:szCs w:val="24"/>
        </w:rPr>
        <w:t xml:space="preserve">Contratação de empresa para </w:t>
      </w:r>
      <w:r w:rsidR="00B30628" w:rsidRPr="00B30628">
        <w:rPr>
          <w:rFonts w:ascii="Arial" w:hAnsi="Arial" w:cs="Arial"/>
          <w:b/>
          <w:bCs/>
          <w:i/>
          <w:iCs/>
          <w:sz w:val="24"/>
          <w:szCs w:val="24"/>
        </w:rPr>
        <w:t xml:space="preserve">locação de estrutura completa de palco, som, iluminação, </w:t>
      </w:r>
      <w:proofErr w:type="spellStart"/>
      <w:r w:rsidR="00B30628" w:rsidRPr="00B30628">
        <w:rPr>
          <w:rFonts w:ascii="Arial" w:hAnsi="Arial" w:cs="Arial"/>
          <w:b/>
          <w:bCs/>
          <w:i/>
          <w:iCs/>
          <w:sz w:val="24"/>
          <w:szCs w:val="24"/>
        </w:rPr>
        <w:t>gride</w:t>
      </w:r>
      <w:proofErr w:type="spellEnd"/>
      <w:r w:rsidR="00B30628" w:rsidRPr="00B30628">
        <w:rPr>
          <w:rFonts w:ascii="Arial" w:hAnsi="Arial" w:cs="Arial"/>
          <w:b/>
          <w:bCs/>
          <w:i/>
          <w:iCs/>
          <w:sz w:val="24"/>
          <w:szCs w:val="24"/>
        </w:rPr>
        <w:t xml:space="preserve"> em alumínio, mesas de som, equipamentos musicais e </w:t>
      </w:r>
      <w:proofErr w:type="spellStart"/>
      <w:r w:rsidR="00B30628" w:rsidRPr="00B30628">
        <w:rPr>
          <w:rFonts w:ascii="Arial" w:hAnsi="Arial" w:cs="Arial"/>
          <w:b/>
          <w:bCs/>
          <w:i/>
          <w:iCs/>
          <w:sz w:val="24"/>
          <w:szCs w:val="24"/>
        </w:rPr>
        <w:t>backline</w:t>
      </w:r>
      <w:proofErr w:type="spellEnd"/>
      <w:r w:rsidR="00B30628" w:rsidRPr="00B30628">
        <w:rPr>
          <w:rFonts w:ascii="Arial" w:hAnsi="Arial" w:cs="Arial"/>
          <w:sz w:val="24"/>
          <w:szCs w:val="24"/>
        </w:rPr>
        <w:t>,</w:t>
      </w:r>
      <w:r w:rsidR="00B30628" w:rsidRPr="00B30628">
        <w:rPr>
          <w:rFonts w:ascii="Arial" w:hAnsi="Arial" w:cs="Arial"/>
          <w:b/>
          <w:bCs/>
          <w:sz w:val="24"/>
          <w:szCs w:val="24"/>
        </w:rPr>
        <w:t xml:space="preserve"> destinada à realização de </w:t>
      </w:r>
      <w:proofErr w:type="spellStart"/>
      <w:r w:rsidR="00B30628" w:rsidRPr="00B30628">
        <w:rPr>
          <w:rFonts w:ascii="Arial" w:hAnsi="Arial" w:cs="Arial"/>
          <w:b/>
          <w:bCs/>
          <w:sz w:val="24"/>
          <w:szCs w:val="24"/>
        </w:rPr>
        <w:t>show</w:t>
      </w:r>
      <w:proofErr w:type="spellEnd"/>
      <w:r w:rsidR="00B30628" w:rsidRPr="00B30628">
        <w:rPr>
          <w:rFonts w:ascii="Arial" w:hAnsi="Arial" w:cs="Arial"/>
          <w:b/>
          <w:bCs/>
          <w:sz w:val="24"/>
          <w:szCs w:val="24"/>
        </w:rPr>
        <w:t xml:space="preserve"> artístico musical gospel em comemoração ao Dia do Evangélico, conforme Lei Complementar nº 007/2022, de interesse do Departamento de Cultura – SEDES.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 xml:space="preserve"> onde contratou-se a </w:t>
      </w:r>
      <w:r w:rsidR="00CE5A7D" w:rsidRPr="00B33128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69755B" w:rsidRPr="00B33128">
        <w:rPr>
          <w:rFonts w:ascii="Arial" w:hAnsi="Arial" w:cs="Arial"/>
          <w:b/>
          <w:bCs/>
          <w:sz w:val="24"/>
          <w:szCs w:val="24"/>
        </w:rPr>
        <w:t xml:space="preserve"> </w:t>
      </w:r>
      <w:r w:rsidR="00B30628">
        <w:rPr>
          <w:rFonts w:ascii="Arial" w:hAnsi="Arial" w:cs="Arial"/>
          <w:b/>
          <w:bCs/>
          <w:sz w:val="24"/>
          <w:szCs w:val="24"/>
        </w:rPr>
        <w:t xml:space="preserve">SIMONEI TIEPO </w:t>
      </w:r>
      <w:r w:rsidR="00B30628" w:rsidRPr="00B33128">
        <w:rPr>
          <w:rFonts w:ascii="Arial" w:hAnsi="Arial" w:cs="Arial"/>
          <w:sz w:val="24"/>
          <w:szCs w:val="24"/>
        </w:rPr>
        <w:t>inscrita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 no</w:t>
      </w:r>
      <w:r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r w:rsidR="00B30628">
        <w:rPr>
          <w:rFonts w:ascii="Arial" w:hAnsi="Arial" w:cs="Arial"/>
          <w:b/>
          <w:bCs/>
          <w:color w:val="000000" w:themeColor="text1"/>
          <w:sz w:val="24"/>
          <w:szCs w:val="24"/>
        </w:rPr>
        <w:t>22.751.454/0001-37</w:t>
      </w:r>
      <w:r w:rsidR="00CB45D2" w:rsidRPr="00B33128">
        <w:rPr>
          <w:rFonts w:ascii="Arial" w:hAnsi="Arial" w:cs="Arial"/>
          <w:sz w:val="24"/>
          <w:szCs w:val="24"/>
        </w:rPr>
        <w:t xml:space="preserve">, </w:t>
      </w:r>
      <w:r w:rsidR="00066F3E" w:rsidRPr="00B33128">
        <w:rPr>
          <w:rFonts w:ascii="Arial" w:hAnsi="Arial" w:cs="Arial"/>
          <w:color w:val="000000" w:themeColor="text1"/>
          <w:sz w:val="24"/>
          <w:szCs w:val="24"/>
        </w:rPr>
        <w:t>com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 xml:space="preserve"> o valor Total de </w:t>
      </w:r>
      <w:r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B30628">
        <w:rPr>
          <w:rFonts w:ascii="Arial" w:hAnsi="Arial" w:cs="Arial"/>
          <w:b/>
          <w:bCs/>
          <w:color w:val="000000" w:themeColor="text1"/>
          <w:sz w:val="24"/>
          <w:szCs w:val="24"/>
        </w:rPr>
        <w:t>18.500,00</w:t>
      </w:r>
      <w:r w:rsidR="001D4CC0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B30628" w:rsidRPr="00B33128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B30628">
        <w:rPr>
          <w:rFonts w:ascii="Arial" w:hAnsi="Arial" w:cs="Arial"/>
          <w:b/>
          <w:bCs/>
          <w:color w:val="000000" w:themeColor="text1"/>
          <w:sz w:val="24"/>
          <w:szCs w:val="24"/>
        </w:rPr>
        <w:t>Dezoito Mil e Quinhentos Reais)</w:t>
      </w:r>
      <w:r w:rsidRPr="00B33128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B33128">
        <w:rPr>
          <w:rFonts w:ascii="Arial" w:hAnsi="Arial" w:cs="Arial"/>
          <w:color w:val="000000" w:themeColor="text1"/>
          <w:sz w:val="24"/>
          <w:szCs w:val="24"/>
        </w:rPr>
        <w:t>três Poderes</w:t>
      </w:r>
      <w:r w:rsidR="000319FD" w:rsidRPr="00B33128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</w:p>
    <w:p w14:paraId="76B0E76A" w14:textId="77777777" w:rsidR="000319FD" w:rsidRPr="00B33128" w:rsidRDefault="000319FD" w:rsidP="00066F3E">
      <w:pPr>
        <w:pStyle w:val="Cabealh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Pr="00B33128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B33128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6FDA75C6" w:rsidR="0005402C" w:rsidRPr="00B33128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B33128">
        <w:rPr>
          <w:rFonts w:ascii="Arial" w:hAnsi="Arial" w:cs="Arial"/>
          <w:sz w:val="24"/>
          <w:szCs w:val="24"/>
        </w:rPr>
        <w:t xml:space="preserve">Marcelândia/MT, </w:t>
      </w:r>
      <w:r w:rsidR="008821BA">
        <w:rPr>
          <w:rFonts w:ascii="Arial" w:hAnsi="Arial" w:cs="Arial"/>
          <w:sz w:val="24"/>
          <w:szCs w:val="24"/>
        </w:rPr>
        <w:t>1</w:t>
      </w:r>
      <w:r w:rsidR="007262E5">
        <w:rPr>
          <w:rFonts w:ascii="Arial" w:hAnsi="Arial" w:cs="Arial"/>
          <w:sz w:val="24"/>
          <w:szCs w:val="24"/>
        </w:rPr>
        <w:t>4</w:t>
      </w:r>
      <w:r w:rsidR="00950714" w:rsidRPr="00B33128">
        <w:rPr>
          <w:rFonts w:ascii="Arial" w:hAnsi="Arial" w:cs="Arial"/>
          <w:sz w:val="24"/>
          <w:szCs w:val="24"/>
        </w:rPr>
        <w:t xml:space="preserve"> de </w:t>
      </w:r>
      <w:r w:rsidR="00B33128" w:rsidRPr="00B33128">
        <w:rPr>
          <w:rFonts w:ascii="Arial" w:hAnsi="Arial" w:cs="Arial"/>
          <w:sz w:val="24"/>
          <w:szCs w:val="24"/>
        </w:rPr>
        <w:t>outubro</w:t>
      </w:r>
      <w:r w:rsidR="0007274D" w:rsidRPr="00B33128">
        <w:rPr>
          <w:rFonts w:ascii="Arial" w:hAnsi="Arial" w:cs="Arial"/>
          <w:sz w:val="24"/>
          <w:szCs w:val="24"/>
        </w:rPr>
        <w:t xml:space="preserve"> </w:t>
      </w:r>
      <w:r w:rsidR="006323EA" w:rsidRPr="00B33128">
        <w:rPr>
          <w:rFonts w:ascii="Arial" w:hAnsi="Arial" w:cs="Arial"/>
          <w:sz w:val="24"/>
          <w:szCs w:val="24"/>
        </w:rPr>
        <w:t>de</w:t>
      </w:r>
      <w:r w:rsidR="00D31239" w:rsidRPr="00B33128">
        <w:rPr>
          <w:rFonts w:ascii="Arial" w:hAnsi="Arial" w:cs="Arial"/>
          <w:sz w:val="24"/>
          <w:szCs w:val="24"/>
        </w:rPr>
        <w:t xml:space="preserve"> 202</w:t>
      </w:r>
      <w:r w:rsidR="001D4CC0" w:rsidRPr="00B33128">
        <w:rPr>
          <w:rFonts w:ascii="Arial" w:hAnsi="Arial" w:cs="Arial"/>
          <w:sz w:val="24"/>
          <w:szCs w:val="24"/>
        </w:rPr>
        <w:t>5</w:t>
      </w:r>
      <w:r w:rsidR="004F1EFF" w:rsidRPr="00B33128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Pr="00B33128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Pr="00B33128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77777777" w:rsidR="008A2383" w:rsidRPr="00B33128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76835FCF" w14:textId="77777777" w:rsidR="00F346D6" w:rsidRPr="00B33128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90A7DE3" w14:textId="77777777" w:rsidR="000A1241" w:rsidRPr="00B33128" w:rsidRDefault="000A1241">
      <w:pPr>
        <w:rPr>
          <w:rFonts w:ascii="Arial" w:hAnsi="Arial" w:cs="Arial"/>
          <w:sz w:val="24"/>
          <w:szCs w:val="24"/>
        </w:rPr>
      </w:pPr>
    </w:p>
    <w:p w14:paraId="4A2F5AD9" w14:textId="77777777" w:rsidR="00BA3EF5" w:rsidRPr="00B33128" w:rsidRDefault="00BA3EF5" w:rsidP="00BA3EF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B33128">
        <w:rPr>
          <w:rFonts w:ascii="Arial" w:hAnsi="Arial" w:cs="Arial"/>
          <w:b/>
          <w:sz w:val="24"/>
          <w:szCs w:val="24"/>
        </w:rPr>
        <w:t>Gercy</w:t>
      </w:r>
      <w:proofErr w:type="spellEnd"/>
      <w:r w:rsidRPr="00B33128">
        <w:rPr>
          <w:rFonts w:ascii="Arial" w:hAnsi="Arial" w:cs="Arial"/>
          <w:b/>
          <w:sz w:val="24"/>
          <w:szCs w:val="24"/>
        </w:rPr>
        <w:t xml:space="preserve"> Cleide o. Rezende Marin</w:t>
      </w:r>
    </w:p>
    <w:p w14:paraId="15BD1F23" w14:textId="77777777" w:rsidR="00BA3EF5" w:rsidRPr="00B33128" w:rsidRDefault="00BA3EF5" w:rsidP="00BA3EF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33128">
        <w:rPr>
          <w:rFonts w:ascii="Arial" w:hAnsi="Arial" w:cs="Arial"/>
          <w:b/>
          <w:sz w:val="24"/>
          <w:szCs w:val="24"/>
        </w:rPr>
        <w:t xml:space="preserve">Coordenadora Licitações e Contratos </w:t>
      </w:r>
    </w:p>
    <w:p w14:paraId="528C6460" w14:textId="77777777" w:rsidR="005A666D" w:rsidRPr="00B33128" w:rsidRDefault="005A666D">
      <w:pPr>
        <w:rPr>
          <w:rFonts w:ascii="Arial" w:hAnsi="Arial" w:cs="Arial"/>
          <w:sz w:val="24"/>
          <w:szCs w:val="24"/>
        </w:rPr>
      </w:pPr>
    </w:p>
    <w:sectPr w:rsidR="005A666D" w:rsidRPr="00B33128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B30628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21961668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66F3E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4CA4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1767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0FF7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5471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674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1275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1906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2E5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4DAD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0295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1BA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1D83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3E0A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1324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497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B7D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A33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0628"/>
    <w:rsid w:val="00B32934"/>
    <w:rsid w:val="00B32D0B"/>
    <w:rsid w:val="00B33128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3EF5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4E5F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45D2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054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188F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828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385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09DA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158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ADM</cp:lastModifiedBy>
  <cp:revision>16</cp:revision>
  <cp:lastPrinted>2025-10-14T14:07:00Z</cp:lastPrinted>
  <dcterms:created xsi:type="dcterms:W3CDTF">2025-04-01T18:32:00Z</dcterms:created>
  <dcterms:modified xsi:type="dcterms:W3CDTF">2025-10-14T18:41:00Z</dcterms:modified>
</cp:coreProperties>
</file>