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>Nº 0</w:t>
      </w:r>
      <w:r w:rsidR="00494BC2">
        <w:rPr>
          <w:rFonts w:cs="Arial"/>
          <w:sz w:val="20"/>
        </w:rPr>
        <w:t>17</w:t>
      </w:r>
      <w:r w:rsidRPr="002C6BA7">
        <w:rPr>
          <w:rFonts w:cs="Arial"/>
          <w:sz w:val="20"/>
        </w:rPr>
        <w:t>/201</w:t>
      </w:r>
      <w:r w:rsidR="00494BC2">
        <w:rPr>
          <w:rFonts w:cs="Arial"/>
          <w:sz w:val="20"/>
        </w:rPr>
        <w:t>7</w:t>
      </w:r>
      <w:bookmarkStart w:id="0" w:name="_GoBack"/>
      <w:bookmarkEnd w:id="0"/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FC1668">
        <w:rPr>
          <w:rFonts w:ascii="Arial" w:hAnsi="Arial" w:cs="Arial"/>
          <w:b/>
        </w:rPr>
        <w:t xml:space="preserve">dia </w:t>
      </w:r>
      <w:r w:rsidR="00494BC2">
        <w:rPr>
          <w:rFonts w:ascii="Arial" w:hAnsi="Arial" w:cs="Arial"/>
          <w:b/>
        </w:rPr>
        <w:t>22</w:t>
      </w:r>
      <w:r w:rsidR="002A5D2E">
        <w:rPr>
          <w:rFonts w:ascii="Arial" w:hAnsi="Arial" w:cs="Arial"/>
          <w:b/>
        </w:rPr>
        <w:t xml:space="preserve"> de </w:t>
      </w:r>
      <w:r w:rsidR="00494BC2">
        <w:rPr>
          <w:rFonts w:ascii="Arial" w:hAnsi="Arial" w:cs="Arial"/>
          <w:b/>
        </w:rPr>
        <w:t>Junho</w:t>
      </w:r>
      <w:r w:rsidR="002A5D2E">
        <w:rPr>
          <w:rFonts w:ascii="Arial" w:hAnsi="Arial" w:cs="Arial"/>
          <w:b/>
        </w:rPr>
        <w:t xml:space="preserve"> de 201</w:t>
      </w:r>
      <w:r w:rsidR="00494BC2">
        <w:rPr>
          <w:rFonts w:ascii="Arial" w:hAnsi="Arial" w:cs="Arial"/>
          <w:b/>
        </w:rPr>
        <w:t>7</w:t>
      </w:r>
      <w:r w:rsidRPr="00FC1668">
        <w:rPr>
          <w:rFonts w:ascii="Arial" w:hAnsi="Arial" w:cs="Arial"/>
          <w:b/>
        </w:rPr>
        <w:t xml:space="preserve">, ás </w:t>
      </w:r>
      <w:r w:rsidR="00033FC6">
        <w:rPr>
          <w:rFonts w:ascii="Arial" w:hAnsi="Arial" w:cs="Arial"/>
          <w:b/>
        </w:rPr>
        <w:t>08</w:t>
      </w:r>
      <w:r w:rsidRPr="00FC1668">
        <w:rPr>
          <w:rFonts w:ascii="Arial" w:hAnsi="Arial" w:cs="Arial"/>
          <w:b/>
        </w:rPr>
        <w:t>:00 horas (Horário de Mato Grosso)</w:t>
      </w:r>
      <w:r w:rsidRPr="00FC1668">
        <w:rPr>
          <w:rFonts w:ascii="Arial" w:hAnsi="Arial" w:cs="Arial"/>
        </w:rPr>
        <w:t xml:space="preserve">, na sala de licitações da Prefeitura Municipal, </w:t>
      </w:r>
      <w:r w:rsidR="00033FC6" w:rsidRPr="00033FC6">
        <w:rPr>
          <w:rFonts w:ascii="Arial" w:hAnsi="Arial" w:cs="Arial"/>
        </w:rPr>
        <w:t xml:space="preserve">tendo como objeto </w:t>
      </w:r>
      <w:r w:rsidR="00033FC6" w:rsidRPr="00494BC2">
        <w:rPr>
          <w:rFonts w:ascii="Arial" w:hAnsi="Arial" w:cs="Arial"/>
        </w:rPr>
        <w:t xml:space="preserve">o </w:t>
      </w:r>
      <w:r w:rsidR="00494BC2" w:rsidRPr="00494BC2">
        <w:rPr>
          <w:rFonts w:ascii="Arial" w:hAnsi="Arial" w:cs="Arial"/>
          <w:bCs/>
          <w:color w:val="000000"/>
        </w:rPr>
        <w:t>Contratação de equipe responsável pela direção técnica, coordenação e equipe de arbitragem, aquisição de troféus, material esportivo e gêneros alimentícios para o XXXI Jogos Estudantis Vale do Teles Pires conforme proposta n. 0855-2017, firmado entre a Secretaria Estadual de Educação e o município de Marcelândia/MT</w:t>
      </w:r>
      <w:r w:rsidRPr="00494BC2">
        <w:rPr>
          <w:rFonts w:ascii="Arial" w:hAnsi="Arial" w:cs="Arial"/>
          <w:color w:val="000000"/>
        </w:rPr>
        <w:t xml:space="preserve">, </w:t>
      </w:r>
      <w:r w:rsidRPr="00FC1668">
        <w:rPr>
          <w:rFonts w:ascii="Arial" w:hAnsi="Arial" w:cs="Arial"/>
          <w:color w:val="000000"/>
        </w:rPr>
        <w:t>Sito a Rua Guaíra,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7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em </w:t>
      </w:r>
      <w:r w:rsidR="00494BC2">
        <w:rPr>
          <w:rFonts w:ascii="Arial" w:hAnsi="Arial" w:cs="Arial"/>
          <w:bCs/>
        </w:rPr>
        <w:t>07</w:t>
      </w:r>
      <w:r w:rsidR="006B022D">
        <w:rPr>
          <w:rFonts w:ascii="Arial" w:hAnsi="Arial" w:cs="Arial"/>
          <w:bCs/>
        </w:rPr>
        <w:t xml:space="preserve"> de </w:t>
      </w:r>
      <w:r w:rsidR="00494BC2">
        <w:rPr>
          <w:rFonts w:ascii="Arial" w:hAnsi="Arial" w:cs="Arial"/>
          <w:bCs/>
        </w:rPr>
        <w:t>Junho de 2017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G</w:t>
      </w:r>
      <w:r w:rsidR="002C6BA7">
        <w:rPr>
          <w:rFonts w:ascii="Arial" w:hAnsi="Arial" w:cs="Arial"/>
          <w:b/>
        </w:rPr>
        <w:t>RAZIELA RUBIO PERIUS</w:t>
      </w:r>
    </w:p>
    <w:p w:rsidR="00655631" w:rsidRPr="002C6BA7" w:rsidRDefault="00655631" w:rsidP="00655631">
      <w:pPr>
        <w:jc w:val="center"/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sectPr w:rsidR="00655631" w:rsidRPr="002C6BA7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F53" w:rsidRDefault="00FF4F53">
      <w:r>
        <w:separator/>
      </w:r>
    </w:p>
  </w:endnote>
  <w:endnote w:type="continuationSeparator" w:id="0">
    <w:p w:rsidR="00FF4F53" w:rsidRDefault="00FF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F53" w:rsidRDefault="00FF4F53">
      <w:r>
        <w:separator/>
      </w:r>
    </w:p>
  </w:footnote>
  <w:footnote w:type="continuationSeparator" w:id="0">
    <w:p w:rsidR="00FF4F53" w:rsidRDefault="00FF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BE3B9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58342437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3FC6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6FE8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5D2E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4BC2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284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BAC"/>
    <w:rsid w:val="006A30A2"/>
    <w:rsid w:val="006A376E"/>
    <w:rsid w:val="006A5E63"/>
    <w:rsid w:val="006A5FF8"/>
    <w:rsid w:val="006A62B9"/>
    <w:rsid w:val="006A77EF"/>
    <w:rsid w:val="006B022D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2C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C8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3B90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0C39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976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4F53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F096598D-B0C3-489D-B262-FBBD5B73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956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17</cp:revision>
  <cp:lastPrinted>2015-08-07T21:00:00Z</cp:lastPrinted>
  <dcterms:created xsi:type="dcterms:W3CDTF">2016-01-08T22:35:00Z</dcterms:created>
  <dcterms:modified xsi:type="dcterms:W3CDTF">2017-06-07T16:08:00Z</dcterms:modified>
</cp:coreProperties>
</file>