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15B91A" w14:textId="24E4194C" w:rsidR="00815423" w:rsidRPr="007B61F7" w:rsidRDefault="007B61F7" w:rsidP="007B61F7">
      <w:pPr>
        <w:jc w:val="both"/>
        <w:rPr>
          <w:b/>
          <w:bCs/>
          <w:color w:val="002060"/>
          <w:sz w:val="40"/>
          <w:szCs w:val="40"/>
        </w:rPr>
      </w:pPr>
      <w:r w:rsidRPr="007B61F7">
        <w:rPr>
          <w:b/>
          <w:bCs/>
          <w:color w:val="002060"/>
          <w:sz w:val="40"/>
          <w:szCs w:val="40"/>
        </w:rPr>
        <w:t xml:space="preserve">Documentos necessários e obrigatório para iniciar processos de aposentadorias: por IDADE, por tempo de </w:t>
      </w:r>
      <w:r w:rsidR="00FD577E">
        <w:rPr>
          <w:b/>
          <w:bCs/>
          <w:color w:val="002060"/>
          <w:sz w:val="40"/>
          <w:szCs w:val="40"/>
        </w:rPr>
        <w:t>C</w:t>
      </w:r>
      <w:r w:rsidRPr="007B61F7">
        <w:rPr>
          <w:b/>
          <w:bCs/>
          <w:color w:val="002060"/>
          <w:sz w:val="40"/>
          <w:szCs w:val="40"/>
        </w:rPr>
        <w:t xml:space="preserve">ontribuição, </w:t>
      </w:r>
      <w:r w:rsidR="00FD577E">
        <w:rPr>
          <w:b/>
          <w:bCs/>
          <w:color w:val="002060"/>
          <w:sz w:val="40"/>
          <w:szCs w:val="40"/>
        </w:rPr>
        <w:t>C</w:t>
      </w:r>
      <w:r w:rsidRPr="007B61F7">
        <w:rPr>
          <w:b/>
          <w:bCs/>
          <w:color w:val="002060"/>
          <w:sz w:val="40"/>
          <w:szCs w:val="40"/>
        </w:rPr>
        <w:t>ompulsória;</w:t>
      </w:r>
      <w:r w:rsidR="00FD577E">
        <w:rPr>
          <w:b/>
          <w:bCs/>
          <w:color w:val="002060"/>
          <w:sz w:val="40"/>
          <w:szCs w:val="40"/>
        </w:rPr>
        <w:t xml:space="preserve"> Especial. </w:t>
      </w:r>
    </w:p>
    <w:p w14:paraId="0042A5FB" w14:textId="77777777" w:rsidR="007B61F7" w:rsidRDefault="007B61F7" w:rsidP="00815423">
      <w:pPr>
        <w:rPr>
          <w:color w:val="002060"/>
          <w:sz w:val="40"/>
          <w:szCs w:val="40"/>
        </w:rPr>
      </w:pPr>
    </w:p>
    <w:p w14:paraId="2228578B" w14:textId="54E1D63A" w:rsidR="007B61F7" w:rsidRPr="00AC6C9A" w:rsidRDefault="007B61F7" w:rsidP="007B61F7">
      <w:pPr>
        <w:pStyle w:val="PargrafodaLista"/>
        <w:numPr>
          <w:ilvl w:val="0"/>
          <w:numId w:val="1"/>
        </w:numPr>
        <w:jc w:val="both"/>
        <w:rPr>
          <w:b/>
          <w:bCs/>
          <w:color w:val="002060"/>
          <w:sz w:val="40"/>
          <w:szCs w:val="40"/>
        </w:rPr>
      </w:pPr>
      <w:r>
        <w:rPr>
          <w:color w:val="002060"/>
          <w:sz w:val="40"/>
          <w:szCs w:val="40"/>
        </w:rPr>
        <w:t xml:space="preserve"> Certidão de vida funcional junto a PREFEITURA (onde vai constar todas as informações do seu cargo, afastamento e progressões);</w:t>
      </w:r>
      <w:r w:rsidR="00AC6C9A">
        <w:rPr>
          <w:b/>
          <w:bCs/>
          <w:color w:val="002060"/>
          <w:sz w:val="40"/>
          <w:szCs w:val="40"/>
        </w:rPr>
        <w:t>O</w:t>
      </w:r>
      <w:r w:rsidR="00AC6C9A" w:rsidRPr="00AC6C9A">
        <w:rPr>
          <w:b/>
          <w:bCs/>
          <w:color w:val="002060"/>
          <w:sz w:val="40"/>
          <w:szCs w:val="40"/>
        </w:rPr>
        <w:t>brigatório</w:t>
      </w:r>
    </w:p>
    <w:p w14:paraId="150B8832" w14:textId="00FEBD5C" w:rsidR="007B61F7" w:rsidRDefault="007B61F7" w:rsidP="007B61F7">
      <w:pPr>
        <w:pStyle w:val="PargrafodaLista"/>
        <w:numPr>
          <w:ilvl w:val="0"/>
          <w:numId w:val="1"/>
        </w:numPr>
        <w:jc w:val="both"/>
        <w:rPr>
          <w:color w:val="002060"/>
          <w:sz w:val="40"/>
          <w:szCs w:val="40"/>
        </w:rPr>
      </w:pPr>
      <w:r>
        <w:rPr>
          <w:color w:val="002060"/>
          <w:sz w:val="40"/>
          <w:szCs w:val="40"/>
        </w:rPr>
        <w:t xml:space="preserve"> Certidão do INSS (caso tenha trabalhado com carteira assinada, ou contrato)</w:t>
      </w:r>
      <w:r w:rsidR="00AC6C9A">
        <w:rPr>
          <w:color w:val="002060"/>
          <w:sz w:val="40"/>
          <w:szCs w:val="40"/>
        </w:rPr>
        <w:t xml:space="preserve">- </w:t>
      </w:r>
      <w:r w:rsidR="00AC6C9A" w:rsidRPr="00AC6C9A">
        <w:rPr>
          <w:b/>
          <w:bCs/>
          <w:color w:val="002060"/>
          <w:sz w:val="40"/>
          <w:szCs w:val="40"/>
        </w:rPr>
        <w:t xml:space="preserve">Obrigatório </w:t>
      </w:r>
    </w:p>
    <w:p w14:paraId="396AD9D6" w14:textId="7B84144B" w:rsidR="00815423" w:rsidRPr="007B61F7" w:rsidRDefault="00815423" w:rsidP="007B61F7">
      <w:pPr>
        <w:pStyle w:val="PargrafodaLista"/>
        <w:numPr>
          <w:ilvl w:val="0"/>
          <w:numId w:val="1"/>
        </w:numPr>
        <w:jc w:val="both"/>
        <w:rPr>
          <w:color w:val="002060"/>
          <w:sz w:val="40"/>
          <w:szCs w:val="40"/>
        </w:rPr>
      </w:pPr>
      <w:r w:rsidRPr="007B61F7">
        <w:rPr>
          <w:color w:val="002060"/>
          <w:sz w:val="40"/>
          <w:szCs w:val="40"/>
        </w:rPr>
        <w:t>Cópia dos documentos pessoais</w:t>
      </w:r>
      <w:r w:rsidR="00A667DF" w:rsidRPr="007B61F7">
        <w:rPr>
          <w:color w:val="002060"/>
          <w:sz w:val="40"/>
          <w:szCs w:val="40"/>
        </w:rPr>
        <w:t xml:space="preserve"> válidos (dentro dos limites de 10 anos) </w:t>
      </w:r>
      <w:r w:rsidR="005F4C75" w:rsidRPr="007B61F7">
        <w:rPr>
          <w:color w:val="002060"/>
          <w:sz w:val="40"/>
          <w:szCs w:val="40"/>
        </w:rPr>
        <w:t>RG</w:t>
      </w:r>
      <w:r w:rsidR="00A667DF" w:rsidRPr="007B61F7">
        <w:rPr>
          <w:color w:val="002060"/>
          <w:sz w:val="40"/>
          <w:szCs w:val="40"/>
        </w:rPr>
        <w:t xml:space="preserve"> e</w:t>
      </w:r>
      <w:r w:rsidR="005F4C75" w:rsidRPr="007B61F7">
        <w:rPr>
          <w:color w:val="002060"/>
          <w:sz w:val="40"/>
          <w:szCs w:val="40"/>
        </w:rPr>
        <w:t xml:space="preserve"> CPF</w:t>
      </w:r>
      <w:r w:rsidR="00A667DF" w:rsidRPr="007B61F7">
        <w:rPr>
          <w:color w:val="002060"/>
          <w:sz w:val="40"/>
          <w:szCs w:val="40"/>
        </w:rPr>
        <w:t>, autenticados;</w:t>
      </w:r>
      <w:r w:rsidR="00FE3127" w:rsidRPr="007B61F7">
        <w:rPr>
          <w:color w:val="002060"/>
          <w:sz w:val="40"/>
          <w:szCs w:val="40"/>
        </w:rPr>
        <w:t xml:space="preserve"> </w:t>
      </w:r>
    </w:p>
    <w:p w14:paraId="5333B3D8" w14:textId="056D01DE" w:rsidR="00815423" w:rsidRDefault="00815423" w:rsidP="007B61F7">
      <w:pPr>
        <w:pStyle w:val="PargrafodaLista"/>
        <w:numPr>
          <w:ilvl w:val="0"/>
          <w:numId w:val="1"/>
        </w:numPr>
        <w:jc w:val="both"/>
        <w:rPr>
          <w:color w:val="002060"/>
          <w:sz w:val="40"/>
          <w:szCs w:val="40"/>
        </w:rPr>
      </w:pPr>
      <w:r>
        <w:rPr>
          <w:color w:val="002060"/>
          <w:sz w:val="40"/>
          <w:szCs w:val="40"/>
        </w:rPr>
        <w:t>Certidão de casamento</w:t>
      </w:r>
      <w:r w:rsidR="005F4C75">
        <w:rPr>
          <w:color w:val="002060"/>
          <w:sz w:val="40"/>
          <w:szCs w:val="40"/>
        </w:rPr>
        <w:t>/</w:t>
      </w:r>
      <w:r w:rsidR="006F50BD">
        <w:rPr>
          <w:color w:val="002060"/>
          <w:sz w:val="40"/>
          <w:szCs w:val="40"/>
        </w:rPr>
        <w:t xml:space="preserve">averbação </w:t>
      </w:r>
      <w:r>
        <w:rPr>
          <w:color w:val="002060"/>
          <w:sz w:val="40"/>
          <w:szCs w:val="40"/>
        </w:rPr>
        <w:t>divórcio;</w:t>
      </w:r>
    </w:p>
    <w:p w14:paraId="3DC53DAA" w14:textId="72497F03" w:rsidR="00815423" w:rsidRDefault="00815423" w:rsidP="007B61F7">
      <w:pPr>
        <w:pStyle w:val="PargrafodaLista"/>
        <w:numPr>
          <w:ilvl w:val="0"/>
          <w:numId w:val="1"/>
        </w:numPr>
        <w:jc w:val="both"/>
        <w:rPr>
          <w:color w:val="002060"/>
          <w:sz w:val="40"/>
          <w:szCs w:val="40"/>
        </w:rPr>
      </w:pPr>
      <w:r>
        <w:rPr>
          <w:color w:val="002060"/>
          <w:sz w:val="40"/>
          <w:szCs w:val="40"/>
        </w:rPr>
        <w:t>Comprovante de residência</w:t>
      </w:r>
      <w:r w:rsidR="00A667DF">
        <w:rPr>
          <w:color w:val="002060"/>
          <w:sz w:val="40"/>
          <w:szCs w:val="40"/>
        </w:rPr>
        <w:t xml:space="preserve"> (água ou luz) “atualizado”</w:t>
      </w:r>
      <w:r w:rsidR="007E58CC">
        <w:rPr>
          <w:color w:val="002060"/>
          <w:sz w:val="40"/>
          <w:szCs w:val="40"/>
        </w:rPr>
        <w:t>;</w:t>
      </w:r>
    </w:p>
    <w:p w14:paraId="69C3C8F2" w14:textId="67311361" w:rsidR="00815423" w:rsidRDefault="0072219D" w:rsidP="007B61F7">
      <w:pPr>
        <w:pStyle w:val="PargrafodaLista"/>
        <w:numPr>
          <w:ilvl w:val="0"/>
          <w:numId w:val="1"/>
        </w:numPr>
        <w:jc w:val="both"/>
        <w:rPr>
          <w:color w:val="002060"/>
          <w:sz w:val="40"/>
          <w:szCs w:val="40"/>
        </w:rPr>
      </w:pPr>
      <w:r>
        <w:rPr>
          <w:color w:val="002060"/>
          <w:sz w:val="40"/>
          <w:szCs w:val="40"/>
        </w:rPr>
        <w:t>Có</w:t>
      </w:r>
      <w:r w:rsidR="00815423">
        <w:rPr>
          <w:color w:val="002060"/>
          <w:sz w:val="40"/>
          <w:szCs w:val="40"/>
        </w:rPr>
        <w:t>pia do título eleitoral</w:t>
      </w:r>
      <w:r w:rsidR="00A667DF">
        <w:rPr>
          <w:color w:val="002060"/>
          <w:sz w:val="40"/>
          <w:szCs w:val="40"/>
        </w:rPr>
        <w:t>.</w:t>
      </w:r>
    </w:p>
    <w:p w14:paraId="02B2ABFA" w14:textId="4A7EC030" w:rsidR="007B61F7" w:rsidRDefault="00AC6C9A" w:rsidP="007B61F7">
      <w:pPr>
        <w:pStyle w:val="PargrafodaLista"/>
        <w:numPr>
          <w:ilvl w:val="0"/>
          <w:numId w:val="1"/>
        </w:numPr>
        <w:jc w:val="both"/>
        <w:rPr>
          <w:color w:val="002060"/>
          <w:sz w:val="40"/>
          <w:szCs w:val="40"/>
        </w:rPr>
      </w:pPr>
      <w:r w:rsidRPr="00AC6C9A">
        <w:rPr>
          <w:color w:val="002060"/>
          <w:sz w:val="40"/>
          <w:szCs w:val="40"/>
        </w:rPr>
        <w:t xml:space="preserve">Para servidores que a aposentadoria é especial necessita do PPP – LTCAT </w:t>
      </w:r>
    </w:p>
    <w:p w14:paraId="151B3AE8" w14:textId="54096CB8" w:rsidR="00AC6C9A" w:rsidRDefault="00AC6C9A" w:rsidP="007B61F7">
      <w:pPr>
        <w:pStyle w:val="PargrafodaLista"/>
        <w:numPr>
          <w:ilvl w:val="0"/>
          <w:numId w:val="1"/>
        </w:numPr>
        <w:jc w:val="both"/>
        <w:rPr>
          <w:color w:val="002060"/>
          <w:sz w:val="40"/>
          <w:szCs w:val="40"/>
        </w:rPr>
      </w:pPr>
      <w:r>
        <w:rPr>
          <w:color w:val="002060"/>
          <w:sz w:val="40"/>
          <w:szCs w:val="40"/>
        </w:rPr>
        <w:t>Ultimo holerite.</w:t>
      </w:r>
    </w:p>
    <w:p w14:paraId="765B94CA" w14:textId="77777777" w:rsidR="00AC6C9A" w:rsidRPr="00AC6C9A" w:rsidRDefault="00AC6C9A" w:rsidP="00AC6C9A">
      <w:pPr>
        <w:jc w:val="both"/>
        <w:rPr>
          <w:color w:val="002060"/>
          <w:sz w:val="40"/>
          <w:szCs w:val="40"/>
        </w:rPr>
      </w:pPr>
    </w:p>
    <w:p w14:paraId="6D609F0E" w14:textId="2F38E10B" w:rsidR="007B61F7" w:rsidRDefault="007B61F7" w:rsidP="00AC6C9A">
      <w:pPr>
        <w:rPr>
          <w:color w:val="002060"/>
          <w:sz w:val="40"/>
          <w:szCs w:val="40"/>
        </w:rPr>
      </w:pPr>
      <w:r>
        <w:rPr>
          <w:color w:val="002060"/>
          <w:sz w:val="40"/>
          <w:szCs w:val="40"/>
        </w:rPr>
        <w:t xml:space="preserve">Em posse dessas informações trazer a PREVILANDIA, para </w:t>
      </w:r>
      <w:r w:rsidR="009007BC">
        <w:rPr>
          <w:color w:val="002060"/>
          <w:sz w:val="40"/>
          <w:szCs w:val="40"/>
        </w:rPr>
        <w:t>conferencia</w:t>
      </w:r>
      <w:r w:rsidR="00AC6C9A">
        <w:rPr>
          <w:color w:val="002060"/>
          <w:sz w:val="40"/>
          <w:szCs w:val="40"/>
        </w:rPr>
        <w:t xml:space="preserve">, </w:t>
      </w:r>
      <w:r w:rsidR="009007BC">
        <w:rPr>
          <w:color w:val="002060"/>
          <w:sz w:val="40"/>
          <w:szCs w:val="40"/>
        </w:rPr>
        <w:t xml:space="preserve"> e posterior </w:t>
      </w:r>
      <w:r>
        <w:rPr>
          <w:color w:val="002060"/>
          <w:sz w:val="40"/>
          <w:szCs w:val="40"/>
        </w:rPr>
        <w:t xml:space="preserve"> </w:t>
      </w:r>
      <w:r w:rsidR="009007BC">
        <w:rPr>
          <w:color w:val="002060"/>
          <w:sz w:val="40"/>
          <w:szCs w:val="40"/>
        </w:rPr>
        <w:t>início</w:t>
      </w:r>
      <w:r>
        <w:rPr>
          <w:color w:val="002060"/>
          <w:sz w:val="40"/>
          <w:szCs w:val="40"/>
        </w:rPr>
        <w:t xml:space="preserve"> ao processo de aposentadoria</w:t>
      </w:r>
      <w:r w:rsidR="009007BC">
        <w:rPr>
          <w:color w:val="002060"/>
          <w:sz w:val="40"/>
          <w:szCs w:val="40"/>
        </w:rPr>
        <w:t xml:space="preserve"> </w:t>
      </w:r>
      <w:r w:rsidR="00AC6C9A">
        <w:rPr>
          <w:color w:val="002060"/>
          <w:sz w:val="40"/>
          <w:szCs w:val="40"/>
        </w:rPr>
        <w:t xml:space="preserve">o qual o servidor está </w:t>
      </w:r>
      <w:r w:rsidR="009007BC">
        <w:rPr>
          <w:color w:val="002060"/>
          <w:sz w:val="40"/>
          <w:szCs w:val="40"/>
        </w:rPr>
        <w:t>solicita</w:t>
      </w:r>
      <w:r w:rsidR="00AC6C9A">
        <w:rPr>
          <w:color w:val="002060"/>
          <w:sz w:val="40"/>
          <w:szCs w:val="40"/>
        </w:rPr>
        <w:t>n</w:t>
      </w:r>
      <w:r w:rsidR="009007BC">
        <w:rPr>
          <w:color w:val="002060"/>
          <w:sz w:val="40"/>
          <w:szCs w:val="40"/>
        </w:rPr>
        <w:t>do.</w:t>
      </w:r>
    </w:p>
    <w:p w14:paraId="03E8C086" w14:textId="77777777" w:rsidR="00815423" w:rsidRDefault="00815423" w:rsidP="00815423">
      <w:pPr>
        <w:rPr>
          <w:color w:val="002060"/>
          <w:sz w:val="40"/>
          <w:szCs w:val="40"/>
        </w:rPr>
      </w:pPr>
    </w:p>
    <w:p w14:paraId="12815CD7" w14:textId="77777777" w:rsidR="0006428A" w:rsidRDefault="0006428A"/>
    <w:sectPr w:rsidR="0006428A" w:rsidSect="007B61F7">
      <w:pgSz w:w="11906" w:h="16838"/>
      <w:pgMar w:top="1417" w:right="127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48389D"/>
    <w:multiLevelType w:val="hybridMultilevel"/>
    <w:tmpl w:val="7E80799C"/>
    <w:lvl w:ilvl="0" w:tplc="03EAA58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94E6BB0"/>
    <w:multiLevelType w:val="hybridMultilevel"/>
    <w:tmpl w:val="D07A8958"/>
    <w:lvl w:ilvl="0" w:tplc="6D442170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5164541">
    <w:abstractNumId w:val="1"/>
  </w:num>
  <w:num w:numId="2" w16cid:durableId="3670254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423"/>
    <w:rsid w:val="0006428A"/>
    <w:rsid w:val="00110AD6"/>
    <w:rsid w:val="00190EED"/>
    <w:rsid w:val="0037109E"/>
    <w:rsid w:val="003B1EC3"/>
    <w:rsid w:val="00460CA0"/>
    <w:rsid w:val="004B0A9D"/>
    <w:rsid w:val="00527133"/>
    <w:rsid w:val="00560159"/>
    <w:rsid w:val="005C0CE5"/>
    <w:rsid w:val="005F4C75"/>
    <w:rsid w:val="006F50BD"/>
    <w:rsid w:val="0072219D"/>
    <w:rsid w:val="007B61F7"/>
    <w:rsid w:val="007E58CC"/>
    <w:rsid w:val="00815423"/>
    <w:rsid w:val="009007BC"/>
    <w:rsid w:val="00A667DF"/>
    <w:rsid w:val="00AC6C9A"/>
    <w:rsid w:val="00AF543C"/>
    <w:rsid w:val="00BF7A24"/>
    <w:rsid w:val="00C02B99"/>
    <w:rsid w:val="00E91CD9"/>
    <w:rsid w:val="00FD577E"/>
    <w:rsid w:val="00FE3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B39C4E"/>
  <w15:chartTrackingRefBased/>
  <w15:docId w15:val="{3FCAE120-F37F-4498-B26C-9BB3237B4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5423"/>
    <w:rPr>
      <w:kern w:val="0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8154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130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Jaque</dc:creator>
  <cp:keywords/>
  <dc:description/>
  <cp:lastModifiedBy>Geisi Glaucia</cp:lastModifiedBy>
  <cp:revision>14</cp:revision>
  <cp:lastPrinted>2026-01-19T19:08:00Z</cp:lastPrinted>
  <dcterms:created xsi:type="dcterms:W3CDTF">2024-06-03T11:36:00Z</dcterms:created>
  <dcterms:modified xsi:type="dcterms:W3CDTF">2026-02-06T20:36:00Z</dcterms:modified>
</cp:coreProperties>
</file>